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96" w:rsidRDefault="00A53E96" w:rsidP="00A53E96">
      <w:pPr>
        <w:spacing w:line="360" w:lineRule="auto"/>
        <w:ind w:firstLine="567"/>
        <w:jc w:val="center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>Администрация городского поселения «Могойтуй»</w:t>
      </w:r>
    </w:p>
    <w:p w:rsidR="00A53E96" w:rsidRDefault="00A53E96" w:rsidP="00A53E96">
      <w:pPr>
        <w:spacing w:line="360" w:lineRule="auto"/>
        <w:ind w:firstLine="567"/>
        <w:jc w:val="center"/>
        <w:rPr>
          <w:b/>
          <w:iCs/>
          <w:sz w:val="28"/>
          <w:szCs w:val="28"/>
          <w:lang w:eastAsia="en-US"/>
        </w:rPr>
      </w:pPr>
      <w:proofErr w:type="gramStart"/>
      <w:r>
        <w:rPr>
          <w:b/>
          <w:iCs/>
          <w:sz w:val="28"/>
          <w:szCs w:val="28"/>
          <w:lang w:eastAsia="en-US"/>
        </w:rPr>
        <w:t>П</w:t>
      </w:r>
      <w:proofErr w:type="gramEnd"/>
      <w:r>
        <w:rPr>
          <w:b/>
          <w:iCs/>
          <w:sz w:val="28"/>
          <w:szCs w:val="28"/>
          <w:lang w:eastAsia="en-US"/>
        </w:rPr>
        <w:t xml:space="preserve"> О С Т А Н О В Л Е Н И Е</w:t>
      </w:r>
    </w:p>
    <w:p w:rsidR="00A53E96" w:rsidRDefault="00A53E96" w:rsidP="00A53E96">
      <w:pPr>
        <w:spacing w:line="360" w:lineRule="auto"/>
        <w:ind w:firstLine="567"/>
        <w:jc w:val="center"/>
        <w:rPr>
          <w:iCs/>
          <w:sz w:val="28"/>
          <w:szCs w:val="28"/>
          <w:lang w:eastAsia="en-US"/>
        </w:rPr>
      </w:pPr>
      <w:proofErr w:type="spellStart"/>
      <w:r>
        <w:rPr>
          <w:iCs/>
          <w:sz w:val="28"/>
          <w:szCs w:val="28"/>
          <w:lang w:eastAsia="en-US"/>
        </w:rPr>
        <w:t>пгт</w:t>
      </w:r>
      <w:proofErr w:type="spellEnd"/>
      <w:r>
        <w:rPr>
          <w:iCs/>
          <w:sz w:val="28"/>
          <w:szCs w:val="28"/>
          <w:lang w:eastAsia="en-US"/>
        </w:rPr>
        <w:t>. Могойтуй</w:t>
      </w:r>
    </w:p>
    <w:p w:rsidR="00A53E96" w:rsidRDefault="00A53E96" w:rsidP="00A53E96">
      <w:pPr>
        <w:ind w:firstLine="567"/>
        <w:jc w:val="center"/>
        <w:rPr>
          <w:iCs/>
          <w:sz w:val="28"/>
          <w:szCs w:val="28"/>
          <w:lang w:eastAsia="en-US"/>
        </w:rPr>
      </w:pPr>
    </w:p>
    <w:p w:rsidR="00A53E96" w:rsidRDefault="00A53E96" w:rsidP="00A53E96">
      <w:pPr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19 </w:t>
      </w:r>
      <w:r w:rsidRPr="0034017B">
        <w:rPr>
          <w:iCs/>
          <w:sz w:val="28"/>
          <w:szCs w:val="28"/>
          <w:lang w:eastAsia="en-US"/>
        </w:rPr>
        <w:t xml:space="preserve">декабря 2023 года                                                      </w:t>
      </w:r>
      <w:r>
        <w:rPr>
          <w:iCs/>
          <w:sz w:val="28"/>
          <w:szCs w:val="28"/>
          <w:lang w:eastAsia="en-US"/>
        </w:rPr>
        <w:t xml:space="preserve">                               </w:t>
      </w:r>
      <w:r w:rsidRPr="0034017B">
        <w:rPr>
          <w:iCs/>
          <w:sz w:val="28"/>
          <w:szCs w:val="28"/>
          <w:lang w:eastAsia="en-US"/>
        </w:rPr>
        <w:t xml:space="preserve">№ </w:t>
      </w:r>
      <w:r>
        <w:rPr>
          <w:iCs/>
          <w:sz w:val="28"/>
          <w:szCs w:val="28"/>
          <w:lang w:eastAsia="en-US"/>
        </w:rPr>
        <w:t>203</w:t>
      </w:r>
    </w:p>
    <w:p w:rsidR="00A53E96" w:rsidRDefault="00A53E96" w:rsidP="00A53E96">
      <w:pPr>
        <w:jc w:val="both"/>
        <w:rPr>
          <w:iCs/>
          <w:sz w:val="28"/>
          <w:szCs w:val="28"/>
          <w:lang w:eastAsia="en-US"/>
        </w:rPr>
      </w:pPr>
    </w:p>
    <w:p w:rsidR="00A53E96" w:rsidRDefault="00A53E96" w:rsidP="00A53E96">
      <w:pPr>
        <w:ind w:firstLine="567"/>
        <w:jc w:val="center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 xml:space="preserve">Об утверждении муниципальной программы «Профилактика правонарушений и преступлений несовершеннолетних на территории </w:t>
      </w:r>
    </w:p>
    <w:p w:rsidR="00A53E96" w:rsidRDefault="00A53E96" w:rsidP="00A53E96">
      <w:pPr>
        <w:ind w:firstLine="567"/>
        <w:jc w:val="center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>городского поселения «Могойтуй» на 2024-2026 годы</w:t>
      </w:r>
    </w:p>
    <w:p w:rsidR="00A53E96" w:rsidRDefault="00A53E96" w:rsidP="00A53E96">
      <w:pPr>
        <w:ind w:firstLine="567"/>
        <w:jc w:val="center"/>
        <w:rPr>
          <w:iCs/>
          <w:sz w:val="28"/>
          <w:szCs w:val="28"/>
          <w:lang w:eastAsia="en-US"/>
        </w:rPr>
      </w:pPr>
    </w:p>
    <w:p w:rsidR="00A53E96" w:rsidRDefault="00A53E96" w:rsidP="00A53E96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несовершеннолетних», исходя из положения п.30 ст.14 Федерального закона от 06.10.2003 года №131-ФЗ «Об общих принципах организации местного самоуправления в Российской Федерации» в целях дальнейшего совершенствования форм и методов профилактической работы с детьми и подростками, администрация городского поселения «Могойтуй»</w:t>
      </w:r>
      <w:proofErr w:type="gramEnd"/>
    </w:p>
    <w:p w:rsidR="00A53E96" w:rsidRDefault="00A53E96" w:rsidP="00A53E96">
      <w:pPr>
        <w:spacing w:before="100" w:beforeAutospacing="1" w:after="100" w:afterAutospacing="1"/>
        <w:ind w:firstLine="567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53E96" w:rsidRDefault="00A53E96" w:rsidP="00A53E9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«Профилактика правонарушений и преступлений несовершеннолетних на территории городского поселения «Могойтуй» на 2024-2026 годы. </w:t>
      </w:r>
    </w:p>
    <w:p w:rsidR="00A53E96" w:rsidRDefault="00A53E96" w:rsidP="00A53E9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Заместителя главы - начальника отдела по социально-экономическим вопросам администрации  городского поселения «Могойтуй». </w:t>
      </w:r>
    </w:p>
    <w:p w:rsidR="00A53E96" w:rsidRDefault="00A53E96" w:rsidP="00A53E9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официального обнародования.</w:t>
      </w:r>
    </w:p>
    <w:p w:rsidR="00A53E96" w:rsidRDefault="00A53E96" w:rsidP="00A53E9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Р.Н. </w:t>
      </w:r>
      <w:proofErr w:type="spellStart"/>
      <w:r>
        <w:rPr>
          <w:sz w:val="28"/>
          <w:szCs w:val="28"/>
        </w:rPr>
        <w:t>Дарижапов</w:t>
      </w:r>
      <w:proofErr w:type="spellEnd"/>
    </w:p>
    <w:p w:rsidR="00A53E96" w:rsidRDefault="00A53E96" w:rsidP="00A53E96">
      <w:pPr>
        <w:spacing w:before="100" w:beforeAutospacing="1" w:after="100" w:afterAutospacing="1"/>
        <w:rPr>
          <w:sz w:val="28"/>
          <w:szCs w:val="28"/>
        </w:rPr>
      </w:pPr>
    </w:p>
    <w:p w:rsidR="00903D2F" w:rsidRDefault="00903D2F" w:rsidP="00A53E96">
      <w:pPr>
        <w:jc w:val="both"/>
        <w:rPr>
          <w:sz w:val="20"/>
          <w:szCs w:val="20"/>
        </w:rPr>
      </w:pPr>
    </w:p>
    <w:p w:rsidR="00903D2F" w:rsidRDefault="00903D2F" w:rsidP="00A53E96">
      <w:pPr>
        <w:jc w:val="both"/>
        <w:rPr>
          <w:sz w:val="20"/>
          <w:szCs w:val="20"/>
        </w:rPr>
      </w:pPr>
    </w:p>
    <w:p w:rsidR="00A53E96" w:rsidRDefault="00A53E96" w:rsidP="00A53E96">
      <w:pPr>
        <w:jc w:val="both"/>
        <w:rPr>
          <w:sz w:val="20"/>
          <w:szCs w:val="20"/>
        </w:rPr>
      </w:pPr>
      <w:r>
        <w:rPr>
          <w:sz w:val="20"/>
          <w:szCs w:val="20"/>
        </w:rPr>
        <w:t>Цыдыпова Анна Михайловна</w:t>
      </w:r>
    </w:p>
    <w:p w:rsidR="00A53E96" w:rsidRDefault="00A53E96" w:rsidP="00A53E96">
      <w:pPr>
        <w:jc w:val="both"/>
        <w:rPr>
          <w:sz w:val="20"/>
          <w:szCs w:val="20"/>
        </w:rPr>
      </w:pPr>
      <w:r w:rsidRPr="00CF12EE">
        <w:rPr>
          <w:sz w:val="20"/>
          <w:szCs w:val="20"/>
        </w:rPr>
        <w:sym w:font="Wingdings" w:char="F028"/>
      </w:r>
      <w:r w:rsidRPr="00CF12EE">
        <w:rPr>
          <w:sz w:val="20"/>
          <w:szCs w:val="20"/>
        </w:rPr>
        <w:t xml:space="preserve"> (302</w:t>
      </w:r>
      <w:r>
        <w:rPr>
          <w:sz w:val="20"/>
          <w:szCs w:val="20"/>
        </w:rPr>
        <w:t>55</w:t>
      </w:r>
      <w:r w:rsidRPr="00CF12EE">
        <w:rPr>
          <w:sz w:val="20"/>
          <w:szCs w:val="20"/>
        </w:rPr>
        <w:t>) 2</w:t>
      </w:r>
      <w:r>
        <w:rPr>
          <w:sz w:val="20"/>
          <w:szCs w:val="20"/>
        </w:rPr>
        <w:t>-17-67</w:t>
      </w:r>
    </w:p>
    <w:p w:rsidR="00A53E96" w:rsidRDefault="00A53E96" w:rsidP="00A53E9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</w:t>
      </w:r>
    </w:p>
    <w:p w:rsidR="00A53E96" w:rsidRDefault="00A53E96" w:rsidP="00A53E9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Постановлению администрации</w:t>
      </w:r>
    </w:p>
    <w:p w:rsidR="00A53E96" w:rsidRDefault="00A53E96" w:rsidP="00A53E9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городского поселения «Могойтуй»</w:t>
      </w:r>
    </w:p>
    <w:p w:rsidR="00A53E96" w:rsidRDefault="00A53E96" w:rsidP="00A53E9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  19</w:t>
      </w:r>
      <w:r w:rsidRPr="0034017B">
        <w:rPr>
          <w:color w:val="000000"/>
          <w:sz w:val="20"/>
          <w:szCs w:val="20"/>
        </w:rPr>
        <w:t>.12.2023 №</w:t>
      </w:r>
      <w:r>
        <w:rPr>
          <w:color w:val="000000"/>
          <w:sz w:val="20"/>
          <w:szCs w:val="20"/>
        </w:rPr>
        <w:t>203</w:t>
      </w:r>
      <w:r w:rsidRPr="0034017B">
        <w:rPr>
          <w:color w:val="000000"/>
          <w:sz w:val="20"/>
          <w:szCs w:val="20"/>
        </w:rPr>
        <w:t xml:space="preserve">  </w:t>
      </w:r>
    </w:p>
    <w:p w:rsidR="00A53E96" w:rsidRDefault="00A53E96" w:rsidP="00A53E96">
      <w:pPr>
        <w:ind w:firstLine="567"/>
        <w:jc w:val="center"/>
        <w:rPr>
          <w:b/>
          <w:iCs/>
          <w:sz w:val="28"/>
          <w:szCs w:val="28"/>
          <w:lang w:eastAsia="en-US"/>
        </w:rPr>
      </w:pPr>
    </w:p>
    <w:p w:rsidR="00A53E96" w:rsidRDefault="00A53E96" w:rsidP="00A53E96">
      <w:pPr>
        <w:ind w:firstLine="567"/>
        <w:jc w:val="center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 xml:space="preserve">Программа «Профилактика правонарушений и преступлений несовершеннолетних на территории </w:t>
      </w:r>
    </w:p>
    <w:p w:rsidR="00A53E96" w:rsidRDefault="00A53E96" w:rsidP="00A53E96">
      <w:pPr>
        <w:ind w:firstLine="567"/>
        <w:jc w:val="center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>городского поселения «Могойтуй» на 2024-2026 годы</w:t>
      </w:r>
    </w:p>
    <w:p w:rsidR="00A53E96" w:rsidRDefault="00A53E96" w:rsidP="00A53E96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 Программы</w:t>
      </w:r>
    </w:p>
    <w:p w:rsidR="00A53E96" w:rsidRDefault="00A53E96" w:rsidP="00A53E9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целей Программы по профилактике правонарушений среди несовершеннолетних в городском поселении «Могойтуй» на 2024-2026 годы (далее – Программа) применяются следующие основные понятия:</w:t>
      </w:r>
    </w:p>
    <w:p w:rsidR="00A53E96" w:rsidRDefault="00A53E96" w:rsidP="00A53E96">
      <w:pPr>
        <w:pStyle w:val="msonormalcxspmiddle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несовершеннолетний - лицо, не достигшее возраста восемнадцати лет;</w:t>
      </w:r>
    </w:p>
    <w:p w:rsidR="00A53E96" w:rsidRDefault="00A53E96" w:rsidP="00A53E96">
      <w:pPr>
        <w:pStyle w:val="msonormalcxspmiddle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безнадзорный - несовершеннолетний, </w:t>
      </w:r>
      <w:proofErr w:type="gramStart"/>
      <w:r>
        <w:rPr>
          <w:color w:val="000000"/>
          <w:sz w:val="28"/>
          <w:szCs w:val="28"/>
        </w:rPr>
        <w:t>контроль</w:t>
      </w:r>
      <w:proofErr w:type="gramEnd"/>
      <w:r>
        <w:rPr>
          <w:color w:val="000000"/>
          <w:sz w:val="28"/>
          <w:szCs w:val="28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A53E96" w:rsidRDefault="00A53E96" w:rsidP="00A53E96">
      <w:pPr>
        <w:pStyle w:val="msonormalcxspmiddle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беспризорный - безнадзорный, не имеющий места жительства и (или) места пребывания; </w:t>
      </w:r>
    </w:p>
    <w:p w:rsidR="00A53E96" w:rsidRDefault="00A53E96" w:rsidP="00A53E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несовершеннолетний, находящийся в социально опасном положении - лицо, которое вследствие безнадзорности или беспризорности находится в обстановке, представляющей опасность для его жизни или здоровья. Находится в обстановке, не отвечающей требованиям к его воспитанию или содержанию, либо совершает правонарушение или антиобщественные действия; </w:t>
      </w:r>
    </w:p>
    <w:p w:rsidR="00A53E96" w:rsidRDefault="00A53E96" w:rsidP="00A53E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спиртных напитков, занятии проституцией, бродяжничеством или </w:t>
      </w:r>
      <w:proofErr w:type="gramStart"/>
      <w:r>
        <w:rPr>
          <w:color w:val="000000"/>
          <w:sz w:val="28"/>
          <w:szCs w:val="28"/>
        </w:rPr>
        <w:t>попрошайничеством</w:t>
      </w:r>
      <w:proofErr w:type="gramEnd"/>
      <w:r>
        <w:rPr>
          <w:color w:val="000000"/>
          <w:sz w:val="28"/>
          <w:szCs w:val="28"/>
        </w:rPr>
        <w:t>, а также иные действия, нарушающие права и законные интересы других лиц;</w:t>
      </w:r>
    </w:p>
    <w:p w:rsidR="00A53E96" w:rsidRDefault="00A53E96" w:rsidP="00A53E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семья, находящаяся в социально опасном положении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ними;</w:t>
      </w:r>
      <w:proofErr w:type="gramEnd"/>
    </w:p>
    <w:p w:rsidR="00A53E96" w:rsidRDefault="00A53E96" w:rsidP="00A53E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группа социального риска - любое социальное сообщество, способствующее возникновению, развитию и реализации антиобщественного поведения несовершеннолетних; </w:t>
      </w:r>
    </w:p>
    <w:p w:rsidR="00A53E96" w:rsidRDefault="00A53E96" w:rsidP="00A53E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</w:t>
      </w:r>
      <w:r>
        <w:rPr>
          <w:color w:val="000000"/>
          <w:sz w:val="28"/>
          <w:szCs w:val="28"/>
        </w:rPr>
        <w:lastRenderedPageBreak/>
        <w:t xml:space="preserve">реабилитации и (или) предупреждению совершения ими правонарушений и антиобщественных действий; </w:t>
      </w:r>
    </w:p>
    <w:p w:rsidR="00A53E96" w:rsidRDefault="00A53E96" w:rsidP="00A53E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профилактика безнадзорности и правонарушений несовершеннолетних </w:t>
      </w:r>
      <w:proofErr w:type="gramStart"/>
      <w:r>
        <w:rPr>
          <w:color w:val="000000"/>
          <w:sz w:val="28"/>
          <w:szCs w:val="28"/>
        </w:rPr>
        <w:t>-с</w:t>
      </w:r>
      <w:proofErr w:type="gramEnd"/>
      <w:r>
        <w:rPr>
          <w:color w:val="000000"/>
          <w:sz w:val="28"/>
          <w:szCs w:val="28"/>
        </w:rPr>
        <w:t xml:space="preserve">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 </w:t>
      </w:r>
    </w:p>
    <w:p w:rsidR="00A53E96" w:rsidRDefault="00A53E96" w:rsidP="00A53E96">
      <w:pPr>
        <w:ind w:firstLine="567"/>
        <w:jc w:val="both"/>
        <w:rPr>
          <w:color w:val="000000"/>
          <w:sz w:val="28"/>
          <w:szCs w:val="28"/>
        </w:rPr>
      </w:pPr>
    </w:p>
    <w:p w:rsidR="00A53E96" w:rsidRDefault="00A53E96" w:rsidP="00A53E96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>
        <w:rPr>
          <w:b/>
          <w:sz w:val="28"/>
          <w:szCs w:val="28"/>
          <w:lang w:eastAsia="en-US"/>
        </w:rPr>
        <w:t>Наименование программы:</w:t>
      </w:r>
      <w:r>
        <w:rPr>
          <w:sz w:val="28"/>
          <w:szCs w:val="28"/>
          <w:lang w:eastAsia="en-US"/>
        </w:rPr>
        <w:t xml:space="preserve"> «Профилактика правонарушений и преступлений несовершеннолетних на территории городского поселения «Могойтуй» на 2024-2026 годы.</w:t>
      </w:r>
    </w:p>
    <w:p w:rsidR="00A53E96" w:rsidRDefault="00903D2F" w:rsidP="00A53E96">
      <w:pPr>
        <w:ind w:firstLine="360"/>
        <w:jc w:val="both"/>
        <w:rPr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2. </w:t>
      </w:r>
      <w:r w:rsidR="00A53E96">
        <w:rPr>
          <w:b/>
          <w:color w:val="000000"/>
          <w:sz w:val="28"/>
          <w:szCs w:val="28"/>
        </w:rPr>
        <w:t>Заказчик Программы</w:t>
      </w:r>
    </w:p>
    <w:p w:rsidR="00A53E96" w:rsidRDefault="00A53E96" w:rsidP="00A53E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городского поселения «Могойтуй»</w:t>
      </w:r>
    </w:p>
    <w:p w:rsidR="00A53E96" w:rsidRPr="003D4D1F" w:rsidRDefault="00A53E96" w:rsidP="00A53E96">
      <w:pPr>
        <w:pStyle w:val="1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4D1F">
        <w:rPr>
          <w:rFonts w:ascii="Times New Roman" w:hAnsi="Times New Roman"/>
          <w:b/>
          <w:color w:val="000000"/>
          <w:sz w:val="28"/>
          <w:szCs w:val="28"/>
        </w:rPr>
        <w:t xml:space="preserve"> Исполнители Программы</w:t>
      </w:r>
    </w:p>
    <w:p w:rsidR="00A53E96" w:rsidRDefault="00A53E96" w:rsidP="00A53E96">
      <w:pPr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Администрации городского поселения «Могойтуй», </w:t>
      </w:r>
      <w:r>
        <w:rPr>
          <w:sz w:val="28"/>
          <w:szCs w:val="28"/>
          <w:lang w:eastAsia="en-US"/>
        </w:rPr>
        <w:t>Общественный Совет по профилактике безнадзорности и правонарушений при администрации городского поселения «Могойтуй», Молодежный Совет при главе городского поселения «Могойтуй», Учреждения культуры и спорта, дополнительного образования городского поселения «Могойтуй» (по согласованию).</w:t>
      </w:r>
    </w:p>
    <w:p w:rsidR="00A53E96" w:rsidRDefault="00A53E96" w:rsidP="00A53E96">
      <w:pPr>
        <w:pStyle w:val="1"/>
        <w:numPr>
          <w:ilvl w:val="0"/>
          <w:numId w:val="2"/>
        </w:numPr>
        <w:spacing w:after="0" w:line="240" w:lineRule="auto"/>
        <w:contextualSpacing w:val="0"/>
        <w:jc w:val="both"/>
        <w:rPr>
          <w:sz w:val="28"/>
          <w:szCs w:val="28"/>
        </w:rPr>
      </w:pPr>
      <w:r w:rsidRPr="003D4D1F">
        <w:rPr>
          <w:rFonts w:ascii="Times New Roman" w:hAnsi="Times New Roman"/>
          <w:b/>
          <w:color w:val="000000"/>
          <w:sz w:val="28"/>
          <w:szCs w:val="28"/>
        </w:rPr>
        <w:t>Сроки и этапы реализации Программы:</w:t>
      </w:r>
      <w:r w:rsidRPr="003D4D1F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D4D1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2026</w:t>
      </w:r>
      <w:r w:rsidRPr="003D4D1F">
        <w:rPr>
          <w:rFonts w:ascii="Times New Roman" w:hAnsi="Times New Roman"/>
          <w:color w:val="000000"/>
          <w:sz w:val="28"/>
          <w:szCs w:val="28"/>
        </w:rPr>
        <w:t xml:space="preserve"> годы</w:t>
      </w:r>
      <w:r>
        <w:rPr>
          <w:color w:val="000000"/>
        </w:rPr>
        <w:t>.</w:t>
      </w:r>
    </w:p>
    <w:p w:rsidR="00A53E96" w:rsidRPr="008A0161" w:rsidRDefault="00A53E96" w:rsidP="00A53E96">
      <w:pPr>
        <w:pStyle w:val="listparagraphcxsplast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lang w:eastAsia="en-US"/>
        </w:rPr>
      </w:pPr>
      <w:r w:rsidRPr="008A0161">
        <w:rPr>
          <w:b/>
          <w:color w:val="000000"/>
          <w:sz w:val="28"/>
        </w:rPr>
        <w:t>Цели и задачи Программы</w:t>
      </w:r>
    </w:p>
    <w:p w:rsidR="00A53E96" w:rsidRDefault="00A53E96" w:rsidP="00A53E96">
      <w:p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A53E96" w:rsidRDefault="00A53E96" w:rsidP="00A53E96">
      <w:pPr>
        <w:numPr>
          <w:ilvl w:val="2"/>
          <w:numId w:val="1"/>
        </w:numPr>
        <w:tabs>
          <w:tab w:val="clear" w:pos="2700"/>
          <w:tab w:val="num" w:pos="426"/>
        </w:tabs>
        <w:ind w:left="567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эффективности работы по профилактике безнадзорности и правонарушений несовершеннолетних;</w:t>
      </w:r>
    </w:p>
    <w:p w:rsidR="00A53E96" w:rsidRDefault="00A53E96" w:rsidP="00A53E96">
      <w:pPr>
        <w:numPr>
          <w:ilvl w:val="2"/>
          <w:numId w:val="1"/>
        </w:numPr>
        <w:tabs>
          <w:tab w:val="num" w:pos="426"/>
        </w:tabs>
        <w:ind w:left="567" w:hanging="4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активизация работы общественного Совета;</w:t>
      </w:r>
    </w:p>
    <w:p w:rsidR="00A53E96" w:rsidRDefault="00A53E96" w:rsidP="00A53E96">
      <w:pPr>
        <w:numPr>
          <w:ilvl w:val="2"/>
          <w:numId w:val="1"/>
        </w:numPr>
        <w:tabs>
          <w:tab w:val="num" w:pos="426"/>
          <w:tab w:val="num" w:pos="480"/>
        </w:tabs>
        <w:ind w:left="567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координации деятельности различных структур, осуществляющих профилактическую работу с детьми и подростками «группы риска».</w:t>
      </w:r>
    </w:p>
    <w:p w:rsidR="00A53E96" w:rsidRDefault="00A53E96" w:rsidP="00A53E96">
      <w:pPr>
        <w:tabs>
          <w:tab w:val="num" w:pos="426"/>
        </w:tabs>
        <w:ind w:left="567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Задачами Программы являются:</w:t>
      </w:r>
    </w:p>
    <w:p w:rsidR="00A53E96" w:rsidRDefault="00A53E96" w:rsidP="00A53E96">
      <w:pPr>
        <w:numPr>
          <w:ilvl w:val="0"/>
          <w:numId w:val="3"/>
        </w:numPr>
        <w:tabs>
          <w:tab w:val="num" w:pos="426"/>
        </w:tabs>
        <w:ind w:left="426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 </w:t>
      </w:r>
    </w:p>
    <w:p w:rsidR="00A53E96" w:rsidRDefault="00A53E96" w:rsidP="00A53E96">
      <w:pPr>
        <w:numPr>
          <w:ilvl w:val="0"/>
          <w:numId w:val="3"/>
        </w:numPr>
        <w:tabs>
          <w:tab w:val="num" w:pos="426"/>
        </w:tabs>
        <w:ind w:left="426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защиты прав и законных интересов несовершеннолетних;</w:t>
      </w:r>
    </w:p>
    <w:p w:rsidR="00A53E96" w:rsidRDefault="00A53E96" w:rsidP="00A53E96">
      <w:pPr>
        <w:numPr>
          <w:ilvl w:val="0"/>
          <w:numId w:val="3"/>
        </w:numPr>
        <w:tabs>
          <w:tab w:val="num" w:pos="426"/>
        </w:tabs>
        <w:ind w:left="426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социально-педагогическая реабилитация несовершеннолетних, находящихся в социально опасном положении;</w:t>
      </w:r>
    </w:p>
    <w:p w:rsidR="00A53E96" w:rsidRDefault="00A53E96" w:rsidP="00A53E96">
      <w:pPr>
        <w:numPr>
          <w:ilvl w:val="0"/>
          <w:numId w:val="3"/>
        </w:numPr>
        <w:tabs>
          <w:tab w:val="num" w:pos="426"/>
        </w:tabs>
        <w:ind w:left="426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и пресечение случаев вовлечения несовершеннолетних в совершение преступлений и антиобщественных действий;</w:t>
      </w:r>
    </w:p>
    <w:p w:rsidR="00A53E96" w:rsidRDefault="00A53E96" w:rsidP="00A53E96">
      <w:pPr>
        <w:numPr>
          <w:ilvl w:val="0"/>
          <w:numId w:val="3"/>
        </w:numPr>
        <w:tabs>
          <w:tab w:val="num" w:pos="426"/>
        </w:tabs>
        <w:ind w:left="426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организации межведомственного взаимодействия по профилактике семейного неблагополучия, жестокого обращения с детьми;</w:t>
      </w:r>
    </w:p>
    <w:p w:rsidR="00A53E96" w:rsidRDefault="00A53E96" w:rsidP="00A53E96">
      <w:pPr>
        <w:numPr>
          <w:ilvl w:val="0"/>
          <w:numId w:val="3"/>
        </w:numPr>
        <w:tabs>
          <w:tab w:val="num" w:pos="426"/>
        </w:tabs>
        <w:ind w:left="426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создание условий для эффективной реализации мероприятий, направленных на организацию индивидуальной профилактической работы с несовершеннолетними и семьями, находящимися в социально опасном положении;</w:t>
      </w:r>
    </w:p>
    <w:p w:rsidR="00A53E96" w:rsidRDefault="00A53E96" w:rsidP="00A53E96">
      <w:pPr>
        <w:numPr>
          <w:ilvl w:val="0"/>
          <w:numId w:val="3"/>
        </w:numPr>
        <w:tabs>
          <w:tab w:val="num" w:pos="426"/>
        </w:tabs>
        <w:ind w:left="426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эффективное и своевременное решение вопросов социальной реабилитации несовершеннолетних, освободившихся из мест лишения свободы, вернувшихся из специальных учебно-воспитательных учреждений закрытого типа, выпускников детских домов и школ-интернатов для детей-сирот и детей, оставшихся без попечения родителей;</w:t>
      </w:r>
    </w:p>
    <w:p w:rsidR="00A53E96" w:rsidRDefault="00A53E96" w:rsidP="00A53E96">
      <w:pPr>
        <w:numPr>
          <w:ilvl w:val="0"/>
          <w:numId w:val="3"/>
        </w:numPr>
        <w:tabs>
          <w:tab w:val="num" w:pos="426"/>
        </w:tabs>
        <w:ind w:left="426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 по обеспечению общественного порядка и личной безопасности;</w:t>
      </w:r>
    </w:p>
    <w:p w:rsidR="00A53E96" w:rsidRDefault="00A53E96" w:rsidP="00A53E96">
      <w:pPr>
        <w:numPr>
          <w:ilvl w:val="0"/>
          <w:numId w:val="3"/>
        </w:numPr>
        <w:tabs>
          <w:tab w:val="num" w:pos="426"/>
        </w:tabs>
        <w:ind w:left="426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позитивных изменений профилактики безнадзорности и правонарушений несовершеннолетних.</w:t>
      </w:r>
    </w:p>
    <w:p w:rsidR="00A53E96" w:rsidRDefault="00A53E96" w:rsidP="00A53E96">
      <w:pPr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Прогноз ожидаемых результатов реализации Программы:</w:t>
      </w:r>
    </w:p>
    <w:p w:rsidR="00A53E96" w:rsidRDefault="00A53E96" w:rsidP="00A53E9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</w:t>
      </w:r>
      <w:proofErr w:type="gramStart"/>
      <w:r>
        <w:rPr>
          <w:color w:val="000000"/>
          <w:sz w:val="28"/>
          <w:szCs w:val="28"/>
        </w:rPr>
        <w:t>уровня межведомственной координации субъектов системы профилактики</w:t>
      </w:r>
      <w:proofErr w:type="gramEnd"/>
      <w:r>
        <w:rPr>
          <w:color w:val="000000"/>
          <w:sz w:val="28"/>
          <w:szCs w:val="28"/>
        </w:rPr>
        <w:t>.</w:t>
      </w:r>
    </w:p>
    <w:p w:rsidR="00A53E96" w:rsidRDefault="00A53E96" w:rsidP="00903D2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Стабилизация оперативной обстановки.</w:t>
      </w:r>
    </w:p>
    <w:p w:rsidR="00A53E96" w:rsidRDefault="00A53E96" w:rsidP="00903D2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удельного веса преступности несовершеннолетних и рецидивной преступности.</w:t>
      </w:r>
    </w:p>
    <w:p w:rsidR="00A53E96" w:rsidRDefault="00A53E96" w:rsidP="00903D2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эффективности спортивно-массовой работы и физического</w:t>
      </w:r>
      <w:r>
        <w:rPr>
          <w:color w:val="000000"/>
          <w:sz w:val="28"/>
          <w:szCs w:val="28"/>
        </w:rPr>
        <w:br/>
        <w:t>воспитания.</w:t>
      </w:r>
    </w:p>
    <w:p w:rsidR="00A53E96" w:rsidRDefault="00A53E96" w:rsidP="00903D2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социально-гарантированных потребностей детей и подростков в культурном проведении досуга.</w:t>
      </w:r>
    </w:p>
    <w:p w:rsidR="00A53E96" w:rsidRDefault="00A53E96" w:rsidP="00903D2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поддержки талантливых детей и подростков.</w:t>
      </w:r>
    </w:p>
    <w:p w:rsidR="00A53E96" w:rsidRDefault="00A53E96" w:rsidP="00A53E96">
      <w:pPr>
        <w:pStyle w:val="msonormalcxspmiddle"/>
        <w:spacing w:before="0" w:beforeAutospacing="0" w:after="0" w:afterAutospacing="0"/>
        <w:ind w:left="6" w:firstLine="703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Организация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выполнением Программы</w:t>
      </w:r>
    </w:p>
    <w:p w:rsidR="00A53E96" w:rsidRDefault="00A53E96" w:rsidP="00A53E96">
      <w:pPr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Программы осуществляет Администрации городского поселения «Могойтуй».</w:t>
      </w:r>
    </w:p>
    <w:p w:rsidR="00A53E96" w:rsidRDefault="00A53E96" w:rsidP="00903D2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Общественный Совет по профилактике безнадзорности и правонарушений несовершеннолетних при администрации городского поселения «Могойтуй» (Далее - СОВЕТ) анализирует и представляет отчеты о ходе реализации мероприятий Программы.</w:t>
      </w:r>
    </w:p>
    <w:p w:rsidR="00A53E96" w:rsidRDefault="00A53E96" w:rsidP="00A53E96">
      <w:pPr>
        <w:rPr>
          <w:color w:val="000000"/>
          <w:sz w:val="28"/>
          <w:szCs w:val="28"/>
        </w:rPr>
      </w:pPr>
    </w:p>
    <w:p w:rsidR="00A53E96" w:rsidRDefault="00A53E96" w:rsidP="00A53E96">
      <w:pPr>
        <w:shd w:val="clear" w:color="auto" w:fill="FFFFFF"/>
        <w:tabs>
          <w:tab w:val="left" w:pos="6096"/>
        </w:tabs>
        <w:spacing w:after="200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    8. Мероприятия, направленные на решение задач Программы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703"/>
      </w:tblGrid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37282B">
            <w:pPr>
              <w:spacing w:after="20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37282B">
            <w:pPr>
              <w:spacing w:after="200"/>
              <w:jc w:val="center"/>
            </w:pPr>
            <w:r>
              <w:t>Наименование мероприятия</w:t>
            </w:r>
          </w:p>
        </w:tc>
      </w:tr>
      <w:tr w:rsidR="00A53E96" w:rsidTr="0037282B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3728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rPr>
                <w:b/>
              </w:rPr>
              <w:t>Организационно-правовое и методическое обеспечение профилактики безнадзорности и правонарушений среди несовершеннолетних</w:t>
            </w:r>
          </w:p>
        </w:tc>
      </w:tr>
      <w:tr w:rsidR="00A53E96" w:rsidTr="0037282B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Формирование банка данных о семьях и несовершеннолетних, находящихся в социально опасном положении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Организация и проведение обследований жилищно-бытовых условий проживания семей «группы риска» и несовершеннолетних, состоящих на учете в СОВЕТЕ, КДН и ЗП, ПДН ОП по Могойтуйскому району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бмена информацией о выявленных семьях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Патронаж семей, находящихся в социально опасном положении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 xml:space="preserve">Проведение индивидуальной профилактической работы с семьями и </w:t>
            </w:r>
            <w:r>
              <w:lastRenderedPageBreak/>
              <w:t>несовершеннолетними, находящимися в социально опасном положении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Участие в проводимых семинарах-совещаниях по вопросам соблюдения законодательства о социальной защите детей-сирот, детей, оставшихся без попечения родителей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Участие в организации и проведении встреч с учащимися, их родителями и преподавателями образовательных учреждений городского поселения по вопросам профилактики правонарушений среди несовершеннолетних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Участие в проведении для родителей и законных представителей несовершеннолетних родительских собраний по ключевым вопросам профилактической работы с привлечением специалистов психолого-педагогических служб и правоохранительных органов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Участие в организации выступлений сотрудников правоохранительных органов перед населением городского поселения на сходах, собраниях граждан, с информацией о деятельности по профилактике правонарушений, состоянии подростковой преступности, пропагандой правовых знаний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Взаимодействие в организации работы по информированию населения: выпуск буклетов и информационных листков по вопросам профилактики, изготовление баннеров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 xml:space="preserve">Взаимодействие с районной библиотекой: информирование </w:t>
            </w:r>
            <w:proofErr w:type="gramStart"/>
            <w:r>
              <w:t>о</w:t>
            </w:r>
            <w:proofErr w:type="gramEnd"/>
            <w:r>
              <w:t xml:space="preserve"> постоянно </w:t>
            </w:r>
            <w:proofErr w:type="gramStart"/>
            <w:r>
              <w:t>действующих</w:t>
            </w:r>
            <w:proofErr w:type="gramEnd"/>
            <w:r>
              <w:t xml:space="preserve"> рубрик, выставок литературы, статей периодической печати по рубрикам: «Правовые знания – детям»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Участие в работе:</w:t>
            </w:r>
            <w:r>
              <w:tab/>
              <w:t>по профилактике преступности, демографии, организации отдыха, оздоровления и занятости детей.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Проведение рейдов по проверке мест концентрации подростков и молодежи, выявлению правонарушений, совершенных несовершеннолетними и взрослыми лицами, вовлекающими подростков в совершение антиобщественных действий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Участие в работе и мероприятиях отряда «Юный друг полиции»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Проведение заседаний СОВЕТА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Анализ состояния преступности и правонарушений среди несовершеннолетних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Анализ совершенных преступлений несовершеннолетними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 xml:space="preserve">Анализ работы с семьями и несовершеннолетними, </w:t>
            </w:r>
            <w:proofErr w:type="gramStart"/>
            <w:r>
              <w:t>находящихся</w:t>
            </w:r>
            <w:proofErr w:type="gramEnd"/>
            <w:r>
              <w:t xml:space="preserve"> в социально опасном положении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Анализ проведения акций, операций, рейдов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Участие в проведении целевых оперативно-профилактических мероприятиях в рамках межведомственной операции «Подросток»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Обмен по вопросам детской безнадзорности и правонарушений между субъектами системы профилактики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3728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37282B">
            <w:pPr>
              <w:jc w:val="center"/>
              <w:rPr>
                <w:b/>
              </w:rPr>
            </w:pPr>
            <w:r>
              <w:rPr>
                <w:b/>
              </w:rPr>
              <w:t>Организация занятости несовершеннолетних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Оказание содействия трудовому устройству несовершеннолетних, нуждающихся в помощи государства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Участие в конкурсах детско-юношеского творчества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Оказание помощи в трудоустройстве подростков по программе «Организация временного трудоустройства несовершеннолетних гра</w:t>
            </w:r>
            <w:r w:rsidR="00903D2F">
              <w:t>ждан в возрасте от 14 до 18 лет</w:t>
            </w:r>
            <w:r>
              <w:t>»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Участие в ярмарке вакансий учебных мест</w:t>
            </w:r>
            <w:r>
              <w:tab/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Оказание помощи в устройстве в лагеря отдыха несовершеннолетних, состоящих на учете в СОВЕТЕ, КДН и ЗП, ПДН ОП.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Взаимодействие с учреждениями в организации работы кружков, секций и других спортивно-культурных формирований для работы с детьми и подростками в летний период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Вовлечение подростков «группы риска» в кружки, клубы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proofErr w:type="gramStart"/>
            <w:r>
              <w:t>Участие в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т.д.).</w:t>
            </w:r>
            <w:proofErr w:type="gramEnd"/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3728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37282B">
            <w:pPr>
              <w:jc w:val="center"/>
              <w:rPr>
                <w:b/>
              </w:rPr>
            </w:pPr>
            <w:r>
              <w:rPr>
                <w:b/>
              </w:rPr>
              <w:t>Мероприятия по предупреждению и пресечению преступности несовершеннолетних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 xml:space="preserve">Участие в организации совместного </w:t>
            </w:r>
            <w:proofErr w:type="gramStart"/>
            <w:r>
              <w:t>контроля за</w:t>
            </w:r>
            <w:proofErr w:type="gramEnd"/>
            <w:r>
              <w:t xml:space="preserve"> общественным порядком на мероприятиях, предполагающих массовое скопление молодежи (дискотеки, молодежные вечера)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Участие в работе по адаптации подростков, вернувшихся из воспитательных колоний, специальных учреждений закрытого типа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Привлечение к участию в массовых мероприятиях на базе учреждений образования, культуры, спорта детей и подростков «группы риска»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Выявление подростков, допускающих употребление спиртных напитков, наркотических средств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 xml:space="preserve">Организация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 для детей и подростков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Поддержка движения юных помощников полиции, юных инспекторов безопасности дорожного движения, кружков по изучению уголовного и административного законодательства, правил дорожного движения.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Участие в проведении профилактических бесед с учащимися общеобразовательных школ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Участие в работе по профилактике наркомании, алкоголизма и других социально-вредных явлений среди несовершеннолетних, пропаганда здорового образа жизни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Вовлечение несовершеннолетних в спортивные секции, повышении роли спорта в обеспечении здорового образа жизни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 xml:space="preserve">Участие в проведении рейдов, направленных на выявление лиц, склонных к употреблению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и алкогольных напитков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 xml:space="preserve">Участие в конференциях, диспутах с обучающимися и родителями, по вопросам профилактики употребления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совершения правонарушений.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Участие в профилактических мероприятиях «Здоровый образ жизни» по пресечению и предупреждению пьянства, наркомании и токсикомании несовершеннолетних.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 xml:space="preserve">Проведение интеллектуальных игр, пресс-конференций, тематических вечеров, конкурсов творческих работ на темы правовых знаний,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направленности, здорового образа жизни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Участие в молодежно-спортивных массовых акциях «Молодежь против наркотиков»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Организация и участие в мероприятиях, встречах, направленных на пропаганду здорового образа жизни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proofErr w:type="gramStart"/>
            <w:r>
              <w:t>Участие в проводимых в образовательных учреждениях тематических «Советов профилактики» с приглашением сотрудников ГИБДД и ПДН ОП, службы МЧС, родителей, для рассмотрения фактов нарушений правил безопасного поведения обучающимися и принятия к ним мер воспитательного воздействия</w:t>
            </w:r>
            <w:proofErr w:type="gramEnd"/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Участие в реализации мероприятий по предупреждению детского дорожно-транспортного травматизма в рамках акции «Безопасное колесо».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3728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37282B">
            <w:pPr>
              <w:jc w:val="center"/>
              <w:rPr>
                <w:b/>
              </w:rPr>
            </w:pPr>
            <w:r>
              <w:rPr>
                <w:b/>
              </w:rPr>
              <w:t>Социальная защита и охрана прав несовершеннолетних,            профилактика безнадзорности несовершеннолетних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 xml:space="preserve">Взаимодействие с учреждениями образования по выявлению учащихся, не посещающих образовательное учреждение по неуважительной причине. </w:t>
            </w:r>
            <w:r>
              <w:lastRenderedPageBreak/>
              <w:t>Принятие мер по их возвращению в учебные заведения, либо устройству их в другие образовательные учреждения.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Содействие в предоставлении семьям и детям, находящимся в социально опасном положении, гарантированной социальной помощи (пособия, льготы, субсидии, лекарственное обеспечение, обследование).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Содействие в устройстве подростков в учреждения государственного обеспечения, специализированные центры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Информирование детей и подростков, находящихся в социально опасном положении, о правах и обязанностях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3728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37282B">
            <w:pPr>
              <w:jc w:val="center"/>
              <w:rPr>
                <w:b/>
              </w:rPr>
            </w:pPr>
            <w:r>
              <w:rPr>
                <w:b/>
              </w:rPr>
              <w:t>Профилактическая работа с семьей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 xml:space="preserve">Участие в организации </w:t>
            </w:r>
            <w:proofErr w:type="gramStart"/>
            <w:r>
              <w:t>встреч представителей субъектов системы профилактики</w:t>
            </w:r>
            <w:proofErr w:type="gramEnd"/>
            <w:r>
              <w:t xml:space="preserve"> с родительской аудиторией по вопросам профилактической работы с несовершеннолетними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Организация благотворительных акций для оказания социальной помощи малообеспеченным семьям с детьми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Проведение бесед, лекций, концертов-акций, направленных на пропаганду семейных ценностей, повышение престижа семьи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Выявление и учет неблагополучных семей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Профилактическая и разъяснительная работа с родителями, оказывающими отрицательное влияние на воспитание своих детей.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A53E96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Проведение массовых мероприятий характерной тематики: празднование «Дня матери», «Дня защиты детей», «Дня семьи» и т.д.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3728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37282B">
            <w:pPr>
              <w:jc w:val="center"/>
              <w:rPr>
                <w:b/>
              </w:rPr>
            </w:pPr>
            <w:r>
              <w:rPr>
                <w:b/>
              </w:rPr>
              <w:t xml:space="preserve">Охрана общественного порядка  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37282B">
            <w:pPr>
              <w:jc w:val="center"/>
            </w:pPr>
            <w:r>
              <w:t>1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Установка в местах общего пользования (стадионы, скверы, парки, детские игровые площадки и т.д.) камер видеонаблюдения, обеспечение сохранности муниципального имущества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37282B">
            <w:pPr>
              <w:jc w:val="center"/>
            </w:pPr>
            <w:r>
              <w:t>2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903D2F">
            <w:pPr>
              <w:jc w:val="both"/>
            </w:pPr>
            <w:r>
              <w:t>Активизация работы добровольной народной дружины (ДНД), поощрение участников ДНД по итогам работы за год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3728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37282B">
            <w:pPr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Объем и источники </w:t>
            </w:r>
            <w:r>
              <w:rPr>
                <w:b/>
                <w:bCs/>
                <w:lang w:eastAsia="en-US"/>
              </w:rPr>
              <w:t>финансирования Программы</w:t>
            </w:r>
          </w:p>
          <w:p w:rsidR="00A53E96" w:rsidRDefault="00A53E96" w:rsidP="0037282B">
            <w:pPr>
              <w:ind w:firstLine="567"/>
              <w:jc w:val="right"/>
            </w:pPr>
            <w:r>
              <w:rPr>
                <w:bCs/>
                <w:lang w:eastAsia="en-US"/>
              </w:rPr>
              <w:t>(тыс</w:t>
            </w:r>
            <w:proofErr w:type="gramStart"/>
            <w:r>
              <w:rPr>
                <w:bCs/>
                <w:lang w:eastAsia="en-US"/>
              </w:rPr>
              <w:t>.р</w:t>
            </w:r>
            <w:proofErr w:type="gramEnd"/>
            <w:r>
              <w:rPr>
                <w:bCs/>
                <w:lang w:eastAsia="en-US"/>
              </w:rPr>
              <w:t>уб.)</w:t>
            </w:r>
          </w:p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37282B">
            <w:pPr>
              <w:jc w:val="center"/>
            </w:pPr>
          </w:p>
          <w:p w:rsidR="00A53E96" w:rsidRDefault="00A53E96" w:rsidP="0037282B">
            <w:pPr>
              <w:jc w:val="center"/>
            </w:pPr>
            <w:r>
              <w:t>1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435"/>
              <w:gridCol w:w="2119"/>
              <w:gridCol w:w="2119"/>
              <w:gridCol w:w="2229"/>
            </w:tblGrid>
            <w:tr w:rsidR="00A53E96" w:rsidTr="0037282B"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E96" w:rsidRDefault="00A53E96" w:rsidP="0037282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 г.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E96" w:rsidRDefault="00A53E96" w:rsidP="0037282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 г.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E96" w:rsidRDefault="00A53E96" w:rsidP="0037282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2026 г.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E96" w:rsidRDefault="00A53E96" w:rsidP="0037282B">
                  <w:pPr>
                    <w:jc w:val="center"/>
                  </w:pPr>
                  <w:r>
                    <w:t>Общий объем финансирования</w:t>
                  </w:r>
                </w:p>
              </w:tc>
            </w:tr>
            <w:tr w:rsidR="00A53E96" w:rsidTr="0037282B"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E96" w:rsidRDefault="00A53E96" w:rsidP="0037282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320,0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E96" w:rsidRDefault="00A53E96" w:rsidP="0037282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320,0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E96" w:rsidRDefault="00A53E96" w:rsidP="0037282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320,0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E96" w:rsidRDefault="00A53E96" w:rsidP="0037282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960,0</w:t>
                  </w:r>
                </w:p>
              </w:tc>
            </w:tr>
          </w:tbl>
          <w:p w:rsidR="00A53E96" w:rsidRDefault="00A53E96" w:rsidP="0037282B"/>
        </w:tc>
      </w:tr>
      <w:tr w:rsidR="00A53E96" w:rsidTr="003728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37282B">
            <w:pPr>
              <w:jc w:val="center"/>
            </w:pPr>
            <w:r>
              <w:t>2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6" w:rsidRDefault="00A53E96" w:rsidP="0037282B">
            <w:pPr>
              <w:widowControl w:val="0"/>
              <w:tabs>
                <w:tab w:val="left" w:pos="72"/>
              </w:tabs>
              <w:jc w:val="both"/>
            </w:pPr>
            <w:r>
              <w:t>Источник финансирования:</w:t>
            </w:r>
          </w:p>
          <w:p w:rsidR="00A53E96" w:rsidRDefault="00A53E96" w:rsidP="0037282B">
            <w:r>
              <w:rPr>
                <w:sz w:val="22"/>
                <w:szCs w:val="22"/>
                <w:lang w:eastAsia="en-US"/>
              </w:rPr>
              <w:t>Бюджет городского поселения «Могойтуй» – текущее финансирование</w:t>
            </w:r>
          </w:p>
        </w:tc>
      </w:tr>
    </w:tbl>
    <w:p w:rsidR="00A53E96" w:rsidRDefault="00A53E96" w:rsidP="00A53E96">
      <w:pPr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A53E96" w:rsidRDefault="00A53E96" w:rsidP="00A53E96">
      <w:pPr>
        <w:jc w:val="both"/>
        <w:rPr>
          <w:sz w:val="28"/>
          <w:szCs w:val="28"/>
        </w:rPr>
      </w:pPr>
    </w:p>
    <w:p w:rsidR="00A53E96" w:rsidRDefault="00A53E96" w:rsidP="00A53E96"/>
    <w:p w:rsidR="00A53E96" w:rsidRDefault="00A53E96" w:rsidP="00A53E96"/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21B"/>
    <w:multiLevelType w:val="hybridMultilevel"/>
    <w:tmpl w:val="35F46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0A3F6B"/>
    <w:multiLevelType w:val="hybridMultilevel"/>
    <w:tmpl w:val="708A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F0313"/>
    <w:multiLevelType w:val="hybridMultilevel"/>
    <w:tmpl w:val="3BA4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D269C"/>
    <w:multiLevelType w:val="hybridMultilevel"/>
    <w:tmpl w:val="AB0C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923ED"/>
    <w:multiLevelType w:val="hybridMultilevel"/>
    <w:tmpl w:val="3AB0D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926E6"/>
    <w:multiLevelType w:val="hybridMultilevel"/>
    <w:tmpl w:val="046ABDF8"/>
    <w:lvl w:ilvl="0" w:tplc="7B5AAB2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2B0C67"/>
    <w:multiLevelType w:val="hybridMultilevel"/>
    <w:tmpl w:val="F3EAE1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AE1280"/>
    <w:multiLevelType w:val="hybridMultilevel"/>
    <w:tmpl w:val="F688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E96"/>
    <w:rsid w:val="00233F40"/>
    <w:rsid w:val="00777560"/>
    <w:rsid w:val="00903D2F"/>
    <w:rsid w:val="00920CFA"/>
    <w:rsid w:val="00A53E96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ПКФ Список"/>
    <w:basedOn w:val="a"/>
    <w:link w:val="ListParagraphChar"/>
    <w:rsid w:val="00A53E96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ПКФ Список Char,List Paragraph Char1,Абзац списка1 Char"/>
    <w:link w:val="1"/>
    <w:locked/>
    <w:rsid w:val="00A53E96"/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A53E96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"/>
    <w:rsid w:val="00A53E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2329</Words>
  <Characters>13278</Characters>
  <Application>Microsoft Office Word</Application>
  <DocSecurity>0</DocSecurity>
  <Lines>110</Lines>
  <Paragraphs>31</Paragraphs>
  <ScaleCrop>false</ScaleCrop>
  <Company>Microsoft</Company>
  <LinksUpToDate>false</LinksUpToDate>
  <CharactersWithSpaces>15576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2023-12-20T00:46:00Z</dcterms:created>
  <dcterms:modified xsi:type="dcterms:W3CDTF">2023-12-20T03:00:00Z</dcterms:modified>
</cp:coreProperties>
</file>