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1B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50E">
        <w:rPr>
          <w:rFonts w:ascii="Times New Roman" w:hAnsi="Times New Roman" w:cs="Times New Roman"/>
          <w:sz w:val="72"/>
          <w:szCs w:val="72"/>
        </w:rPr>
        <w:t xml:space="preserve">Дизайн-проект благоустройства </w:t>
      </w:r>
      <w:r w:rsidR="004F05C9">
        <w:rPr>
          <w:rFonts w:ascii="Times New Roman" w:hAnsi="Times New Roman" w:cs="Times New Roman"/>
          <w:sz w:val="72"/>
          <w:szCs w:val="72"/>
        </w:rPr>
        <w:t>общественной территории «Центральная площадь» городского поселения «Могойтуй»</w:t>
      </w: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5C9" w:rsidRDefault="004F05C9" w:rsidP="00FB4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5C9" w:rsidRDefault="004F05C9" w:rsidP="00FB4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5C9" w:rsidRDefault="004F05C9" w:rsidP="00FB4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450E" w:rsidRDefault="00FB450E" w:rsidP="00FB4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50E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0E">
        <w:rPr>
          <w:rFonts w:ascii="Times New Roman" w:hAnsi="Times New Roman" w:cs="Times New Roman"/>
          <w:sz w:val="28"/>
          <w:szCs w:val="28"/>
        </w:rPr>
        <w:t>год</w:t>
      </w:r>
    </w:p>
    <w:p w:rsidR="00FB450E" w:rsidRPr="00C20606" w:rsidRDefault="00FB450E" w:rsidP="00FB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06">
        <w:rPr>
          <w:rFonts w:ascii="Times New Roman" w:hAnsi="Times New Roman" w:cs="Times New Roman"/>
          <w:b/>
          <w:sz w:val="28"/>
          <w:szCs w:val="28"/>
        </w:rPr>
        <w:lastRenderedPageBreak/>
        <w:t>Текстовая часть</w:t>
      </w:r>
    </w:p>
    <w:p w:rsidR="00FB450E" w:rsidRDefault="00FB450E" w:rsidP="00FB4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4F05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5C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F05C9">
        <w:rPr>
          <w:rFonts w:ascii="Times New Roman" w:hAnsi="Times New Roman" w:cs="Times New Roman"/>
          <w:sz w:val="28"/>
          <w:szCs w:val="28"/>
        </w:rPr>
        <w:t>«Центральная площадь» на территории городского поселения «Могойтуй»</w:t>
      </w:r>
    </w:p>
    <w:p w:rsidR="00FB450E" w:rsidRDefault="00FB450E" w:rsidP="00C2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среды» на территории городского поселения «Могойтуй» на 2018 год </w:t>
      </w:r>
      <w:r w:rsidR="004F05C9">
        <w:rPr>
          <w:rFonts w:ascii="Times New Roman" w:hAnsi="Times New Roman" w:cs="Times New Roman"/>
          <w:sz w:val="28"/>
          <w:szCs w:val="28"/>
        </w:rPr>
        <w:t xml:space="preserve">будет благоустроена общественная территория «Центральная площадь» городского поселения «Могойтуй», данная площадь представляет собой центр поселка, где проходит основной поток населения в </w:t>
      </w:r>
      <w:proofErr w:type="spellStart"/>
      <w:r w:rsidR="004F05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F05C9">
        <w:rPr>
          <w:rFonts w:ascii="Times New Roman" w:hAnsi="Times New Roman" w:cs="Times New Roman"/>
          <w:sz w:val="28"/>
          <w:szCs w:val="28"/>
        </w:rPr>
        <w:t xml:space="preserve">. школьников, детей дошкольного возраста, идущих в школу, детский сад, а также расположены здания Администрации </w:t>
      </w:r>
      <w:proofErr w:type="spellStart"/>
      <w:r w:rsidR="004F05C9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="004F05C9">
        <w:rPr>
          <w:rFonts w:ascii="Times New Roman" w:hAnsi="Times New Roman" w:cs="Times New Roman"/>
          <w:sz w:val="28"/>
          <w:szCs w:val="28"/>
        </w:rPr>
        <w:t xml:space="preserve"> района, МФЦ, </w:t>
      </w:r>
      <w:proofErr w:type="spellStart"/>
      <w:r w:rsidR="004F05C9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="004F05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</w:t>
      </w:r>
      <w:proofErr w:type="gramEnd"/>
      <w:r w:rsidR="004F05C9">
        <w:rPr>
          <w:rFonts w:ascii="Times New Roman" w:hAnsi="Times New Roman" w:cs="Times New Roman"/>
          <w:sz w:val="28"/>
          <w:szCs w:val="28"/>
        </w:rPr>
        <w:t xml:space="preserve"> школа №2 и Дом спорта.</w:t>
      </w:r>
    </w:p>
    <w:p w:rsidR="00FB450E" w:rsidRPr="00C20606" w:rsidRDefault="00FB450E" w:rsidP="00C20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06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FB450E" w:rsidRDefault="00FB450E" w:rsidP="00C206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Дизайн-прое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себя ремонт</w:t>
      </w:r>
      <w:r w:rsidR="00C20606">
        <w:rPr>
          <w:rFonts w:ascii="Times New Roman" w:hAnsi="Times New Roman" w:cs="Times New Roman"/>
          <w:sz w:val="28"/>
          <w:szCs w:val="28"/>
        </w:rPr>
        <w:t xml:space="preserve"> асфальтового покрытия с установкой бортового камня</w:t>
      </w:r>
      <w:r w:rsidR="004F05C9">
        <w:rPr>
          <w:rFonts w:ascii="Times New Roman" w:hAnsi="Times New Roman" w:cs="Times New Roman"/>
          <w:sz w:val="28"/>
          <w:szCs w:val="28"/>
        </w:rPr>
        <w:t>, освещение,</w:t>
      </w:r>
      <w:r w:rsidR="0092751F">
        <w:rPr>
          <w:rFonts w:ascii="Times New Roman" w:hAnsi="Times New Roman" w:cs="Times New Roman"/>
          <w:sz w:val="28"/>
          <w:szCs w:val="28"/>
        </w:rPr>
        <w:t xml:space="preserve"> тротуары</w:t>
      </w:r>
      <w:r w:rsidR="006B317A">
        <w:rPr>
          <w:rFonts w:ascii="Times New Roman" w:hAnsi="Times New Roman" w:cs="Times New Roman"/>
          <w:sz w:val="28"/>
          <w:szCs w:val="28"/>
        </w:rPr>
        <w:t>, установка клумб, озеленение и т.д.</w:t>
      </w:r>
    </w:p>
    <w:p w:rsidR="00C20606" w:rsidRPr="00C20606" w:rsidRDefault="00C20606" w:rsidP="00C206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606">
        <w:rPr>
          <w:rFonts w:ascii="Times New Roman" w:hAnsi="Times New Roman" w:cs="Times New Roman"/>
          <w:b/>
          <w:sz w:val="28"/>
          <w:szCs w:val="28"/>
        </w:rPr>
        <w:t>Объемы финансирования:</w:t>
      </w:r>
    </w:p>
    <w:p w:rsidR="00C20606" w:rsidRDefault="00C20606" w:rsidP="00C2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проведения мероприятий по благоустройству </w:t>
      </w:r>
      <w:r w:rsidR="006B317A">
        <w:rPr>
          <w:rFonts w:ascii="Times New Roman" w:hAnsi="Times New Roman" w:cs="Times New Roman"/>
          <w:sz w:val="28"/>
          <w:szCs w:val="28"/>
        </w:rPr>
        <w:t>Центральной площади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– 3186941,5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0606" w:rsidRDefault="00C20606" w:rsidP="00C2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городского поселения «Могойтуй» - 208491,5 рублей.</w:t>
      </w:r>
    </w:p>
    <w:p w:rsidR="00C20606" w:rsidRDefault="006F2BE7" w:rsidP="006F2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E7">
        <w:rPr>
          <w:rFonts w:ascii="Times New Roman" w:hAnsi="Times New Roman" w:cs="Times New Roman"/>
          <w:b/>
          <w:sz w:val="28"/>
          <w:szCs w:val="28"/>
        </w:rPr>
        <w:t>Мероприятия для маломобильных групп населения:</w:t>
      </w:r>
    </w:p>
    <w:p w:rsidR="006F2BE7" w:rsidRDefault="006F2BE7" w:rsidP="006F2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благоустройстве </w:t>
      </w:r>
      <w:r w:rsidR="006B317A">
        <w:rPr>
          <w:rFonts w:ascii="Times New Roman" w:hAnsi="Times New Roman" w:cs="Times New Roman"/>
          <w:sz w:val="28"/>
          <w:szCs w:val="28"/>
        </w:rPr>
        <w:t>Центральной площади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бордюры при сопряжении между тротуарами и дорогами для формирования без барьерного каркаса благоустраиваемой территории.</w:t>
      </w:r>
    </w:p>
    <w:p w:rsidR="0092751F" w:rsidRDefault="006B317A" w:rsidP="006F2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ремонта является обеспечение бесперебойного, удобного и безопасного движения пешеходов в любое время года, а также поддержание в состоянии, обеспечивающем максимальное увеличение срока службы дорожной одежды при минимальных затратах. </w:t>
      </w:r>
    </w:p>
    <w:p w:rsidR="0092751F" w:rsidRDefault="0092751F" w:rsidP="006F2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51F" w:rsidRDefault="0092751F" w:rsidP="006F2B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51F" w:rsidRDefault="0092751F" w:rsidP="0092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7A" w:rsidRPr="006F2BE7" w:rsidRDefault="006B317A" w:rsidP="009275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6275" cy="4002206"/>
            <wp:effectExtent l="0" t="0" r="0" b="0"/>
            <wp:docPr id="5" name="Рисунок 5" descr="D:\Документы по администрации ГП Могойтуй\Формирование совр город среды\дизайн проекты\Площадь вариа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 по администрации ГП Могойтуй\Формирование совр город среды\дизайн проекты\Площадь вариант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75" cy="400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1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6887" cy="3657600"/>
            <wp:effectExtent l="0" t="0" r="3810" b="0"/>
            <wp:docPr id="6" name="Рисунок 6" descr="D:\Документы по администрации ГП Могойтуй\Формирование совр город среды\дизайн проекты\Площадь вариан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 по администрации ГП Могойтуй\Формирование совр город среды\дизайн проекты\Площадь вариант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589" cy="36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1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3821" cy="4382718"/>
            <wp:effectExtent l="0" t="0" r="0" b="0"/>
            <wp:docPr id="7" name="Рисунок 7" descr="D:\Документы по администрации ГП Могойтуй\Формирование совр город среды\дизайн проекты\Площадь вариант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 по администрации ГП Могойтуй\Формирование совр город среды\дизайн проекты\Площадь вариант 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237" cy="438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1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A0C70" wp14:editId="4FBC0E09">
            <wp:extent cx="5940425" cy="3664480"/>
            <wp:effectExtent l="0" t="0" r="3175" b="0"/>
            <wp:docPr id="4" name="Рисунок 4" descr="D:\Документы по администрации ГП Могойтуй\Формирование совр город среды\дизайн проекты\Площадь вариант 2 окон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о администрации ГП Могойтуй\Формирование совр город среды\дизайн проекты\Площадь вариант 2 окон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17A" w:rsidRPr="006F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E"/>
    <w:rsid w:val="004F05C9"/>
    <w:rsid w:val="005A793E"/>
    <w:rsid w:val="006B317A"/>
    <w:rsid w:val="006F2BE7"/>
    <w:rsid w:val="0092751F"/>
    <w:rsid w:val="00B750E7"/>
    <w:rsid w:val="00C20606"/>
    <w:rsid w:val="00D951A9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arhit-1</dc:creator>
  <cp:lastModifiedBy>arhit-1</cp:lastModifiedBy>
  <cp:revision>3</cp:revision>
  <dcterms:created xsi:type="dcterms:W3CDTF">2018-01-30T08:35:00Z</dcterms:created>
  <dcterms:modified xsi:type="dcterms:W3CDTF">2018-01-30T08:55:00Z</dcterms:modified>
</cp:coreProperties>
</file>