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5" w:rsidRPr="006C11D5" w:rsidRDefault="006C11D5" w:rsidP="006C1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6C11D5" w:rsidRPr="006C11D5" w:rsidRDefault="006C11D5" w:rsidP="006C1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D5" w:rsidRPr="006C11D5" w:rsidRDefault="006C11D5" w:rsidP="006C1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C11D5" w:rsidRPr="006C11D5" w:rsidRDefault="006C11D5" w:rsidP="0032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5E78" w:rsidRP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«Могойтуй»</w:t>
      </w:r>
      <w:r w:rsidR="00325E78" w:rsidRP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Могойтуйского</w:t>
      </w:r>
      <w:proofErr w:type="spellEnd"/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Забайкальского края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 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«Могойтуй»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0474B3">
        <w:rPr>
          <w:rFonts w:ascii="Times New Roman" w:eastAsia="Times New Roman" w:hAnsi="Times New Roman" w:cs="Times New Roman"/>
          <w:sz w:val="24"/>
          <w:szCs w:val="24"/>
          <w:lang w:eastAsia="ru-RU"/>
        </w:rPr>
        <w:t>128-р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муниципального имущества 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5E78" w:rsidRP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открытый аукцион в электронной форме </w:t>
      </w: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имущества: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B18" w:rsidRDefault="006C11D5" w:rsidP="00572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="0057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72B18" w:rsidRPr="00572B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помещение Здание гаража, общей площадью 412,1 </w:t>
      </w:r>
      <w:proofErr w:type="spellStart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(Литер А), кадастровый номер – 80:02:010138:150, Свидетельство о государственной регистрации прав от  27</w:t>
      </w:r>
      <w:r w:rsid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.11.2013г. на бланке 75АА№51944. </w:t>
      </w:r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объекта: Забайкальский край, </w:t>
      </w:r>
      <w:proofErr w:type="spellStart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Могойтуйский</w:t>
      </w:r>
      <w:proofErr w:type="spellEnd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Могойтуй, ул. </w:t>
      </w:r>
      <w:proofErr w:type="gramStart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Заводская</w:t>
      </w:r>
      <w:proofErr w:type="gramEnd"/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6.</w:t>
      </w:r>
      <w:r w:rsid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B18"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2B18" w:rsidRDefault="00572B18" w:rsidP="00572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техническое состояние: </w:t>
      </w:r>
      <w:proofErr w:type="gramStart"/>
      <w:r w:rsidRP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 – </w:t>
      </w:r>
      <w:r w:rsidR="0004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бутобетонный, стены – кирпичные </w:t>
      </w:r>
      <w:r w:rsidRP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блоки, перекрытия – железобетонные, кровля – шифер, полы – бетонные, двери, окна – одностворчатые, глухие, ворота металлические, инженерное оборудование – отопление от котельной, электроснабжение, внутренняя отделка – отсутствует, качество строительства – удовлетворительное, привлекательность/внешний вид – обыкновенный, требуемый ремонт – текущий, нормативный срок службы – 100 лет, фактический срок службы – 10 лет.</w:t>
      </w:r>
      <w:proofErr w:type="gramEnd"/>
    </w:p>
    <w:p w:rsidR="00572B18" w:rsidRDefault="00572B18" w:rsidP="00572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помещение котельная, общей площадью 91 </w:t>
      </w:r>
      <w:proofErr w:type="spellStart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(Литер А), кадастровый номер – 80:02:010138:156, Свидетельство о государственной регистрации прав от  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11.2013г. на бланке 75АА№519156. </w:t>
      </w:r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объекта: Забайкальский край, </w:t>
      </w:r>
      <w:proofErr w:type="spellStart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Могойтуйский</w:t>
      </w:r>
      <w:proofErr w:type="spellEnd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gramStart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огойтуй</w:t>
      </w:r>
      <w:proofErr w:type="spellEnd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Заводская, 6.</w:t>
      </w:r>
    </w:p>
    <w:p w:rsidR="00572B18" w:rsidRDefault="00572B18" w:rsidP="00572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Описание техническое состояние: </w:t>
      </w:r>
      <w:proofErr w:type="gramStart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Фундамент – бутобетонный, стены – </w:t>
      </w:r>
      <w:proofErr w:type="spellStart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шлакозаливные</w:t>
      </w:r>
      <w:proofErr w:type="spellEnd"/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перекрытия – железобетонные, кровля – шифер, полы – бетонные, двери, окна – одностворчатые, глухие, ворота металлические, инженерное оборудование – отопление от котельной, электроснабжение, внутренняя отделка – отсутствует, качество строительства – удовлетворительное, привлекательность/внешний вид – обыкновенный, требуемый ремонт – текущий, нормативный срок службы – 100 лет, фактический срок службы – 10 лет.</w:t>
      </w:r>
      <w:proofErr w:type="gramEnd"/>
    </w:p>
    <w:p w:rsidR="00572B18" w:rsidRPr="00572B18" w:rsidRDefault="00572B18" w:rsidP="00572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7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емельный уча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сток общей площадью 2143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с кадастровым номером 80:02:010138:192, вид разрешенного использования – под объекты коммунального хозяйства. </w:t>
      </w:r>
    </w:p>
    <w:p w:rsidR="008D5C39" w:rsidRDefault="006C11D5" w:rsidP="006C1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 – </w:t>
      </w:r>
      <w:r w:rsidR="00325E78" w:rsidRP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325E78" w:rsidRP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 w:rsidR="00325E78" w:rsidRP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 проведения торгов –</w:t>
      </w:r>
      <w:r w:rsidRPr="003C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городского поселения «Могойтуй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0474B3">
        <w:rPr>
          <w:rFonts w:ascii="Times New Roman" w:eastAsia="Times New Roman" w:hAnsi="Times New Roman" w:cs="Times New Roman"/>
          <w:sz w:val="24"/>
          <w:szCs w:val="24"/>
          <w:lang w:eastAsia="ru-RU"/>
        </w:rPr>
        <w:t>128-р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муниципального имущества 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 w:rsidR="008D5C39" w:rsidRP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5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D5" w:rsidRPr="006C11D5" w:rsidRDefault="006C11D5" w:rsidP="006C1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в отношении имущества обременений: правами третьих лиц не </w:t>
      </w: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</w:t>
      </w:r>
      <w:proofErr w:type="gramEnd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споре и под арестом не состоит. Ограничений в пользовании не имеется.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(лота) –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1 479 800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четыреста</w:t>
      </w:r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семьдесят девять тысяч восемьсот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 с учетом НДС.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(величина повышения цены) –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3 990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три тысячи девятьсот девяносто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 – </w:t>
      </w:r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295 960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девяносто пять тысяч девятьсот шестьдесят</w:t>
      </w:r>
      <w:r w:rsidR="00325E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внесения задатка – 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E6B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6BB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30E0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="002E6BB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6B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30E0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1D5" w:rsidRPr="006C11D5" w:rsidRDefault="006C11D5" w:rsidP="006C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предыдущих торгах: 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6C11D5" w:rsidRPr="006C11D5" w:rsidRDefault="006C11D5" w:rsidP="00DD5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 ООО «РТС-тендер», сайт-</w:t>
      </w: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https://www.rts-tender.ru/. </w:t>
      </w:r>
    </w:p>
    <w:p w:rsidR="006C11D5" w:rsidRPr="006C11D5" w:rsidRDefault="006C11D5" w:rsidP="006C11D5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электронной площадке осуществляется в соответствии:</w:t>
      </w:r>
    </w:p>
    <w:p w:rsidR="006C11D5" w:rsidRPr="006C11D5" w:rsidRDefault="006C11D5" w:rsidP="006C11D5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регламентом электронной площадки «РТС-тендер»  Имущественные торги, ознакомиться можно по ссылке (</w:t>
      </w:r>
      <w:hyperlink r:id="rId8" w:history="1"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https://www.rts-tender.ru/Portals/0/Files/library/docs/Reglament_RTS-tender_i_torgi_03102019.pdf</w:t>
        </w:r>
      </w:hyperlink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11D5" w:rsidRPr="006C11D5" w:rsidRDefault="006C11D5" w:rsidP="006C1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Форма подачи предложений по цене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открытая форма подачи предложений о цене.</w:t>
      </w:r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участие осуществляется только посредством интерфейса электронной площадк</w:t>
      </w: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 из личного кабинета претендента. Необходимо заполнить электронную форму заявки и форму заявки, приведенную в Приложении № 1 к настоящему информационному сообщению.</w:t>
      </w:r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заполнения формы подачи заявки, заявку необходимо подписать электронной подписью. Получить сертификат электронной подписи можно в Авторизованных удостоверяющих центрах. </w:t>
      </w:r>
    </w:p>
    <w:p w:rsidR="006C11D5" w:rsidRPr="00222B97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Начало приема заявок на участие в аукционе 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C30E0"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08:45</w:t>
      </w:r>
    </w:p>
    <w:p w:rsidR="006C11D5" w:rsidRPr="00222B97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 и дата окончания приема заявок на участие в аукционе 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r w:rsid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</w:t>
      </w:r>
      <w:r w:rsidR="00826B0C"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C30E0"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17:00.</w:t>
      </w:r>
    </w:p>
    <w:p w:rsidR="006C11D5" w:rsidRPr="008D5C39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Дата, время и место определения участников аукциона 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C30E0"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12.00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Забайкальский край, </w:t>
      </w:r>
      <w:r w:rsidR="00102E52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687218, Забайкальский край</w:t>
      </w:r>
      <w:r w:rsidR="00826B0C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Могойтуйский</w:t>
      </w:r>
      <w:proofErr w:type="spellEnd"/>
      <w:r w:rsidR="00826B0C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Могойтуй</w:t>
      </w:r>
      <w:r w:rsidR="00826B0C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02E52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 11</w:t>
      </w:r>
      <w:r w:rsidR="00102E52"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проведения аукциона 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FE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</w:t>
      </w:r>
      <w:r w:rsidR="00DC30E0"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E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11.00</w:t>
      </w:r>
      <w:r w:rsidRPr="00222B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2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площадке ООО «РТС-тендер», www.rts-tender.ru.</w:t>
      </w:r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Общие условия.</w:t>
      </w:r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ФЗ № 178-ФЗ «О приватизации государственного и муниципального имущества».</w:t>
      </w:r>
      <w:proofErr w:type="gramEnd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ограничения не распространяются на собственников объектов недвижимости, являющихся самовольными постройками и расположенных на относящихся к государственной и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6C11D5" w:rsidRPr="006C11D5" w:rsidRDefault="006C11D5" w:rsidP="006C11D5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Лицо, желающее приобрести имущество, выставляемое на аукцион (далее – претендент) обязано осуществить следующие действия:</w:t>
      </w:r>
    </w:p>
    <w:p w:rsidR="006C11D5" w:rsidRPr="006C11D5" w:rsidRDefault="006C11D5" w:rsidP="006C11D5">
      <w:pPr>
        <w:tabs>
          <w:tab w:val="left" w:pos="77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внести задаток на счет продавца в указанном в настоящем информационном   сообщении порядке;</w:t>
      </w:r>
    </w:p>
    <w:p w:rsidR="006C11D5" w:rsidRPr="006C11D5" w:rsidRDefault="006C11D5" w:rsidP="006C11D5">
      <w:pPr>
        <w:tabs>
          <w:tab w:val="left" w:pos="774"/>
        </w:tabs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– в установленном порядке подать заявку по утверждаемой продавцом форме.</w:t>
      </w:r>
    </w:p>
    <w:p w:rsidR="006C11D5" w:rsidRPr="006C11D5" w:rsidRDefault="006C11D5" w:rsidP="006C11D5">
      <w:pPr>
        <w:tabs>
          <w:tab w:val="left" w:pos="77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Обязанность доказать свое право на участие в аукционе возлагается на претендента.</w:t>
      </w:r>
    </w:p>
    <w:p w:rsidR="006C11D5" w:rsidRPr="006C11D5" w:rsidRDefault="006C11D5" w:rsidP="006C11D5">
      <w:pPr>
        <w:tabs>
          <w:tab w:val="left" w:pos="77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внесения задатка и его возврата.</w:t>
      </w:r>
    </w:p>
    <w:p w:rsidR="006C11D5" w:rsidRPr="006C11D5" w:rsidRDefault="006C11D5" w:rsidP="006C11D5">
      <w:pPr>
        <w:overflowPunct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</w:t>
      </w:r>
      <w:r w:rsidR="003C7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«</w:t>
      </w:r>
      <w:r w:rsidR="00826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2E6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6C1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E6B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октя</w:t>
      </w:r>
      <w:r w:rsidR="00FE2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</w:t>
      </w:r>
      <w:r w:rsidR="00826B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6C1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 w:rsidR="00DC30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6C11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Pr="006C11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платежом в валюте Российской     Федерации </w:t>
      </w:r>
    </w:p>
    <w:p w:rsidR="006C11D5" w:rsidRPr="006C11D5" w:rsidRDefault="006C11D5" w:rsidP="006C11D5">
      <w:pPr>
        <w:overflowPunct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6C11D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C11D5" w:rsidRPr="006C11D5" w:rsidRDefault="006C11D5" w:rsidP="006C11D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val="x-none" w:eastAsia="ru-RU"/>
        </w:rPr>
        <w:t>Оператор электронной площадки</w:t>
      </w:r>
      <w:r w:rsidRPr="006C11D5">
        <w:rPr>
          <w:rFonts w:ascii="Liberation Serif" w:eastAsia="Calibri" w:hAnsi="Liberation Serif" w:cs="Times New Roman"/>
          <w:bCs/>
          <w:sz w:val="24"/>
          <w:szCs w:val="24"/>
          <w:lang w:val="x-none"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Реквизиты банковского счета: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ООО «РТС-тендер»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банка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МОСКОВСКИЙ ФИЛИАЛ ПАО «СОВКОМБАНК» Г. МОСКВА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счёт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40702810600005001156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Корр. счёт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30101810945250000967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044525967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7710357167</w:t>
      </w:r>
    </w:p>
    <w:p w:rsidR="006C11D5" w:rsidRPr="006C11D5" w:rsidRDefault="006C11D5" w:rsidP="006C11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</w:t>
      </w:r>
      <w:r w:rsidRPr="006C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773001001</w:t>
      </w:r>
    </w:p>
    <w:p w:rsidR="006C11D5" w:rsidRPr="006C11D5" w:rsidRDefault="006C11D5" w:rsidP="006C11D5">
      <w:pPr>
        <w:tabs>
          <w:tab w:val="left" w:pos="540"/>
          <w:tab w:val="left" w:pos="8080"/>
        </w:tabs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Times New Roman" w:hAnsi="Liberation Serif" w:cs="Arial"/>
          <w:color w:val="333333"/>
          <w:sz w:val="24"/>
          <w:szCs w:val="24"/>
          <w:lang w:val="x-none" w:eastAsia="x-none"/>
        </w:rPr>
        <w:lastRenderedPageBreak/>
        <w:t xml:space="preserve">              </w:t>
      </w: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>В назначении платежа указывается: Внесение гарантийного обеспечения по Соглашению о внесении гарантийного обеспечения, № аналитического счета _________ (присваивается Претенденту при регистрации на электронной площадке), без НДС.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6C11D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Денежные средства, перечисленные за претендента третьим лицом, не зачисляются на счет такого претендента на торговой площадке.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6C11D5">
          <w:rPr>
            <w:rFonts w:ascii="Liberation Serif" w:eastAsia="Calibri" w:hAnsi="Liberation Serif" w:cs="Times New Roman"/>
            <w:sz w:val="24"/>
            <w:szCs w:val="24"/>
            <w:lang w:eastAsia="ru-RU"/>
          </w:rPr>
          <w:t>статьей 437</w:t>
        </w:r>
      </w:hyperlink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>Лицам, перечислившим задаток для участия в электронном аукционе по продаже объектов, денежные средства возвращаются в следующем порядке: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электронного аукциона;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б) претендентам, не допущенным к участию в аукционе, – в течение 5 календарных дней со дня подписания протокола о признании претендентов участниками электронного аукциона; 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>позднее</w:t>
      </w:r>
      <w:proofErr w:type="gramEnd"/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электронного аукциона.</w:t>
      </w:r>
    </w:p>
    <w:p w:rsidR="006C11D5" w:rsidRPr="006C11D5" w:rsidRDefault="006C11D5" w:rsidP="006C11D5">
      <w:pPr>
        <w:tabs>
          <w:tab w:val="left" w:pos="540"/>
        </w:tabs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C11D5">
        <w:rPr>
          <w:rFonts w:ascii="Liberation Serif" w:eastAsia="Calibri" w:hAnsi="Liberation Serif" w:cs="Times New Roman"/>
          <w:sz w:val="24"/>
          <w:szCs w:val="24"/>
          <w:lang w:eastAsia="ru-RU"/>
        </w:rPr>
        <w:tab/>
        <w:t xml:space="preserve">    Задаток, перечисленный победителем электронного аукциона по продаже муниципального имущества, засчитывается в сумму платежа по договору купли-продажи.</w:t>
      </w:r>
    </w:p>
    <w:p w:rsidR="006C11D5" w:rsidRPr="006C11D5" w:rsidRDefault="006C11D5" w:rsidP="006C11D5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на участие в аукционе.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лицо имеет право подать только одну заявку. 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Заявки подаются на электронную площадку, начиная с опубликованной даты начала приема заявок до времени и даты окончания приема заявок, указанных в настоящем информационном сообщении.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</w:t>
      </w: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поступлении путем направления уведомления.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процедуре продажи имущества допускаются лица, признанные в соответствии с Федеральным законом о приватизации участниками.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заявка подана лицом, не уполномоченным претендентом на осуществление таких действий;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подтверждено поступление в установленный срок задатка на счет, указанный в информационном сообщении.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</w:t>
      </w: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электронного аукциона продажи объектов собственности</w:t>
      </w:r>
      <w:proofErr w:type="gramEnd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протокола о признании претендентов участниками электронного аукциона по продаже муниципального имущества.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электронного аукциона или об отказе в признании участниками электронного аукциона с указанием оснований отказа. 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претендентах, не допущенных к участию в электронном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требуемых для участия в аукционе документов и требования к их оформлению.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подается путем заполнения ее электронной формы с приложением электронных образцов необходимых документов.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Опись представленных документов, подписанная претендентом или его уполномоченным представителем (Приложение № 2).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от имени претендента действует его представитель –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 или нотариально заверенная копия такой доверенности.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Претенденты – физические лица предъявляют документ, удостоверяющий личность (копии всех листов с записями). 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Претенденты – индивидуальные предприниматели дополнительно представляют: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заверенную копию свидетельства о постановке на учет физического лица в налоговом органе на территории Российской Федерации;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заверенную копию свидетельства о государственной регистрации физического лица в качестве индивидуального предпринимателя.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Претенденты – юридические лица дополнительно представляют: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заверенные копии учредительных документов;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 письмо);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с приложением необходимых документов, указанных в настоящем информационном сообщении, должна быть оформлена в печатном виде, строго соответствовать установленной форме. Заявка должна быть заполнена по всем пунктам.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экземпляры документов, входящих в состав заявки, должны иметь четкую печать текстов, выполнены на листах с одной стороны бумаги формата А</w:t>
      </w:r>
      <w:proofErr w:type="gramStart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шрифта не менее 12).            Исправления и подчистки не допускаются. Документы и корреспонденция между организатором и претендентом, относящиеся к заявке, должны быть составлены на русском языке.             </w:t>
      </w:r>
    </w:p>
    <w:p w:rsidR="006C11D5" w:rsidRPr="006C11D5" w:rsidRDefault="006C11D5" w:rsidP="006C11D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право отозвать принятую Организатором заявку до окончания срока приема заявок. </w:t>
      </w:r>
    </w:p>
    <w:p w:rsidR="006C11D5" w:rsidRPr="006C11D5" w:rsidRDefault="006C11D5" w:rsidP="006C1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 вправе отказаться от проведения электронного аукциона 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smartTag w:uri="urn:schemas-microsoft-com:office:cs:smarttags" w:element="NumConv6p0">
        <w:smartTagPr>
          <w:attr w:name="sch" w:val="1"/>
          <w:attr w:name="val" w:val="5"/>
        </w:smartTagPr>
        <w:r w:rsidRPr="006C11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smartTag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  дней до даты окончания приема заявок, о чем он извещает претендентов на участие в электронном аукционе и публикует соответствующее информационное сообщение на сайте продавца государственного или муниципального имущества в сети «Интернет» –</w:t>
      </w:r>
      <w:hyperlink r:id="rId10" w:history="1"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D5" w:rsidRPr="006C11D5" w:rsidRDefault="006C11D5" w:rsidP="006C1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вправе принять решение о продлении срока приема заявок.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сообщение о продлении срока приема заявок должно быть размещено на официальном сайте в сети «Интернет» для размещения информации о проведении конкурсов и аукционов </w:t>
      </w:r>
      <w:hyperlink r:id="rId11" w:history="1"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www.torgi.gov.ru</w:t>
        </w:r>
      </w:hyperlink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даты окончания приема заявок,  на электронной площадке ООО «РТС-тендер».</w:t>
      </w:r>
    </w:p>
    <w:p w:rsidR="006C11D5" w:rsidRPr="006C11D5" w:rsidRDefault="006C11D5" w:rsidP="006C1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D5" w:rsidRPr="006C11D5" w:rsidRDefault="006C11D5" w:rsidP="006C11D5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 и порядок определения победителя.</w:t>
      </w:r>
    </w:p>
    <w:p w:rsidR="006C11D5" w:rsidRPr="006C11D5" w:rsidRDefault="006C11D5" w:rsidP="006C11D5">
      <w:pPr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по продаже муниципального имущества проводится на электронной площадке ООО «РТС-тендер» по адресу в сети Интернет www.rts-tender.ru в день и во время, указанные в информационном сообщении, путем последовательного повышения цены первоначального предложения на величину, равную величине «шага аукциона». «Шаг аукциона» устанавливается продавцом в фиксированной сумме, составляющей 5% начальной цены продажи. 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организатором размещается: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–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предложивший наиболее высокую цену государственного имущества.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6C11D5" w:rsidRPr="006C11D5" w:rsidRDefault="006C11D5" w:rsidP="006C1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продажи </w:t>
      </w:r>
      <w:r w:rsidR="00FE2A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</w:t>
      </w:r>
      <w:r w:rsidR="00FE2A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6C11D5" w:rsidRPr="006C11D5" w:rsidRDefault="006C11D5" w:rsidP="006C11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070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признается несостоявшимся в следующих случаях: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6C11D5" w:rsidRPr="006C11D5" w:rsidRDefault="006C11D5" w:rsidP="006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 один из участников не сделал предложение о начальной цене </w:t>
      </w:r>
      <w:r w:rsidR="00FE2A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имущества.</w:t>
      </w:r>
    </w:p>
    <w:p w:rsidR="006C11D5" w:rsidRPr="006C11D5" w:rsidRDefault="006C11D5" w:rsidP="006C11D5">
      <w:pPr>
        <w:autoSpaceDN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заключения договора купли – продажи имущества и земельного участка по итогам аукциона.</w:t>
      </w:r>
    </w:p>
    <w:p w:rsidR="006C11D5" w:rsidRPr="006C11D5" w:rsidRDefault="006C11D5" w:rsidP="006C11D5">
      <w:pPr>
        <w:tabs>
          <w:tab w:val="left" w:pos="8222"/>
        </w:tabs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в течение пяти рабочих дней с даты подведения итогов аукциона.</w:t>
      </w:r>
    </w:p>
    <w:p w:rsidR="006C11D5" w:rsidRPr="006C11D5" w:rsidRDefault="006C11D5" w:rsidP="006C11D5">
      <w:pPr>
        <w:numPr>
          <w:ilvl w:val="12"/>
          <w:numId w:val="0"/>
        </w:numPr>
        <w:tabs>
          <w:tab w:val="left" w:pos="8222"/>
        </w:tabs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уклонении (отказе) победителя от заключения в указанный срок договора купли-продажи задаток ему не возвращается, а победитель утрачивает право на заключение указанного договора купли-продажи. </w:t>
      </w:r>
    </w:p>
    <w:p w:rsidR="006C11D5" w:rsidRPr="006C11D5" w:rsidRDefault="006C11D5" w:rsidP="006C11D5">
      <w:pPr>
        <w:numPr>
          <w:ilvl w:val="12"/>
          <w:numId w:val="0"/>
        </w:numPr>
        <w:tabs>
          <w:tab w:val="left" w:pos="8222"/>
        </w:tabs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покупателем производится в порядке и сроки, установленные договором купли-продажи.</w:t>
      </w:r>
    </w:p>
    <w:p w:rsidR="006C11D5" w:rsidRPr="006C11D5" w:rsidRDefault="006C11D5" w:rsidP="006C11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покупателем для участия в открытом аукционе по продаже муниципального имущества, возвращается Организатором в течение 5 рабочих дней с даты подписания договора купли-продажи. </w:t>
      </w:r>
    </w:p>
    <w:p w:rsidR="006C11D5" w:rsidRPr="006C11D5" w:rsidRDefault="006C11D5" w:rsidP="006C11D5">
      <w:pPr>
        <w:tabs>
          <w:tab w:val="left" w:pos="7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остальным участникам аукциона сумма задатка возвращается в течение пяти дней со дня подведения итогов аукциона.</w:t>
      </w:r>
    </w:p>
    <w:p w:rsidR="006C11D5" w:rsidRPr="006C11D5" w:rsidRDefault="006C11D5" w:rsidP="006C11D5">
      <w:pPr>
        <w:tabs>
          <w:tab w:val="left" w:pos="7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После оплаты всей суммы, оговоренной договором купли – продажи,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порядке.</w:t>
      </w:r>
    </w:p>
    <w:p w:rsidR="006C11D5" w:rsidRPr="006C11D5" w:rsidRDefault="006C11D5" w:rsidP="006C11D5">
      <w:pPr>
        <w:tabs>
          <w:tab w:val="left" w:pos="734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дополнительной информации.</w:t>
      </w:r>
    </w:p>
    <w:p w:rsidR="006C11D5" w:rsidRPr="006C11D5" w:rsidRDefault="006C11D5" w:rsidP="006C11D5">
      <w:pPr>
        <w:tabs>
          <w:tab w:val="left" w:pos="7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Ответственный исполнитель – </w:t>
      </w:r>
      <w:r w:rsidR="00826B0C" w:rsidRP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тел.: </w:t>
      </w:r>
      <w:r w:rsid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826B0C" w:rsidRP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>3025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2-22-30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с 08.45 по 18.00, с перерывом на обед с 13.00 до 14.00 (в пятницу с 08.45 до 16.45, с перерывом на обед с 13.00 до 14.00), по адресу: </w:t>
      </w:r>
      <w:r w:rsidR="00826B0C" w:rsidRP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87420</w:t>
      </w:r>
      <w:r w:rsidR="00826B0C" w:rsidRP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Забайкальский край</w:t>
      </w:r>
      <w:bookmarkStart w:id="0" w:name="_GoBack"/>
      <w:bookmarkEnd w:id="0"/>
      <w:r w:rsidR="00826B0C" w:rsidRP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Могойтуйский</w:t>
      </w:r>
      <w:proofErr w:type="spellEnd"/>
      <w:r w:rsidR="00826B0C" w:rsidRP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Могойтуй</w:t>
      </w:r>
      <w:r w:rsidR="00826B0C" w:rsidRPr="00826B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Гагарина, д. 11.</w:t>
      </w:r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Кроме того, информацию можно найти на официальном сайте Российской Федерации – </w:t>
      </w:r>
      <w:hyperlink r:id="rId12" w:history="1"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C11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C1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электронной площадке ООО «РТС-тендер».</w:t>
      </w:r>
    </w:p>
    <w:p w:rsidR="006C11D5" w:rsidRPr="006C11D5" w:rsidRDefault="006C11D5" w:rsidP="006C11D5">
      <w:pPr>
        <w:tabs>
          <w:tab w:val="left" w:pos="77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D5" w:rsidRPr="006C11D5" w:rsidRDefault="006C11D5" w:rsidP="006C11D5">
      <w:pPr>
        <w:tabs>
          <w:tab w:val="left" w:pos="774"/>
        </w:tabs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вопросы, касающиеся проведения аукциона, не нашедшие отражение в настоящем информационном сообщении, регулируются законодательством Российской Федерации.</w:t>
      </w:r>
    </w:p>
    <w:p w:rsidR="006C11D5" w:rsidRPr="006C11D5" w:rsidRDefault="006C11D5" w:rsidP="006C1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1D5" w:rsidRPr="006C11D5" w:rsidRDefault="006C11D5" w:rsidP="006C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E4" w:rsidRDefault="00AC2AE4"/>
    <w:sectPr w:rsidR="00AC2AE4" w:rsidSect="00D02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44" w:rsidRDefault="008F1B44">
      <w:pPr>
        <w:spacing w:after="0" w:line="240" w:lineRule="auto"/>
      </w:pPr>
      <w:r>
        <w:separator/>
      </w:r>
    </w:p>
  </w:endnote>
  <w:endnote w:type="continuationSeparator" w:id="0">
    <w:p w:rsidR="008F1B44" w:rsidRDefault="008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8F1B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85752"/>
      <w:docPartObj>
        <w:docPartGallery w:val="Page Numbers (Bottom of Page)"/>
        <w:docPartUnique/>
      </w:docPartObj>
    </w:sdtPr>
    <w:sdtEndPr/>
    <w:sdtContent>
      <w:p w:rsidR="00EA2228" w:rsidRDefault="007354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BB">
          <w:rPr>
            <w:noProof/>
          </w:rPr>
          <w:t>7</w:t>
        </w:r>
        <w:r>
          <w:fldChar w:fldCharType="end"/>
        </w:r>
      </w:p>
    </w:sdtContent>
  </w:sdt>
  <w:p w:rsidR="00EA2228" w:rsidRDefault="008F1B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8F1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44" w:rsidRDefault="008F1B44">
      <w:pPr>
        <w:spacing w:after="0" w:line="240" w:lineRule="auto"/>
      </w:pPr>
      <w:r>
        <w:separator/>
      </w:r>
    </w:p>
  </w:footnote>
  <w:footnote w:type="continuationSeparator" w:id="0">
    <w:p w:rsidR="008F1B44" w:rsidRDefault="008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8F1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8F1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8F1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D5"/>
    <w:rsid w:val="00014AD8"/>
    <w:rsid w:val="000474B3"/>
    <w:rsid w:val="00070A1B"/>
    <w:rsid w:val="000F376B"/>
    <w:rsid w:val="00102E52"/>
    <w:rsid w:val="00222B97"/>
    <w:rsid w:val="0022502D"/>
    <w:rsid w:val="002E6BBB"/>
    <w:rsid w:val="00325E78"/>
    <w:rsid w:val="00393B3C"/>
    <w:rsid w:val="003B6267"/>
    <w:rsid w:val="003C70A1"/>
    <w:rsid w:val="00416C16"/>
    <w:rsid w:val="00516442"/>
    <w:rsid w:val="00572B18"/>
    <w:rsid w:val="006C11D5"/>
    <w:rsid w:val="007016C6"/>
    <w:rsid w:val="0073402D"/>
    <w:rsid w:val="007354E6"/>
    <w:rsid w:val="00826B0C"/>
    <w:rsid w:val="008D5C39"/>
    <w:rsid w:val="008F1B44"/>
    <w:rsid w:val="0094739F"/>
    <w:rsid w:val="009C6B3B"/>
    <w:rsid w:val="00AC2AE4"/>
    <w:rsid w:val="00BD73C2"/>
    <w:rsid w:val="00D443D9"/>
    <w:rsid w:val="00DC30E0"/>
    <w:rsid w:val="00DD54C4"/>
    <w:rsid w:val="00E54AA3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1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1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ortals/0/Files/library/docs/Reglament_RTS-tender_i_torgi_03102019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F5D937D850D81206C84D1299789FB165035802CFCC36DD343B7EAA5B15203F1A2275EC6233CD8L2b7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DD3C-61D2-4A43-AAED-49563EF7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BALOVA</dc:creator>
  <cp:lastModifiedBy>Анна Цыдыпова</cp:lastModifiedBy>
  <cp:revision>5</cp:revision>
  <cp:lastPrinted>2021-03-04T01:29:00Z</cp:lastPrinted>
  <dcterms:created xsi:type="dcterms:W3CDTF">2021-08-19T04:29:00Z</dcterms:created>
  <dcterms:modified xsi:type="dcterms:W3CDTF">2021-09-27T05:36:00Z</dcterms:modified>
</cp:coreProperties>
</file>