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DB" w:rsidRPr="006646BC" w:rsidRDefault="002B13DB" w:rsidP="002B13DB">
      <w:pPr>
        <w:jc w:val="center"/>
        <w:rPr>
          <w:b/>
          <w:sz w:val="28"/>
          <w:szCs w:val="28"/>
        </w:rPr>
      </w:pPr>
      <w:r w:rsidRPr="006646BC">
        <w:rPr>
          <w:b/>
          <w:sz w:val="28"/>
          <w:szCs w:val="28"/>
        </w:rPr>
        <w:t>Администрация городского поселения «Могойтуй»</w:t>
      </w:r>
    </w:p>
    <w:p w:rsidR="002B13DB" w:rsidRPr="006646BC" w:rsidRDefault="002B13DB" w:rsidP="002B13DB">
      <w:pPr>
        <w:jc w:val="center"/>
        <w:rPr>
          <w:sz w:val="28"/>
          <w:szCs w:val="28"/>
        </w:rPr>
      </w:pPr>
    </w:p>
    <w:p w:rsidR="002B13DB" w:rsidRPr="006646BC" w:rsidRDefault="002B13DB" w:rsidP="002B13DB">
      <w:pPr>
        <w:jc w:val="center"/>
        <w:rPr>
          <w:sz w:val="28"/>
          <w:szCs w:val="28"/>
        </w:rPr>
      </w:pPr>
    </w:p>
    <w:p w:rsidR="002B13DB" w:rsidRDefault="002B13DB" w:rsidP="002B13DB">
      <w:pPr>
        <w:jc w:val="center"/>
        <w:rPr>
          <w:b/>
          <w:spacing w:val="30"/>
          <w:sz w:val="28"/>
          <w:szCs w:val="28"/>
        </w:rPr>
      </w:pPr>
      <w:r w:rsidRPr="006646BC">
        <w:rPr>
          <w:b/>
          <w:spacing w:val="30"/>
          <w:sz w:val="28"/>
          <w:szCs w:val="28"/>
        </w:rPr>
        <w:t>ПОСТАНОВЛЕНИЕ</w:t>
      </w:r>
    </w:p>
    <w:p w:rsidR="002B13DB" w:rsidRPr="006646BC" w:rsidRDefault="002B13DB" w:rsidP="002B13DB">
      <w:pPr>
        <w:jc w:val="center"/>
        <w:rPr>
          <w:b/>
          <w:spacing w:val="30"/>
          <w:sz w:val="28"/>
          <w:szCs w:val="28"/>
        </w:rPr>
      </w:pPr>
    </w:p>
    <w:p w:rsidR="002B13DB" w:rsidRDefault="002B13DB" w:rsidP="002B13DB">
      <w:pPr>
        <w:rPr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Pr="006646B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646B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</w:t>
      </w:r>
      <w:r w:rsidRPr="006646B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Pr="006646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6646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Pr="006646BC">
        <w:rPr>
          <w:sz w:val="28"/>
          <w:szCs w:val="28"/>
        </w:rPr>
        <w:t xml:space="preserve">№ </w:t>
      </w:r>
      <w:r>
        <w:rPr>
          <w:sz w:val="28"/>
          <w:szCs w:val="28"/>
        </w:rPr>
        <w:t>176</w:t>
      </w:r>
    </w:p>
    <w:p w:rsidR="002B13DB" w:rsidRPr="006646BC" w:rsidRDefault="002B13DB" w:rsidP="002B13DB">
      <w:pPr>
        <w:rPr>
          <w:sz w:val="28"/>
          <w:szCs w:val="28"/>
        </w:rPr>
      </w:pPr>
    </w:p>
    <w:p w:rsidR="002B13DB" w:rsidRPr="006646BC" w:rsidRDefault="002B13DB" w:rsidP="002B13DB">
      <w:pPr>
        <w:jc w:val="center"/>
        <w:rPr>
          <w:sz w:val="28"/>
          <w:szCs w:val="28"/>
        </w:rPr>
      </w:pPr>
      <w:r w:rsidRPr="006646BC">
        <w:rPr>
          <w:sz w:val="28"/>
          <w:szCs w:val="28"/>
        </w:rPr>
        <w:t>пгт. Могойтуй</w:t>
      </w:r>
    </w:p>
    <w:p w:rsidR="002B13DB" w:rsidRPr="006646BC" w:rsidRDefault="002B13DB" w:rsidP="002B13DB">
      <w:pPr>
        <w:jc w:val="center"/>
        <w:rPr>
          <w:sz w:val="28"/>
          <w:szCs w:val="28"/>
        </w:rPr>
      </w:pPr>
    </w:p>
    <w:p w:rsidR="002B13DB" w:rsidRDefault="002B13DB" w:rsidP="002B13DB">
      <w:pPr>
        <w:tabs>
          <w:tab w:val="left" w:pos="9354"/>
        </w:tabs>
        <w:suppressAutoHyphens/>
        <w:ind w:right="-2"/>
        <w:jc w:val="center"/>
        <w:rPr>
          <w:b/>
          <w:bCs/>
          <w:sz w:val="28"/>
          <w:szCs w:val="28"/>
        </w:rPr>
      </w:pPr>
      <w:r w:rsidRPr="0047001B">
        <w:rPr>
          <w:b/>
          <w:sz w:val="28"/>
          <w:szCs w:val="28"/>
        </w:rPr>
        <w:t>Об утверждении м</w:t>
      </w:r>
      <w:r>
        <w:rPr>
          <w:b/>
          <w:sz w:val="28"/>
          <w:szCs w:val="28"/>
        </w:rPr>
        <w:t xml:space="preserve">униципальной целевой программы </w:t>
      </w:r>
      <w:r w:rsidRPr="000D6933">
        <w:rPr>
          <w:b/>
          <w:bCs/>
          <w:sz w:val="28"/>
          <w:szCs w:val="28"/>
        </w:rPr>
        <w:t xml:space="preserve"> </w:t>
      </w:r>
    </w:p>
    <w:p w:rsidR="002B13DB" w:rsidRPr="004D572E" w:rsidRDefault="002B13DB" w:rsidP="002B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D572E">
        <w:rPr>
          <w:b/>
          <w:sz w:val="28"/>
          <w:szCs w:val="28"/>
        </w:rPr>
        <w:t>Развитие культуры и спорта в городском поселении «Могойтуй»</w:t>
      </w:r>
    </w:p>
    <w:p w:rsidR="002B13DB" w:rsidRPr="004D572E" w:rsidRDefault="002B13DB" w:rsidP="002B13DB">
      <w:pPr>
        <w:jc w:val="center"/>
        <w:rPr>
          <w:b/>
          <w:sz w:val="28"/>
          <w:szCs w:val="28"/>
        </w:rPr>
      </w:pPr>
      <w:r w:rsidRPr="004D572E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4D572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4D572E">
        <w:rPr>
          <w:b/>
          <w:sz w:val="28"/>
          <w:szCs w:val="28"/>
        </w:rPr>
        <w:t xml:space="preserve"> годы»</w:t>
      </w:r>
    </w:p>
    <w:p w:rsidR="002B13DB" w:rsidRPr="004D572E" w:rsidRDefault="002B13DB" w:rsidP="002B13DB">
      <w:pPr>
        <w:jc w:val="center"/>
        <w:rPr>
          <w:b/>
          <w:sz w:val="28"/>
          <w:szCs w:val="28"/>
        </w:rPr>
      </w:pPr>
    </w:p>
    <w:p w:rsidR="002B13DB" w:rsidRPr="000D6933" w:rsidRDefault="002B13DB" w:rsidP="002B13DB">
      <w:pPr>
        <w:shd w:val="clear" w:color="auto" w:fill="FFFFFF"/>
        <w:jc w:val="center"/>
        <w:rPr>
          <w:sz w:val="28"/>
          <w:szCs w:val="28"/>
        </w:rPr>
      </w:pPr>
    </w:p>
    <w:p w:rsidR="002B13DB" w:rsidRDefault="002B13DB" w:rsidP="002B13DB">
      <w:pPr>
        <w:suppressAutoHyphens/>
        <w:ind w:firstLine="708"/>
        <w:jc w:val="both"/>
      </w:pPr>
      <w:r>
        <w:rPr>
          <w:sz w:val="28"/>
          <w:szCs w:val="28"/>
        </w:rPr>
        <w:t>В соответствии со статьей 179 Бюджетного Кодекса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Уставом городского поселения «Могойтуй»,</w:t>
      </w:r>
      <w:r w:rsidRPr="005D6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городского поселения «Могойтуй» </w:t>
      </w:r>
    </w:p>
    <w:p w:rsidR="002B13DB" w:rsidRPr="00C430DF" w:rsidRDefault="002B13DB" w:rsidP="002B13DB">
      <w:pPr>
        <w:jc w:val="both"/>
        <w:rPr>
          <w:sz w:val="28"/>
          <w:szCs w:val="28"/>
        </w:rPr>
      </w:pPr>
    </w:p>
    <w:p w:rsidR="002B13DB" w:rsidRPr="00C430DF" w:rsidRDefault="002B13DB" w:rsidP="002B13DB">
      <w:pPr>
        <w:ind w:firstLine="748"/>
        <w:jc w:val="center"/>
        <w:rPr>
          <w:sz w:val="28"/>
          <w:szCs w:val="28"/>
        </w:rPr>
      </w:pPr>
      <w:r w:rsidRPr="00C430D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430DF">
        <w:rPr>
          <w:sz w:val="28"/>
          <w:szCs w:val="28"/>
        </w:rPr>
        <w:t>т:</w:t>
      </w:r>
    </w:p>
    <w:p w:rsidR="002B13DB" w:rsidRPr="00C430DF" w:rsidRDefault="002B13DB" w:rsidP="002B13DB">
      <w:pPr>
        <w:suppressAutoHyphens/>
        <w:ind w:firstLine="748"/>
        <w:jc w:val="both"/>
        <w:rPr>
          <w:sz w:val="28"/>
          <w:szCs w:val="28"/>
        </w:rPr>
      </w:pPr>
    </w:p>
    <w:p w:rsidR="002B13DB" w:rsidRDefault="002B13DB" w:rsidP="002B13DB">
      <w:pPr>
        <w:shd w:val="clear" w:color="auto" w:fill="FFFFFF"/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72456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м</w:t>
      </w:r>
      <w:r w:rsidRPr="00724567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ую</w:t>
      </w:r>
      <w:r w:rsidRPr="007245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целевую </w:t>
      </w:r>
      <w:r w:rsidRPr="005D6D07">
        <w:rPr>
          <w:bCs/>
          <w:sz w:val="28"/>
          <w:szCs w:val="28"/>
        </w:rPr>
        <w:t>программу </w:t>
      </w:r>
      <w:r w:rsidRPr="005D6D07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культуры и спорта в </w:t>
      </w:r>
      <w:r w:rsidRPr="005D6D07">
        <w:rPr>
          <w:sz w:val="28"/>
          <w:szCs w:val="28"/>
        </w:rPr>
        <w:t>городс</w:t>
      </w:r>
      <w:r>
        <w:rPr>
          <w:sz w:val="28"/>
          <w:szCs w:val="28"/>
        </w:rPr>
        <w:t>ком поселении «Могойтуй» на 2023</w:t>
      </w:r>
      <w:r w:rsidRPr="005D6D07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5D6D07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(прилагается).</w:t>
      </w:r>
    </w:p>
    <w:p w:rsidR="002B13DB" w:rsidRPr="00724567" w:rsidRDefault="002B13DB" w:rsidP="002B13DB">
      <w:pPr>
        <w:shd w:val="clear" w:color="auto" w:fill="FFFFFF"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456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заместителя главы-начальника отдела по социально-экономическим вопросам.</w:t>
      </w:r>
    </w:p>
    <w:p w:rsidR="002B13DB" w:rsidRPr="00724567" w:rsidRDefault="002B13DB" w:rsidP="002B13DB">
      <w:pPr>
        <w:suppressAutoHyphens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24567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724567">
        <w:rPr>
          <w:sz w:val="28"/>
          <w:szCs w:val="28"/>
        </w:rPr>
        <w:t>официального обнародования.</w:t>
      </w:r>
    </w:p>
    <w:p w:rsidR="002B13DB" w:rsidRDefault="002B13DB" w:rsidP="002B13DB">
      <w:pPr>
        <w:jc w:val="both"/>
        <w:rPr>
          <w:b/>
          <w:color w:val="000000"/>
          <w:sz w:val="28"/>
          <w:szCs w:val="28"/>
        </w:rPr>
      </w:pPr>
    </w:p>
    <w:p w:rsidR="002B13DB" w:rsidRDefault="002B13DB" w:rsidP="002B13DB">
      <w:pPr>
        <w:jc w:val="both"/>
        <w:rPr>
          <w:b/>
          <w:color w:val="000000"/>
          <w:sz w:val="28"/>
          <w:szCs w:val="28"/>
        </w:rPr>
      </w:pPr>
    </w:p>
    <w:p w:rsidR="002B13DB" w:rsidRPr="00C430DF" w:rsidRDefault="002B13DB" w:rsidP="002B13DB">
      <w:pPr>
        <w:jc w:val="both"/>
        <w:rPr>
          <w:b/>
          <w:color w:val="000000"/>
          <w:sz w:val="28"/>
          <w:szCs w:val="28"/>
        </w:rPr>
      </w:pPr>
    </w:p>
    <w:p w:rsidR="002B13DB" w:rsidRDefault="002B13DB" w:rsidP="002B13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430DF">
        <w:rPr>
          <w:sz w:val="28"/>
          <w:szCs w:val="28"/>
        </w:rPr>
        <w:t xml:space="preserve"> городского поселения                            </w:t>
      </w:r>
      <w:r>
        <w:rPr>
          <w:sz w:val="28"/>
          <w:szCs w:val="28"/>
        </w:rPr>
        <w:t xml:space="preserve">                              Р.Н.Дарижапов</w:t>
      </w:r>
    </w:p>
    <w:p w:rsidR="002B13DB" w:rsidRDefault="002B13DB" w:rsidP="002B13DB">
      <w:pPr>
        <w:jc w:val="both"/>
        <w:rPr>
          <w:sz w:val="28"/>
          <w:szCs w:val="28"/>
        </w:rPr>
      </w:pPr>
    </w:p>
    <w:p w:rsidR="002B13DB" w:rsidRDefault="002B13DB" w:rsidP="002B13DB">
      <w:pPr>
        <w:jc w:val="both"/>
        <w:rPr>
          <w:sz w:val="28"/>
          <w:szCs w:val="28"/>
        </w:rPr>
      </w:pPr>
    </w:p>
    <w:p w:rsidR="002B13DB" w:rsidRDefault="002B13DB" w:rsidP="002B13DB">
      <w:pPr>
        <w:jc w:val="both"/>
        <w:rPr>
          <w:sz w:val="28"/>
          <w:szCs w:val="28"/>
        </w:rPr>
      </w:pPr>
    </w:p>
    <w:p w:rsidR="002B13DB" w:rsidRDefault="002B13DB" w:rsidP="002B13DB">
      <w:pPr>
        <w:jc w:val="both"/>
        <w:rPr>
          <w:sz w:val="28"/>
          <w:szCs w:val="28"/>
        </w:rPr>
      </w:pPr>
    </w:p>
    <w:p w:rsidR="002B13DB" w:rsidRDefault="002B13DB" w:rsidP="002B13DB">
      <w:pPr>
        <w:jc w:val="both"/>
        <w:rPr>
          <w:sz w:val="28"/>
          <w:szCs w:val="28"/>
        </w:rPr>
      </w:pPr>
    </w:p>
    <w:p w:rsidR="002B13DB" w:rsidRPr="00C430DF" w:rsidRDefault="002B13DB" w:rsidP="002B13DB">
      <w:pPr>
        <w:jc w:val="both"/>
        <w:rPr>
          <w:sz w:val="28"/>
          <w:szCs w:val="28"/>
        </w:rPr>
      </w:pPr>
    </w:p>
    <w:p w:rsidR="002B13DB" w:rsidRDefault="002B13DB" w:rsidP="002B13DB">
      <w:pPr>
        <w:widowControl w:val="0"/>
        <w:suppressAutoHyphens/>
        <w:spacing w:line="360" w:lineRule="auto"/>
        <w:rPr>
          <w:rFonts w:eastAsia="SimSun" w:cs="Lucida Sans"/>
          <w:b/>
          <w:kern w:val="2"/>
          <w:sz w:val="28"/>
          <w:szCs w:val="28"/>
          <w:lang w:eastAsia="hi-IN" w:bidi="hi-IN"/>
        </w:rPr>
      </w:pPr>
    </w:p>
    <w:p w:rsidR="002B13DB" w:rsidRPr="00CB4D42" w:rsidRDefault="002B13DB" w:rsidP="002B13DB">
      <w:pPr>
        <w:jc w:val="right"/>
      </w:pPr>
      <w:r w:rsidRPr="00CB4D42">
        <w:lastRenderedPageBreak/>
        <w:t>Приложение к Постановлению</w:t>
      </w:r>
    </w:p>
    <w:p w:rsidR="002B13DB" w:rsidRPr="00CB4D42" w:rsidRDefault="002B13DB" w:rsidP="002B13DB">
      <w:pPr>
        <w:jc w:val="right"/>
      </w:pPr>
      <w:r w:rsidRPr="00CB4D42">
        <w:t xml:space="preserve">администрации ГП «Могойтуй» </w:t>
      </w:r>
    </w:p>
    <w:p w:rsidR="002B13DB" w:rsidRPr="00CB4D42" w:rsidRDefault="002B13DB" w:rsidP="002B13DB">
      <w:pPr>
        <w:jc w:val="right"/>
      </w:pPr>
      <w:r w:rsidRPr="00CB4D42">
        <w:t>от 1</w:t>
      </w:r>
      <w:r>
        <w:t>5</w:t>
      </w:r>
      <w:r w:rsidRPr="00CB4D42">
        <w:t xml:space="preserve"> </w:t>
      </w:r>
      <w:r>
        <w:t>ноя</w:t>
      </w:r>
      <w:r w:rsidRPr="00CB4D42">
        <w:t>бря 20</w:t>
      </w:r>
      <w:r>
        <w:t>22</w:t>
      </w:r>
      <w:r w:rsidRPr="00CB4D42">
        <w:t xml:space="preserve"> года № 17</w:t>
      </w:r>
      <w:r>
        <w:t>6</w:t>
      </w:r>
      <w:r w:rsidRPr="00CB4D42">
        <w:t xml:space="preserve"> </w:t>
      </w:r>
    </w:p>
    <w:p w:rsidR="002B13DB" w:rsidRPr="00762984" w:rsidRDefault="002B13DB" w:rsidP="002B13DB">
      <w:pPr>
        <w:jc w:val="right"/>
        <w:rPr>
          <w:color w:val="FF0000"/>
          <w:sz w:val="20"/>
          <w:szCs w:val="20"/>
        </w:rPr>
      </w:pPr>
    </w:p>
    <w:p w:rsidR="002B13DB" w:rsidRPr="00762984" w:rsidRDefault="002B13DB" w:rsidP="002B13DB">
      <w:pPr>
        <w:jc w:val="right"/>
        <w:rPr>
          <w:color w:val="FF0000"/>
        </w:rPr>
      </w:pPr>
    </w:p>
    <w:p w:rsidR="002B13DB" w:rsidRDefault="002B13DB" w:rsidP="002B13DB">
      <w:pPr>
        <w:jc w:val="center"/>
        <w:rPr>
          <w:b/>
        </w:rPr>
      </w:pPr>
      <w:r w:rsidRPr="001126FB">
        <w:rPr>
          <w:b/>
        </w:rPr>
        <w:t>МУНИЦИПАЛЬНАЯ ЦЕЛЕВАЯ ПРОГРАММА</w:t>
      </w:r>
      <w:r w:rsidRPr="001126FB">
        <w:rPr>
          <w:b/>
        </w:rPr>
        <w:br/>
        <w:t>«Развитие культуры и спорта в городском поселении «Могойтуй»</w:t>
      </w:r>
    </w:p>
    <w:p w:rsidR="002B13DB" w:rsidRPr="001126FB" w:rsidRDefault="002B13DB" w:rsidP="002B13DB">
      <w:pPr>
        <w:jc w:val="center"/>
        <w:rPr>
          <w:b/>
        </w:rPr>
      </w:pPr>
      <w:r>
        <w:rPr>
          <w:b/>
        </w:rPr>
        <w:t>на 2023-2025</w:t>
      </w:r>
      <w:r w:rsidRPr="001126FB">
        <w:rPr>
          <w:b/>
        </w:rPr>
        <w:t xml:space="preserve"> годы»</w:t>
      </w:r>
    </w:p>
    <w:p w:rsidR="002B13DB" w:rsidRDefault="002B13DB" w:rsidP="002B13DB">
      <w:pPr>
        <w:jc w:val="center"/>
        <w:rPr>
          <w:b/>
        </w:rPr>
      </w:pPr>
    </w:p>
    <w:p w:rsidR="002B13DB" w:rsidRPr="004D0FD4" w:rsidRDefault="002B13DB" w:rsidP="002B13DB">
      <w:pPr>
        <w:pStyle w:val="ListParagraph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FD4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</w:t>
      </w:r>
    </w:p>
    <w:p w:rsidR="002B13DB" w:rsidRPr="001126FB" w:rsidRDefault="002B13DB" w:rsidP="002B13DB">
      <w:pPr>
        <w:jc w:val="center"/>
        <w:rPr>
          <w:b/>
        </w:rPr>
      </w:pPr>
    </w:p>
    <w:tbl>
      <w:tblPr>
        <w:tblW w:w="98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47"/>
        <w:gridCol w:w="7569"/>
      </w:tblGrid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t xml:space="preserve">Наименование </w:t>
            </w:r>
            <w:r w:rsidRPr="001959D1">
              <w:br/>
              <w:t>программы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spacing w:after="200" w:line="276" w:lineRule="auto"/>
              <w:jc w:val="center"/>
            </w:pPr>
            <w:r w:rsidRPr="008E36CF">
              <w:t>Муниципальная программа «Развитие культуры и спорта в городс</w:t>
            </w:r>
            <w:r>
              <w:t xml:space="preserve">ком поселении «Могойтуй» </w:t>
            </w:r>
            <w:r w:rsidRPr="003041FD">
              <w:rPr>
                <w:b/>
              </w:rPr>
              <w:t>на 2023-2025 годы</w:t>
            </w: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t>Заказчик программы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spacing w:after="200" w:line="276" w:lineRule="auto"/>
              <w:ind w:left="287"/>
            </w:pPr>
            <w:r w:rsidRPr="008E36CF">
              <w:t>Администрация городского поселения «Могойтуй» </w:t>
            </w: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t>Разработчик программы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spacing w:after="200" w:line="276" w:lineRule="auto"/>
              <w:ind w:left="287"/>
            </w:pPr>
            <w:r w:rsidRPr="008E36CF">
              <w:t>Администрация городского поселения «Могойтуй» </w:t>
            </w: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t>Ответственный исполнитель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spacing w:after="200" w:line="276" w:lineRule="auto"/>
              <w:ind w:left="287"/>
            </w:pPr>
            <w:r w:rsidRPr="008E36CF">
              <w:t> Участник (победитель) по результатам  проведения  электронного аукциона</w:t>
            </w: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t>Направления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Развитие культуры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t xml:space="preserve">Цели и задачи </w:t>
            </w:r>
            <w:r w:rsidRPr="001959D1">
              <w:br/>
              <w:t>программы    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spacing w:after="200" w:line="276" w:lineRule="auto"/>
              <w:ind w:left="287"/>
            </w:pPr>
            <w:r w:rsidRPr="008E36CF">
              <w:rPr>
                <w:u w:val="single"/>
              </w:rPr>
              <w:t>Цель программы: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- Сохранение и развитие культурно-досуговой, культурно- оздоровительной деятельности учреждений,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-  Сохранение и развитие накопленного культурного и духовного потенциала городского поселения «Могойтуй»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 xml:space="preserve">-  Повышение доступности, качества, объёма и разнообразия в сфере культуры и спорта;  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8E36CF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- Совершенствование деятельности по организации досуга, нравственного, эстетического и патриотического воспитания населения района.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8E36CF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- Сохранение и развитие творческого потенциала населения района;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8E36CF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- Поддержка и повышение профессионального уровня работников сферы культуры и спорта;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8E36CF">
              <w:rPr>
                <w:rFonts w:ascii="Times New Roman" w:hAnsi="Times New Roman"/>
                <w:color w:val="242424"/>
                <w:sz w:val="24"/>
                <w:szCs w:val="24"/>
                <w:lang w:eastAsia="ru-RU"/>
              </w:rPr>
              <w:t>- Создание условий для повышения доступности, качества, объема и разнообразия услуг;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условий для укрепления здоровья населения, развития спорта и приобщение различных слоев населения занятиям физической культурой и спортом; 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4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6CF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необходимых условий для подготовки спортсменов и сборных команд городского поселения для успешного выступления на соревнованиях.</w:t>
            </w:r>
          </w:p>
          <w:p w:rsidR="002B13DB" w:rsidRPr="008E36CF" w:rsidRDefault="002B13DB" w:rsidP="00AD3C29">
            <w:pPr>
              <w:ind w:left="287"/>
            </w:pPr>
            <w:r w:rsidRPr="008E36CF">
              <w:rPr>
                <w:u w:val="single"/>
              </w:rPr>
              <w:t>Задачи программы: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- Повышение качества и доступности муниципальных услуг по организации досуга и услуг учреждений культуры и спорта.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- Организация культурно-массовых, спортивных мероприятий для жителей городского поселения «Могойтуй».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lastRenderedPageBreak/>
              <w:t>- Стимулирование активности населения, поддержка учреждений в сфере культуры и спорта.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-   Проведение культурно-спортивных мероприятий с целью пропаганды здорового образа жизни.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- Повышение эффективности и результативности деятельности сферы культуры и спорта</w:t>
            </w: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lastRenderedPageBreak/>
              <w:t xml:space="preserve">Срок  реализации    </w:t>
            </w:r>
            <w:r w:rsidRPr="001959D1">
              <w:br/>
              <w:t>программы    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spacing w:after="200" w:line="276" w:lineRule="auto"/>
              <w:ind w:left="287"/>
            </w:pPr>
            <w:r w:rsidRPr="008E36CF">
              <w:t>202</w:t>
            </w:r>
            <w:r>
              <w:t>3</w:t>
            </w:r>
            <w:r w:rsidRPr="008E36CF">
              <w:t>-20</w:t>
            </w:r>
            <w:r>
              <w:t>25</w:t>
            </w:r>
            <w:r w:rsidRPr="008E36CF">
              <w:t xml:space="preserve"> годы</w:t>
            </w: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t>Основания для разработки Программы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5" w:hanging="357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 xml:space="preserve">Федеральный закон от 06.10.2003г. №131-ФЗ «Об общих принципах организации местного самоуправления в Российской Федерации»;   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5" w:hanging="357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 xml:space="preserve"> Бюджетный кодекс Российской Федерации; 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425" w:hanging="357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Локальные акты администрации городского поселения «Могойтуй» </w:t>
            </w: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t xml:space="preserve">Перечень      </w:t>
            </w:r>
            <w:r w:rsidRPr="001959D1">
              <w:br/>
              <w:t xml:space="preserve">основных      </w:t>
            </w:r>
            <w:r w:rsidRPr="001959D1">
              <w:br/>
              <w:t>мероприятий  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5" w:hanging="357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Мероприятия по обеспечению условий для организации массового отдыха и досуга, обеспечению жителей городского поселения услугами учреждений культуры и спорта;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5" w:hanging="357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Организация и проведение физкультурно-оздоровительных спортивных мероприятий;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5" w:hanging="357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Поддержка самодеятельного художественного творчества и культурно-досуговой деятельности;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25" w:hanging="357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Поддержка  участников соревнований, спартакиад</w:t>
            </w: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t xml:space="preserve">Объемы и источники     </w:t>
            </w:r>
            <w:r w:rsidRPr="001959D1">
              <w:br/>
              <w:t>финансирования</w:t>
            </w:r>
          </w:p>
        </w:tc>
        <w:tc>
          <w:tcPr>
            <w:tcW w:w="7569" w:type="dxa"/>
          </w:tcPr>
          <w:p w:rsidR="002B13DB" w:rsidRPr="00C11D6C" w:rsidRDefault="002B13DB" w:rsidP="00AD3C29">
            <w:pPr>
              <w:ind w:left="287"/>
            </w:pPr>
            <w:r w:rsidRPr="00C11D6C">
              <w:t>Средства бюджета городского поселения «Могойтуй»:</w:t>
            </w:r>
          </w:p>
          <w:p w:rsidR="002B13DB" w:rsidRPr="00C11D6C" w:rsidRDefault="002B13DB" w:rsidP="00AD3C29">
            <w:pPr>
              <w:ind w:left="287"/>
              <w:rPr>
                <w:b/>
              </w:rPr>
            </w:pPr>
            <w:r w:rsidRPr="00C11D6C">
              <w:rPr>
                <w:b/>
              </w:rPr>
              <w:t>Общий объем финансирования Программы составляет - 2040000 рублей, в том числе:</w:t>
            </w:r>
          </w:p>
          <w:p w:rsidR="002B13DB" w:rsidRPr="00C11D6C" w:rsidRDefault="002B13DB" w:rsidP="00AD3C2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996"/>
              <w:rPr>
                <w:rFonts w:ascii="Times New Roman" w:hAnsi="Times New Roman"/>
                <w:b/>
              </w:rPr>
            </w:pPr>
            <w:r w:rsidRPr="00C11D6C">
              <w:rPr>
                <w:rFonts w:ascii="Times New Roman" w:hAnsi="Times New Roman"/>
                <w:b/>
              </w:rPr>
              <w:t>На развитие культуры – 1140000 рублей, в  т.ч.:</w:t>
            </w:r>
          </w:p>
          <w:p w:rsidR="002B13DB" w:rsidRPr="00C11D6C" w:rsidRDefault="002B13DB" w:rsidP="00AD3C29">
            <w:pPr>
              <w:ind w:left="996"/>
            </w:pPr>
            <w:r w:rsidRPr="00C11D6C">
              <w:t>Приложение № 1 - на 2023 год – 380000 рублей;</w:t>
            </w:r>
          </w:p>
          <w:p w:rsidR="002B13DB" w:rsidRPr="00C11D6C" w:rsidRDefault="002B13DB" w:rsidP="00AD3C29">
            <w:pPr>
              <w:ind w:left="996"/>
            </w:pPr>
            <w:r w:rsidRPr="00C11D6C">
              <w:t>Приложение № 2 на 2024 год –  380000 рублей;</w:t>
            </w:r>
          </w:p>
          <w:p w:rsidR="002B13DB" w:rsidRPr="00C11D6C" w:rsidRDefault="002B13DB" w:rsidP="00AD3C29">
            <w:pPr>
              <w:ind w:left="996"/>
            </w:pPr>
            <w:r w:rsidRPr="00C11D6C">
              <w:t>Приложение № 3 на 2025 год –  380000 рублей.</w:t>
            </w:r>
          </w:p>
          <w:p w:rsidR="002B13DB" w:rsidRPr="00C11D6C" w:rsidRDefault="002B13DB" w:rsidP="00AD3C2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996"/>
              <w:rPr>
                <w:rFonts w:ascii="Times New Roman" w:hAnsi="Times New Roman"/>
                <w:b/>
              </w:rPr>
            </w:pPr>
            <w:r w:rsidRPr="00C11D6C">
              <w:rPr>
                <w:rFonts w:ascii="Times New Roman" w:hAnsi="Times New Roman"/>
                <w:b/>
              </w:rPr>
              <w:t xml:space="preserve">На развитие спорта – 900000 рублей, в т. ч.: </w:t>
            </w:r>
          </w:p>
          <w:p w:rsidR="002B13DB" w:rsidRPr="00C11D6C" w:rsidRDefault="002B13DB" w:rsidP="00AD3C29">
            <w:pPr>
              <w:pStyle w:val="ListParagraph"/>
              <w:spacing w:after="0" w:line="240" w:lineRule="auto"/>
              <w:ind w:left="996"/>
              <w:rPr>
                <w:rFonts w:ascii="Times New Roman" w:hAnsi="Times New Roman"/>
              </w:rPr>
            </w:pPr>
            <w:r w:rsidRPr="00C11D6C">
              <w:rPr>
                <w:rFonts w:ascii="Times New Roman" w:hAnsi="Times New Roman"/>
              </w:rPr>
              <w:t>Приложение № 4:</w:t>
            </w:r>
          </w:p>
          <w:p w:rsidR="002B13DB" w:rsidRPr="00C11D6C" w:rsidRDefault="002B13DB" w:rsidP="00AD3C29">
            <w:pPr>
              <w:ind w:left="360"/>
            </w:pPr>
            <w:r w:rsidRPr="00C11D6C">
              <w:t xml:space="preserve">            в 2023 году –   300000 рублей;</w:t>
            </w:r>
          </w:p>
          <w:p w:rsidR="002B13DB" w:rsidRPr="00C11D6C" w:rsidRDefault="002B13DB" w:rsidP="00AD3C29">
            <w:pPr>
              <w:ind w:left="360"/>
            </w:pPr>
            <w:r w:rsidRPr="00C11D6C">
              <w:t xml:space="preserve">            в 2024 году –   300000 рублей;</w:t>
            </w:r>
          </w:p>
          <w:p w:rsidR="002B13DB" w:rsidRPr="00C11D6C" w:rsidRDefault="002B13DB" w:rsidP="00AD3C29">
            <w:pPr>
              <w:ind w:left="360"/>
            </w:pPr>
            <w:r w:rsidRPr="00C11D6C">
              <w:t xml:space="preserve">            в 2025 году -   300000 рублей.</w:t>
            </w:r>
          </w:p>
          <w:p w:rsidR="002B13DB" w:rsidRPr="008519AD" w:rsidRDefault="002B13DB" w:rsidP="00AD3C29">
            <w:pPr>
              <w:ind w:left="287"/>
              <w:rPr>
                <w:color w:val="FF0000"/>
              </w:rPr>
            </w:pP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t>Основные целевые показатели от реализации Программы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Увеличение количества посещений культурно-досуговых и спортивных мероприятий;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Участие жителей городского поселения «Могойтуй» в культурно-массовых и спортивных мероприятиях;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 xml:space="preserve">Привлечение детей и подростков к участию в культурно-досуговых, спортивных мероприятиях  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Повышение уровня удовлетворенности граждан поселения качеством предоставления муниципальных услуг в сфере культуры и спорта;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Увеличение численности участников клубных формирований, принимающих участие в культурно-массовых мероприятиях;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Увеличение доли населения систематически занимающегося физической культурой и спортом;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Увеличение числа культурно-досуговых  и спортивных мероприятий  </w:t>
            </w: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t xml:space="preserve">Ожидаемые     </w:t>
            </w:r>
            <w:r w:rsidRPr="001959D1">
              <w:br/>
              <w:t xml:space="preserve">результаты    </w:t>
            </w:r>
            <w:r w:rsidRPr="001959D1">
              <w:br/>
              <w:t xml:space="preserve">реализации    </w:t>
            </w:r>
            <w:r w:rsidRPr="001959D1">
              <w:br/>
              <w:t xml:space="preserve">программы (оценка эффективности </w:t>
            </w:r>
            <w:r w:rsidRPr="001959D1">
              <w:lastRenderedPageBreak/>
              <w:t>проведения мероприятий)   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ind w:left="287"/>
            </w:pPr>
            <w:r w:rsidRPr="008E36CF">
              <w:lastRenderedPageBreak/>
              <w:t>Конечным результатом реализации программы является: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70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-  удовлетворение потребностей населения в услугах, повышение их качества и доступности;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70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>- создание благоприятных условий для творческой деятельности и самореализации жителей поселения, разнообразие и доступность предлагаемых услуг и мероприятий в сфере культуры и спорта;</w:t>
            </w:r>
          </w:p>
          <w:p w:rsidR="002B13DB" w:rsidRPr="008E36CF" w:rsidRDefault="002B13DB" w:rsidP="00AD3C2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70"/>
              <w:rPr>
                <w:rFonts w:ascii="Times New Roman" w:hAnsi="Times New Roman"/>
              </w:rPr>
            </w:pPr>
            <w:r w:rsidRPr="008E36CF">
              <w:rPr>
                <w:rFonts w:ascii="Times New Roman" w:hAnsi="Times New Roman"/>
              </w:rPr>
              <w:t xml:space="preserve">-достижение установленных значений всех целевых показателей </w:t>
            </w:r>
            <w:r w:rsidRPr="008E36CF">
              <w:rPr>
                <w:rFonts w:ascii="Times New Roman" w:hAnsi="Times New Roman"/>
              </w:rPr>
              <w:lastRenderedPageBreak/>
              <w:t>(индикаторов) муниципальной  программы;</w:t>
            </w:r>
          </w:p>
        </w:tc>
      </w:tr>
      <w:tr w:rsidR="002B13DB" w:rsidRPr="00F9043C" w:rsidTr="00AD3C29">
        <w:trPr>
          <w:tblCellSpacing w:w="0" w:type="dxa"/>
          <w:jc w:val="center"/>
        </w:trPr>
        <w:tc>
          <w:tcPr>
            <w:tcW w:w="2247" w:type="dxa"/>
          </w:tcPr>
          <w:p w:rsidR="002B13DB" w:rsidRPr="001959D1" w:rsidRDefault="002B13DB" w:rsidP="00AD3C29">
            <w:pPr>
              <w:spacing w:after="200" w:line="276" w:lineRule="auto"/>
              <w:ind w:left="127"/>
            </w:pPr>
            <w:r w:rsidRPr="001959D1">
              <w:lastRenderedPageBreak/>
              <w:t>Контроль за исполнением программы</w:t>
            </w:r>
          </w:p>
        </w:tc>
        <w:tc>
          <w:tcPr>
            <w:tcW w:w="7569" w:type="dxa"/>
          </w:tcPr>
          <w:p w:rsidR="002B13DB" w:rsidRPr="008E36CF" w:rsidRDefault="002B13DB" w:rsidP="00AD3C29">
            <w:pPr>
              <w:ind w:left="287"/>
            </w:pPr>
            <w:r w:rsidRPr="008E36CF">
              <w:t xml:space="preserve">                                                                                                                              Администрация  городского поселения «Могойтуй» </w:t>
            </w:r>
          </w:p>
        </w:tc>
      </w:tr>
    </w:tbl>
    <w:p w:rsidR="002B13DB" w:rsidRPr="008E36CF" w:rsidRDefault="002B13DB" w:rsidP="002B13DB">
      <w:pPr>
        <w:jc w:val="center"/>
        <w:rPr>
          <w:bCs/>
          <w:color w:val="242424"/>
        </w:rPr>
      </w:pPr>
    </w:p>
    <w:p w:rsidR="002B13DB" w:rsidRPr="004D0FD4" w:rsidRDefault="002B13DB" w:rsidP="002B13DB">
      <w:pPr>
        <w:pStyle w:val="ListParagraph"/>
        <w:numPr>
          <w:ilvl w:val="0"/>
          <w:numId w:val="38"/>
        </w:num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D0FD4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2B13DB" w:rsidRPr="00AC4036" w:rsidRDefault="002B13DB" w:rsidP="002B13DB">
      <w:pPr>
        <w:ind w:firstLine="708"/>
        <w:jc w:val="both"/>
      </w:pPr>
      <w:r w:rsidRPr="00AC4036">
        <w:t xml:space="preserve">Федеральным законом от 6 октября 2003 года № 131-ФЗ «Об общих принципах организации местного самоуправления в Российской Федерации» к вопросам поселений отнесены вопросы создания условий для организации досуга и обеспечения жителей поселения услугами организаций культуры. </w:t>
      </w:r>
    </w:p>
    <w:p w:rsidR="002B13DB" w:rsidRPr="00AC4036" w:rsidRDefault="002B13DB" w:rsidP="002B13DB">
      <w:pPr>
        <w:ind w:firstLine="708"/>
        <w:jc w:val="both"/>
      </w:pPr>
      <w:r w:rsidRPr="00AC4036"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поставлена задача обеспечить уровень удовлетворённости граждан Российской Федерации качеством предоставления государственных и муниципальных услуг не менее 90 процентов, что имеет непосредственное отношение к муниципальным услугам, предоставляемым в целях организации досуга населения, развития спорта, услугам организаций культуры и спорта.</w:t>
      </w:r>
    </w:p>
    <w:p w:rsidR="002B13DB" w:rsidRPr="00AC4036" w:rsidRDefault="002B13DB" w:rsidP="002B13DB">
      <w:pPr>
        <w:jc w:val="both"/>
        <w:rPr>
          <w:color w:val="242424"/>
        </w:rPr>
      </w:pPr>
      <w:r w:rsidRPr="00AC4036">
        <w:rPr>
          <w:color w:val="242424"/>
        </w:rPr>
        <w:t xml:space="preserve">Культура и спорт как часть социальной инфраструктуры городского поселения определяет качество жизни населения, оказывает непосредственное влияние на социально-экономические процессы, в том числе на формирование привлекательного имиджа поселения. </w:t>
      </w:r>
    </w:p>
    <w:p w:rsidR="002B13DB" w:rsidRPr="00AC4036" w:rsidRDefault="002B13DB" w:rsidP="002B13DB">
      <w:pPr>
        <w:ind w:firstLine="708"/>
        <w:jc w:val="both"/>
        <w:rPr>
          <w:color w:val="242424"/>
        </w:rPr>
      </w:pPr>
      <w:r w:rsidRPr="00AC4036">
        <w:rPr>
          <w:color w:val="2424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условий для сохранения и улучшения духовно-нравственного развития граждан в значительной степени способствует решению указанной задачи.</w:t>
      </w:r>
    </w:p>
    <w:p w:rsidR="002B13DB" w:rsidRPr="00AC4036" w:rsidRDefault="002B13DB" w:rsidP="002B13DB">
      <w:pPr>
        <w:jc w:val="both"/>
      </w:pPr>
      <w:r w:rsidRPr="00AC4036">
        <w:rPr>
          <w:color w:val="242424"/>
        </w:rPr>
        <w:t xml:space="preserve">         </w:t>
      </w:r>
      <w:r w:rsidRPr="00AC4036">
        <w:t xml:space="preserve">В городском поселении «Могойтуй» на сегодняшний день основными учреждениями культуры и спорта являются муниципальное учреждение культуры «Районный центр досуга» и культурно - спортивный комплекс «Баяр», на базе которых реализуется работа самодеятельных коллективов, детских кружков и студий, а также проводятся культурно-массовые и спортивные мероприятия.         </w:t>
      </w:r>
    </w:p>
    <w:p w:rsidR="002B13DB" w:rsidRPr="00AC4036" w:rsidRDefault="002B13DB" w:rsidP="002B13DB">
      <w:pPr>
        <w:ind w:firstLine="708"/>
        <w:jc w:val="both"/>
        <w:rPr>
          <w:color w:val="242424"/>
        </w:rPr>
      </w:pPr>
      <w:r w:rsidRPr="00AC4036">
        <w:rPr>
          <w:color w:val="242424"/>
        </w:rPr>
        <w:t>Наиболее яркой и привлекательной формой проявления народного творчества, спортивного интереса являются фестивали и конкурсы, соревнования, спартакиады, которые способствуют привлечению населения к участию в культурно-досуговой деятельности и спорту.</w:t>
      </w:r>
    </w:p>
    <w:p w:rsidR="002B13DB" w:rsidRPr="00AC4036" w:rsidRDefault="002B13DB" w:rsidP="002B13DB">
      <w:pPr>
        <w:ind w:firstLine="708"/>
        <w:jc w:val="both"/>
        <w:rPr>
          <w:color w:val="242424"/>
        </w:rPr>
      </w:pPr>
      <w:r w:rsidRPr="00AC4036">
        <w:t>Безусловной составляющей повышения престижа культуры является повышение качества культурных благ и услуг, обеспечение их необходимого многообразия, обеспеченность учреждения культуры, сохранение объектов культурного наследия, развитие музейного дела, поддержка и развитие исполнительских искусств сохранению культурного наследия народов и развитию традиционной народной культуры, с</w:t>
      </w:r>
      <w:r w:rsidRPr="00AC4036">
        <w:rPr>
          <w:color w:val="242424"/>
        </w:rPr>
        <w:t>овершенствования деятельности культурно-досугового учреждения, обеспечения потребности в услугах культуры и духовного развития,  организации досуга, нравственного, эстетического и патриотического воспитания населения городского поселения «Могойтуй».</w:t>
      </w:r>
    </w:p>
    <w:p w:rsidR="002B13DB" w:rsidRPr="00AC4036" w:rsidRDefault="002B13DB" w:rsidP="002B13DB">
      <w:pPr>
        <w:ind w:firstLine="708"/>
        <w:jc w:val="both"/>
      </w:pPr>
      <w:r w:rsidRPr="00AC4036">
        <w:rPr>
          <w:color w:val="FF0000"/>
        </w:rPr>
        <w:t>        </w:t>
      </w:r>
      <w:r w:rsidRPr="00AC4036">
        <w:t xml:space="preserve">Одной из основных задач государственной политики в области спорта является создание условий для сохранения и улучшения физического и духовного здоровья граждан.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</w:t>
      </w:r>
      <w:r w:rsidRPr="00AC4036">
        <w:lastRenderedPageBreak/>
        <w:t xml:space="preserve">населения. </w:t>
      </w:r>
      <w:r w:rsidRPr="00AC4036">
        <w:rPr>
          <w:color w:val="000000"/>
        </w:rPr>
        <w:t>Физическая культура и спорт являются одним из средств воспитания здорового поколения,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отношений, физическое формирование и воспитание детей, подростков и молодежи, что способствует решению многих важных проблем,</w:t>
      </w:r>
    </w:p>
    <w:p w:rsidR="002B13DB" w:rsidRPr="00AC4036" w:rsidRDefault="002B13DB" w:rsidP="002B13DB">
      <w:pPr>
        <w:ind w:firstLine="708"/>
        <w:jc w:val="both"/>
      </w:pPr>
    </w:p>
    <w:p w:rsidR="002B13DB" w:rsidRPr="007965AC" w:rsidRDefault="002B13DB" w:rsidP="002B13DB">
      <w:pPr>
        <w:spacing w:after="200" w:line="276" w:lineRule="auto"/>
        <w:ind w:firstLine="708"/>
        <w:jc w:val="both"/>
        <w:rPr>
          <w:b/>
        </w:rPr>
      </w:pPr>
      <w:r w:rsidRPr="007965AC">
        <w:rPr>
          <w:b/>
        </w:rPr>
        <w:t>Основными целями реализации муниципальной программы являются:</w:t>
      </w:r>
    </w:p>
    <w:p w:rsidR="002B13DB" w:rsidRPr="001126FB" w:rsidRDefault="002B13DB" w:rsidP="002B13DB">
      <w:pPr>
        <w:jc w:val="both"/>
      </w:pPr>
      <w:r w:rsidRPr="001126FB">
        <w:t>- сохранение и развитие культурно-досуго</w:t>
      </w:r>
      <w:r>
        <w:t xml:space="preserve">вой, культурно-оздоровительной </w:t>
      </w:r>
      <w:r w:rsidRPr="001126FB">
        <w:t>деятельности учреждений;</w:t>
      </w:r>
    </w:p>
    <w:p w:rsidR="002B13DB" w:rsidRPr="001126FB" w:rsidRDefault="002B13DB" w:rsidP="002B13DB">
      <w:pPr>
        <w:jc w:val="both"/>
      </w:pPr>
      <w:r w:rsidRPr="001126FB">
        <w:t>-  сохранение и развитие накопленного культурного и духовного потенциала городского поселения «Могойтуй»;</w:t>
      </w:r>
    </w:p>
    <w:p w:rsidR="002B13DB" w:rsidRPr="001126FB" w:rsidRDefault="002B13DB" w:rsidP="002B13DB">
      <w:pPr>
        <w:jc w:val="both"/>
      </w:pPr>
      <w:r>
        <w:t>-  повышение </w:t>
      </w:r>
      <w:r w:rsidRPr="001126FB">
        <w:t>доступности, качества, объёма и разнообразия в сфере культуры и спорта.</w:t>
      </w:r>
    </w:p>
    <w:p w:rsidR="002B13DB" w:rsidRPr="001126FB" w:rsidRDefault="002B13DB" w:rsidP="002B13DB">
      <w:pPr>
        <w:spacing w:after="200" w:line="276" w:lineRule="auto"/>
        <w:jc w:val="both"/>
      </w:pPr>
      <w:r w:rsidRPr="001126FB">
        <w:tab/>
        <w:t>Определены направления и система мероприятий, направленных на повышен</w:t>
      </w:r>
      <w:r>
        <w:t>ие эффективности сферы культуры</w:t>
      </w:r>
      <w:r w:rsidRPr="001126FB">
        <w:t xml:space="preserve"> и спорта городского поселения:</w:t>
      </w:r>
    </w:p>
    <w:p w:rsidR="002B13DB" w:rsidRPr="001126FB" w:rsidRDefault="002B13DB" w:rsidP="002B13DB">
      <w:pPr>
        <w:ind w:firstLine="708"/>
        <w:jc w:val="both"/>
      </w:pPr>
      <w:r w:rsidRPr="001126FB">
        <w:t xml:space="preserve"> - повышение качества жизни населения городского поселения путем предоставления гражданам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2B13DB" w:rsidRDefault="002B13DB" w:rsidP="002B13DB">
      <w:pPr>
        <w:ind w:firstLine="708"/>
        <w:jc w:val="both"/>
      </w:pPr>
      <w:r w:rsidRPr="001126FB">
        <w:t xml:space="preserve">- 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жителей поселения; </w:t>
      </w:r>
      <w:r w:rsidRPr="001126FB">
        <w:tab/>
      </w:r>
      <w:r w:rsidRPr="001126FB">
        <w:tab/>
      </w:r>
      <w:r w:rsidRPr="001126FB">
        <w:tab/>
      </w:r>
      <w:r w:rsidRPr="001126FB">
        <w:tab/>
      </w:r>
      <w:r w:rsidRPr="001126FB">
        <w:tab/>
      </w:r>
    </w:p>
    <w:p w:rsidR="002B13DB" w:rsidRPr="001126FB" w:rsidRDefault="002B13DB" w:rsidP="002B13DB">
      <w:pPr>
        <w:ind w:firstLine="708"/>
        <w:jc w:val="both"/>
      </w:pPr>
      <w:r w:rsidRPr="001126FB">
        <w:t xml:space="preserve">  -  создание благоприятных условий для устойчивого развития сферы культуры и спорта в городском поселении «Могойтуй».</w:t>
      </w:r>
    </w:p>
    <w:p w:rsidR="002B13DB" w:rsidRPr="005C4779" w:rsidRDefault="002B13DB" w:rsidP="002B13DB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- </w:t>
      </w:r>
      <w:r w:rsidRPr="005C4779">
        <w:rPr>
          <w:rFonts w:ascii="Times New Roman" w:hAnsi="Times New Roman"/>
          <w:color w:val="000000"/>
        </w:rPr>
        <w:t>улучшение здоровья населения, увеличение продолжительности жизни и ее качества, профилактика правонарушений.</w:t>
      </w:r>
    </w:p>
    <w:p w:rsidR="002B13DB" w:rsidRDefault="002B13DB" w:rsidP="002B13DB">
      <w:pPr>
        <w:jc w:val="both"/>
        <w:rPr>
          <w:color w:val="242424"/>
        </w:rPr>
      </w:pPr>
    </w:p>
    <w:p w:rsidR="002B13DB" w:rsidRPr="007965AC" w:rsidRDefault="002B13DB" w:rsidP="002B13DB">
      <w:pPr>
        <w:ind w:firstLine="708"/>
        <w:jc w:val="both"/>
        <w:rPr>
          <w:b/>
        </w:rPr>
      </w:pPr>
      <w:r w:rsidRPr="007965AC">
        <w:rPr>
          <w:b/>
        </w:rPr>
        <w:t>Достижение указанных целей в рамках Программы предполагает решение следующих задач:</w:t>
      </w:r>
    </w:p>
    <w:p w:rsidR="002B13DB" w:rsidRPr="007965AC" w:rsidRDefault="002B13DB" w:rsidP="002B13DB">
      <w:pPr>
        <w:jc w:val="both"/>
      </w:pPr>
      <w:r w:rsidRPr="007965AC">
        <w:t xml:space="preserve">- осуществление культурно - досуговой деятельности на территории городского поселения; </w:t>
      </w:r>
    </w:p>
    <w:p w:rsidR="002B13DB" w:rsidRPr="007965AC" w:rsidRDefault="002B13DB" w:rsidP="002B13DB">
      <w:pPr>
        <w:jc w:val="both"/>
      </w:pPr>
      <w:r w:rsidRPr="007965AC">
        <w:t>- сохранение и развитие творческого потенциала;</w:t>
      </w:r>
    </w:p>
    <w:p w:rsidR="002B13DB" w:rsidRPr="007965AC" w:rsidRDefault="002B13DB" w:rsidP="002B13DB">
      <w:pPr>
        <w:jc w:val="both"/>
      </w:pPr>
      <w:r w:rsidRPr="007965AC">
        <w:t>- укрепление единого культурного пространства в городском поселении;</w:t>
      </w:r>
    </w:p>
    <w:p w:rsidR="002B13DB" w:rsidRPr="007965AC" w:rsidRDefault="002B13DB" w:rsidP="002B13DB">
      <w:pPr>
        <w:jc w:val="both"/>
      </w:pPr>
      <w:r w:rsidRPr="007965AC">
        <w:t xml:space="preserve">- создание условий для массового отдыха жителей и организация обустройства мест массового отдыха населения; </w:t>
      </w:r>
    </w:p>
    <w:p w:rsidR="002B13DB" w:rsidRPr="007965AC" w:rsidRDefault="002B13DB" w:rsidP="002B13DB">
      <w:pPr>
        <w:jc w:val="both"/>
      </w:pPr>
      <w:r w:rsidRPr="007965AC">
        <w:t>- повышение уровня развития массового спорта и физкультурно-оздоровительного движения.</w:t>
      </w:r>
      <w:r w:rsidRPr="007965AC">
        <w:tab/>
      </w:r>
    </w:p>
    <w:p w:rsidR="002B13DB" w:rsidRDefault="002B13DB" w:rsidP="002B13DB">
      <w:pPr>
        <w:jc w:val="both"/>
      </w:pPr>
    </w:p>
    <w:p w:rsidR="002B13DB" w:rsidRPr="007965AC" w:rsidRDefault="002B13DB" w:rsidP="002B13DB">
      <w:pPr>
        <w:ind w:firstLine="708"/>
        <w:jc w:val="both"/>
      </w:pPr>
      <w:r w:rsidRPr="007965AC">
        <w:t xml:space="preserve">Решение поставленных в рамках Программы задач достигается за счет: </w:t>
      </w:r>
    </w:p>
    <w:p w:rsidR="002B13DB" w:rsidRPr="007965AC" w:rsidRDefault="002B13DB" w:rsidP="002B13DB">
      <w:pPr>
        <w:jc w:val="both"/>
      </w:pPr>
      <w:r w:rsidRPr="007965AC">
        <w:t>- организации творческого досуга населения;</w:t>
      </w:r>
    </w:p>
    <w:p w:rsidR="002B13DB" w:rsidRPr="007965AC" w:rsidRDefault="002B13DB" w:rsidP="002B13DB">
      <w:pPr>
        <w:jc w:val="both"/>
      </w:pPr>
      <w:r w:rsidRPr="007965AC">
        <w:t>- проведения праздников, культурных акций</w:t>
      </w:r>
      <w:r>
        <w:t>, соревнований, спартакиад</w:t>
      </w:r>
      <w:r w:rsidRPr="007965AC">
        <w:t>;</w:t>
      </w:r>
    </w:p>
    <w:p w:rsidR="002B13DB" w:rsidRPr="007965AC" w:rsidRDefault="002B13DB" w:rsidP="002B13DB">
      <w:pPr>
        <w:jc w:val="both"/>
      </w:pPr>
      <w:r w:rsidRPr="007965AC">
        <w:t>- проведения конкурсов, вечеров отдыха и т.д.;</w:t>
      </w:r>
    </w:p>
    <w:p w:rsidR="002B13DB" w:rsidRPr="007965AC" w:rsidRDefault="002B13DB" w:rsidP="002B13DB">
      <w:pPr>
        <w:jc w:val="both"/>
      </w:pPr>
      <w:r w:rsidRPr="007965AC">
        <w:t xml:space="preserve">- создания условий для обеспечения возможности участия граждан в культурной </w:t>
      </w:r>
      <w:r>
        <w:t xml:space="preserve">и спортивной </w:t>
      </w:r>
      <w:r w:rsidRPr="007965AC">
        <w:t>жизни и пользования учреждениями культуры</w:t>
      </w:r>
      <w:r>
        <w:t xml:space="preserve"> и спорта</w:t>
      </w:r>
      <w:r w:rsidRPr="007965AC">
        <w:t>;</w:t>
      </w:r>
    </w:p>
    <w:p w:rsidR="002B13DB" w:rsidRPr="007965AC" w:rsidRDefault="002B13DB" w:rsidP="002B13DB">
      <w:pPr>
        <w:jc w:val="both"/>
      </w:pPr>
      <w:r w:rsidRPr="007965AC">
        <w:t>- сохранения и развития непрерывной системы дополнительного образования детей (музыкального, художественного, хореографического</w:t>
      </w:r>
      <w:r>
        <w:t>, спортивного</w:t>
      </w:r>
      <w:r w:rsidRPr="007965AC">
        <w:t>);</w:t>
      </w:r>
    </w:p>
    <w:p w:rsidR="002B13DB" w:rsidRPr="007965AC" w:rsidRDefault="002B13DB" w:rsidP="002B13DB">
      <w:pPr>
        <w:jc w:val="both"/>
      </w:pPr>
      <w:r w:rsidRPr="007965AC">
        <w:lastRenderedPageBreak/>
        <w:t>- поддержки самодеятельных коллективов в части участия их в конкурсах, культурных акциях;</w:t>
      </w:r>
    </w:p>
    <w:p w:rsidR="002B13DB" w:rsidRPr="007965AC" w:rsidRDefault="002B13DB" w:rsidP="002B13DB">
      <w:pPr>
        <w:jc w:val="both"/>
      </w:pPr>
      <w:r w:rsidRPr="007965AC">
        <w:t>- проведение муниципальных соревнований и спортивных праздников;</w:t>
      </w:r>
    </w:p>
    <w:p w:rsidR="002B13DB" w:rsidRPr="007965AC" w:rsidRDefault="002B13DB" w:rsidP="002B13DB">
      <w:pPr>
        <w:jc w:val="both"/>
      </w:pPr>
      <w:r>
        <w:t>- обеспечения</w:t>
      </w:r>
      <w:r w:rsidRPr="007965AC">
        <w:t xml:space="preserve"> качества предоставления услуг дополнительного образования детей в сфере физической культуры и спорта.</w:t>
      </w:r>
    </w:p>
    <w:p w:rsidR="002B13DB" w:rsidRDefault="002B13DB" w:rsidP="002B13DB">
      <w:pPr>
        <w:ind w:firstLine="708"/>
        <w:jc w:val="both"/>
      </w:pPr>
      <w:r w:rsidRPr="001126FB">
        <w:t>Реализация Программы «Развитие культуры и спорта в городс</w:t>
      </w:r>
      <w:r>
        <w:t>ком поселении «Могойтуй» на 2023 – 2025</w:t>
      </w:r>
      <w:r w:rsidRPr="001126FB">
        <w:t xml:space="preserve"> годы поможет достичь более результативных показателей в</w:t>
      </w:r>
      <w:r>
        <w:t xml:space="preserve"> области культуры и спорта, </w:t>
      </w:r>
      <w:r w:rsidRPr="001126FB">
        <w:t>позволит расширить спектр и качество, предоставляемых современных культурно - досуговых услуг населению поселения, с</w:t>
      </w:r>
      <w:r>
        <w:t>охранить учреждения культуры и спорта:</w:t>
      </w:r>
    </w:p>
    <w:p w:rsidR="002B13DB" w:rsidRPr="00503929" w:rsidRDefault="002B13DB" w:rsidP="002B13DB">
      <w:pPr>
        <w:ind w:right="-1"/>
        <w:jc w:val="both"/>
        <w:rPr>
          <w:color w:val="242424"/>
        </w:rPr>
      </w:pPr>
      <w:r>
        <w:rPr>
          <w:color w:val="242424"/>
        </w:rPr>
        <w:t> </w:t>
      </w:r>
      <w:r>
        <w:rPr>
          <w:color w:val="242424"/>
        </w:rPr>
        <w:tab/>
      </w:r>
      <w:r w:rsidRPr="00503929">
        <w:rPr>
          <w:color w:val="242424"/>
        </w:rPr>
        <w:t>Программа будет осуществляться в соответствии со следующими основными приоритетами:</w:t>
      </w:r>
    </w:p>
    <w:p w:rsidR="002B13DB" w:rsidRPr="00503929" w:rsidRDefault="002B13DB" w:rsidP="002B13DB">
      <w:pPr>
        <w:jc w:val="both"/>
        <w:rPr>
          <w:color w:val="242424"/>
        </w:rPr>
      </w:pPr>
      <w:r w:rsidRPr="00503929">
        <w:rPr>
          <w:color w:val="242424"/>
        </w:rPr>
        <w:t xml:space="preserve">- укрепление единого культурного пространства </w:t>
      </w:r>
      <w:r>
        <w:rPr>
          <w:color w:val="242424"/>
        </w:rPr>
        <w:t>городского поселения «Могойтуй»</w:t>
      </w:r>
      <w:r w:rsidRPr="00503929">
        <w:rPr>
          <w:color w:val="242424"/>
        </w:rPr>
        <w:t xml:space="preserve"> на основе духовно-нравственных ценностей и исторических традиций;</w:t>
      </w:r>
    </w:p>
    <w:p w:rsidR="002B13DB" w:rsidRPr="00503929" w:rsidRDefault="002B13DB" w:rsidP="002B13DB">
      <w:pPr>
        <w:jc w:val="both"/>
        <w:rPr>
          <w:color w:val="242424"/>
        </w:rPr>
      </w:pPr>
      <w:r w:rsidRPr="00503929">
        <w:rPr>
          <w:color w:val="242424"/>
        </w:rPr>
        <w:t>- сохранение культурного и духовного наследия, самобытных традиций как национального богатства и основы единства общества;</w:t>
      </w:r>
    </w:p>
    <w:p w:rsidR="002B13DB" w:rsidRPr="00503929" w:rsidRDefault="002B13DB" w:rsidP="002B13DB">
      <w:pPr>
        <w:jc w:val="both"/>
        <w:rPr>
          <w:color w:val="242424"/>
        </w:rPr>
      </w:pPr>
      <w:r w:rsidRPr="00503929">
        <w:rPr>
          <w:color w:val="242424"/>
        </w:rPr>
        <w:t>- обеспечение максимальной доступнос</w:t>
      </w:r>
      <w:r>
        <w:rPr>
          <w:color w:val="242424"/>
        </w:rPr>
        <w:t>ти для широких слоев населения услуг культуры и искусства и спорта</w:t>
      </w:r>
      <w:r w:rsidRPr="00503929">
        <w:rPr>
          <w:color w:val="242424"/>
        </w:rPr>
        <w:t>;</w:t>
      </w:r>
    </w:p>
    <w:p w:rsidR="002B13DB" w:rsidRDefault="002B13DB" w:rsidP="002B13DB">
      <w:pPr>
        <w:jc w:val="both"/>
        <w:rPr>
          <w:color w:val="242424"/>
        </w:rPr>
      </w:pPr>
      <w:r w:rsidRPr="00503929">
        <w:rPr>
          <w:color w:val="242424"/>
        </w:rPr>
        <w:t>- создание условий для самореализации граждан, организации культурно</w:t>
      </w:r>
      <w:r>
        <w:rPr>
          <w:color w:val="242424"/>
        </w:rPr>
        <w:t>-спортивного досуга.</w:t>
      </w:r>
    </w:p>
    <w:p w:rsidR="002B13DB" w:rsidRPr="00770649" w:rsidRDefault="002B13DB" w:rsidP="002B13DB">
      <w:pPr>
        <w:ind w:firstLine="539"/>
        <w:jc w:val="both"/>
        <w:rPr>
          <w:color w:val="242424"/>
        </w:rPr>
      </w:pPr>
      <w:r w:rsidRPr="00770649">
        <w:rPr>
          <w:color w:val="242424"/>
        </w:rPr>
        <w:t>Достижение цели и решение задач Программы будет осуществляться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2B13DB" w:rsidRPr="009F6309" w:rsidRDefault="002B13DB" w:rsidP="002B13DB">
      <w:pPr>
        <w:ind w:right="-6" w:firstLine="720"/>
        <w:jc w:val="right"/>
        <w:rPr>
          <w:rFonts w:ascii="Arial" w:hAnsi="Arial" w:cs="Arial"/>
          <w:color w:val="242424"/>
          <w:sz w:val="20"/>
          <w:szCs w:val="20"/>
        </w:rPr>
      </w:pPr>
      <w:r w:rsidRPr="009F6309">
        <w:rPr>
          <w:rFonts w:ascii="Arial" w:hAnsi="Arial" w:cs="Arial"/>
          <w:b/>
          <w:bCs/>
          <w:color w:val="242424"/>
          <w:sz w:val="20"/>
          <w:szCs w:val="20"/>
        </w:rPr>
        <w:t> </w:t>
      </w:r>
    </w:p>
    <w:p w:rsidR="002B13DB" w:rsidRPr="009F6309" w:rsidRDefault="002B13DB" w:rsidP="002B13DB">
      <w:pPr>
        <w:ind w:right="-6" w:firstLine="720"/>
        <w:jc w:val="right"/>
        <w:rPr>
          <w:rFonts w:ascii="Arial" w:hAnsi="Arial" w:cs="Arial"/>
          <w:color w:val="242424"/>
          <w:sz w:val="20"/>
          <w:szCs w:val="20"/>
        </w:rPr>
      </w:pPr>
      <w:r w:rsidRPr="009F6309">
        <w:rPr>
          <w:rFonts w:ascii="Arial" w:hAnsi="Arial" w:cs="Arial"/>
          <w:b/>
          <w:bCs/>
          <w:color w:val="242424"/>
          <w:sz w:val="20"/>
          <w:szCs w:val="20"/>
        </w:rPr>
        <w:t> </w:t>
      </w:r>
    </w:p>
    <w:p w:rsidR="002B13DB" w:rsidRPr="001C7686" w:rsidRDefault="002B13DB" w:rsidP="002B13DB">
      <w:pPr>
        <w:pStyle w:val="ListParagraph"/>
        <w:numPr>
          <w:ilvl w:val="0"/>
          <w:numId w:val="38"/>
        </w:num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C7686">
        <w:rPr>
          <w:rFonts w:ascii="Times New Roman" w:hAnsi="Times New Roman"/>
          <w:b/>
          <w:sz w:val="24"/>
          <w:szCs w:val="24"/>
        </w:rPr>
        <w:t xml:space="preserve"> Срок реализации Программы</w:t>
      </w:r>
    </w:p>
    <w:p w:rsidR="002B13DB" w:rsidRPr="001126FB" w:rsidRDefault="002B13DB" w:rsidP="002B13DB">
      <w:pPr>
        <w:spacing w:after="200" w:line="276" w:lineRule="auto"/>
        <w:ind w:firstLine="708"/>
      </w:pPr>
      <w:r w:rsidRPr="001126FB">
        <w:t>Мероприятия Программы реализуются в течение 20</w:t>
      </w:r>
      <w:r>
        <w:t>23</w:t>
      </w:r>
      <w:r w:rsidRPr="001126FB">
        <w:t>-20</w:t>
      </w:r>
      <w:r>
        <w:t>25</w:t>
      </w:r>
      <w:r w:rsidRPr="001126FB">
        <w:t xml:space="preserve"> гг.</w:t>
      </w:r>
    </w:p>
    <w:p w:rsidR="002B13DB" w:rsidRPr="001126FB" w:rsidRDefault="002B13DB" w:rsidP="002B13DB">
      <w:pPr>
        <w:spacing w:after="200" w:line="276" w:lineRule="auto"/>
        <w:ind w:left="2832" w:hanging="138"/>
        <w:rPr>
          <w:b/>
        </w:rPr>
      </w:pPr>
      <w:r>
        <w:rPr>
          <w:b/>
          <w:lang w:val="en-US"/>
        </w:rPr>
        <w:t>VI</w:t>
      </w:r>
      <w:r w:rsidRPr="001126FB">
        <w:rPr>
          <w:b/>
        </w:rPr>
        <w:t>.</w:t>
      </w:r>
      <w:r w:rsidRPr="000A1AAB">
        <w:rPr>
          <w:b/>
        </w:rPr>
        <w:t xml:space="preserve"> </w:t>
      </w:r>
      <w:r w:rsidRPr="001126FB">
        <w:rPr>
          <w:b/>
        </w:rPr>
        <w:t xml:space="preserve"> Реализация мероприятий Программы</w:t>
      </w:r>
    </w:p>
    <w:p w:rsidR="002B13DB" w:rsidRPr="001126FB" w:rsidRDefault="002B13DB" w:rsidP="002B13DB">
      <w:pPr>
        <w:spacing w:after="200" w:line="276" w:lineRule="auto"/>
        <w:ind w:firstLine="708"/>
        <w:jc w:val="both"/>
      </w:pPr>
      <w:r w:rsidRPr="001126FB">
        <w:t>Определение первоочередности выполнения мероприятий, связанных с использованием бюджетных средств и оперативное управление Программой осуществляется администрацией городского поселения «Могойтуй».</w:t>
      </w:r>
    </w:p>
    <w:p w:rsidR="002B13DB" w:rsidRPr="001126FB" w:rsidRDefault="002B13DB" w:rsidP="002B13DB">
      <w:pPr>
        <w:spacing w:after="200" w:line="276" w:lineRule="auto"/>
        <w:ind w:firstLine="708"/>
        <w:jc w:val="both"/>
        <w:rPr>
          <w:b/>
        </w:rPr>
      </w:pPr>
      <w:r w:rsidRPr="001126FB">
        <w:rPr>
          <w:b/>
        </w:rPr>
        <w:t xml:space="preserve"> </w:t>
      </w:r>
      <w:r w:rsidRPr="001126FB">
        <w:rPr>
          <w:b/>
        </w:rPr>
        <w:tab/>
      </w:r>
      <w:r w:rsidRPr="001126FB">
        <w:rPr>
          <w:b/>
        </w:rPr>
        <w:tab/>
        <w:t xml:space="preserve">                    </w:t>
      </w:r>
      <w:r>
        <w:rPr>
          <w:b/>
        </w:rPr>
        <w:t>V</w:t>
      </w:r>
      <w:r w:rsidRPr="001126FB">
        <w:rPr>
          <w:b/>
        </w:rPr>
        <w:t>.</w:t>
      </w:r>
      <w:r w:rsidRPr="000A1AAB">
        <w:rPr>
          <w:b/>
        </w:rPr>
        <w:t xml:space="preserve"> </w:t>
      </w:r>
      <w:r w:rsidRPr="001126FB">
        <w:rPr>
          <w:b/>
        </w:rPr>
        <w:t xml:space="preserve"> Финансирование Программы</w:t>
      </w:r>
    </w:p>
    <w:p w:rsidR="002B13DB" w:rsidRPr="001126FB" w:rsidRDefault="002B13DB" w:rsidP="002B13DB">
      <w:pPr>
        <w:spacing w:after="200" w:line="276" w:lineRule="auto"/>
        <w:ind w:firstLine="708"/>
        <w:jc w:val="both"/>
      </w:pPr>
      <w:r w:rsidRPr="001126FB">
        <w:t>Администрация городского поселения «Могойтуй» является заказчиком работ по выполнению мероприятий программы.</w:t>
      </w:r>
      <w:r>
        <w:t xml:space="preserve"> </w:t>
      </w:r>
      <w:r w:rsidRPr="001126FB">
        <w:t>Финансирование муниципальной программы «Развитие культуры и спорта в город</w:t>
      </w:r>
      <w:r>
        <w:t>ском поселении «Могойтуй» на 2023</w:t>
      </w:r>
      <w:r w:rsidRPr="001126FB">
        <w:t>-20</w:t>
      </w:r>
      <w:r>
        <w:t>25</w:t>
      </w:r>
      <w:r w:rsidRPr="001126FB">
        <w:t xml:space="preserve"> годы» осуществляется за счет средств бюджета городского поселения «Могойтуй» в объемах, установленных решением Совета городского поселения «</w:t>
      </w:r>
      <w:r>
        <w:t xml:space="preserve">Могойтуй» о бюджете городского поселения «Могойтуй» </w:t>
      </w:r>
      <w:r w:rsidRPr="001126FB">
        <w:t>на соответствующий финансовый год. В ходе реализации Программы может осуществляться ее корректировка в зависимости от объема выделенных бюджетных средств. 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2B13DB" w:rsidRPr="001126FB" w:rsidRDefault="002B13DB" w:rsidP="002B13DB">
      <w:pPr>
        <w:ind w:left="360"/>
        <w:jc w:val="center"/>
        <w:rPr>
          <w:b/>
        </w:rPr>
      </w:pPr>
      <w:r>
        <w:rPr>
          <w:b/>
        </w:rPr>
        <w:t>VI</w:t>
      </w:r>
      <w:r w:rsidRPr="001126FB">
        <w:rPr>
          <w:b/>
        </w:rPr>
        <w:t xml:space="preserve">. Механизм реализации, организация управления и контроль </w:t>
      </w:r>
    </w:p>
    <w:p w:rsidR="002B13DB" w:rsidRPr="001126FB" w:rsidRDefault="002B13DB" w:rsidP="002B13DB">
      <w:pPr>
        <w:ind w:left="720"/>
        <w:jc w:val="center"/>
        <w:rPr>
          <w:b/>
        </w:rPr>
      </w:pPr>
      <w:r w:rsidRPr="001126FB">
        <w:rPr>
          <w:b/>
        </w:rPr>
        <w:t>за ходом реализации Программы</w:t>
      </w:r>
    </w:p>
    <w:p w:rsidR="002B13DB" w:rsidRPr="001126FB" w:rsidRDefault="002B13DB" w:rsidP="002B13DB">
      <w:pPr>
        <w:jc w:val="both"/>
      </w:pPr>
    </w:p>
    <w:p w:rsidR="002B13DB" w:rsidRPr="00242261" w:rsidRDefault="002B13DB" w:rsidP="002B13DB">
      <w:pPr>
        <w:ind w:firstLine="708"/>
        <w:jc w:val="both"/>
      </w:pPr>
      <w:r w:rsidRPr="001126FB">
        <w:lastRenderedPageBreak/>
        <w:t>Механизм реализации Программы включает разработку и принятие нормативных правовых актов городского  поселения «Могойтуй»,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  <w:r w:rsidRPr="00242261">
        <w:t xml:space="preserve"> </w:t>
      </w:r>
    </w:p>
    <w:p w:rsidR="002B13DB" w:rsidRDefault="002B13DB" w:rsidP="002B13DB">
      <w:pPr>
        <w:ind w:firstLine="708"/>
        <w:jc w:val="both"/>
      </w:pPr>
      <w:r w:rsidRPr="001126FB">
        <w:t xml:space="preserve"> Для обеспечения мониторинга и анализа хода реализации муниципальной программы «Развитие культуры и спорта в</w:t>
      </w:r>
      <w:r>
        <w:t xml:space="preserve"> городском поселении «Могойтуй»</w:t>
      </w:r>
      <w:r w:rsidRPr="001126FB">
        <w:t xml:space="preserve"> на 20</w:t>
      </w:r>
      <w:r w:rsidRPr="00242261">
        <w:t>2</w:t>
      </w:r>
      <w:r>
        <w:t>3</w:t>
      </w:r>
      <w:r w:rsidRPr="001126FB">
        <w:t>-20</w:t>
      </w:r>
      <w:r w:rsidRPr="00242261">
        <w:t>2</w:t>
      </w:r>
      <w:r>
        <w:t>5</w:t>
      </w:r>
      <w:r w:rsidRPr="001126FB">
        <w:t xml:space="preserve"> годы» </w:t>
      </w:r>
      <w:r>
        <w:t>Исполнитель</w:t>
      </w:r>
      <w:r w:rsidRPr="001126FB">
        <w:t xml:space="preserve"> предоставляет в администрацию городского поселения информацию (отчет о реализации целевой Программы) о ходе выполнения Программы.</w:t>
      </w:r>
      <w:r>
        <w:t xml:space="preserve"> </w:t>
      </w:r>
    </w:p>
    <w:p w:rsidR="002B13DB" w:rsidRPr="001126FB" w:rsidRDefault="002B13DB" w:rsidP="002B13DB">
      <w:pPr>
        <w:ind w:firstLine="708"/>
        <w:jc w:val="both"/>
      </w:pPr>
      <w:r w:rsidRPr="001126FB">
        <w:t xml:space="preserve"> Адм</w:t>
      </w:r>
      <w:r>
        <w:t xml:space="preserve">инистрация городского </w:t>
      </w:r>
      <w:r w:rsidRPr="001126FB">
        <w:t>поселения «Могойтуй»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2B13DB" w:rsidRPr="001126FB" w:rsidRDefault="002B13DB" w:rsidP="002B13DB">
      <w:pPr>
        <w:ind w:firstLine="708"/>
        <w:jc w:val="both"/>
      </w:pPr>
      <w:r w:rsidRPr="001126FB">
        <w:t>Реализация мероприятий муниципальной программы осуществляется на основе договоров и контрактов, заключенных в соответствии с законодательством о размещении заказов на поставку товаров, выполнении работ, оказании услуг для муниципальных нужд.</w:t>
      </w:r>
    </w:p>
    <w:p w:rsidR="002B13DB" w:rsidRPr="001126FB" w:rsidRDefault="002B13DB" w:rsidP="002B13DB">
      <w:pPr>
        <w:ind w:firstLine="708"/>
        <w:jc w:val="both"/>
      </w:pPr>
      <w:r w:rsidRPr="001126FB">
        <w:t>Контроль за исполнением мероприятий Программы учреждением культуры осуществляет администрация городского поселения «Могойтуй».</w:t>
      </w:r>
    </w:p>
    <w:p w:rsidR="002B13DB" w:rsidRPr="001126FB" w:rsidRDefault="002B13DB" w:rsidP="002B13DB">
      <w:pPr>
        <w:ind w:firstLine="708"/>
        <w:jc w:val="both"/>
        <w:rPr>
          <w:b/>
        </w:rPr>
      </w:pPr>
      <w:r w:rsidRPr="001126FB">
        <w:t>Мониторинг, контроль и оценка эффективности реализации муниципальной программы проводятся в соответствии с Порядком разработки и корректировки муниципальных программ городского поселения «Могойтуй», монито</w:t>
      </w:r>
      <w:r>
        <w:t>ринга и контроля их реализации.</w:t>
      </w:r>
    </w:p>
    <w:p w:rsidR="002B13DB" w:rsidRDefault="002B13DB" w:rsidP="002B13DB">
      <w:pPr>
        <w:spacing w:after="200" w:line="276" w:lineRule="auto"/>
        <w:ind w:firstLine="708"/>
        <w:jc w:val="both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</w:pPr>
    </w:p>
    <w:p w:rsidR="002B13DB" w:rsidRDefault="002B13DB" w:rsidP="002B13DB">
      <w:pPr>
        <w:spacing w:after="200" w:line="276" w:lineRule="auto"/>
      </w:pPr>
    </w:p>
    <w:p w:rsidR="002B13DB" w:rsidRDefault="002B13DB" w:rsidP="002B13DB">
      <w:pPr>
        <w:spacing w:after="200" w:line="276" w:lineRule="auto"/>
      </w:pPr>
    </w:p>
    <w:p w:rsidR="002B13DB" w:rsidRDefault="002B13DB" w:rsidP="002B13DB">
      <w:pPr>
        <w:spacing w:after="200" w:line="276" w:lineRule="auto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ind w:firstLine="709"/>
        <w:jc w:val="right"/>
      </w:pPr>
      <w:r>
        <w:t>Приложение № 1</w:t>
      </w:r>
    </w:p>
    <w:p w:rsidR="002B13DB" w:rsidRDefault="002B13DB" w:rsidP="002B13DB">
      <w:pPr>
        <w:ind w:firstLine="709"/>
        <w:jc w:val="right"/>
      </w:pPr>
      <w:r>
        <w:t xml:space="preserve"> к муниципальной программе</w:t>
      </w:r>
    </w:p>
    <w:p w:rsidR="002B13DB" w:rsidRDefault="002B13DB" w:rsidP="002B13DB">
      <w:pPr>
        <w:ind w:firstLine="709"/>
        <w:jc w:val="right"/>
      </w:pPr>
      <w:r>
        <w:t xml:space="preserve">«Развитие культуры и спорта </w:t>
      </w:r>
    </w:p>
    <w:p w:rsidR="002B13DB" w:rsidRDefault="002B13DB" w:rsidP="002B13DB">
      <w:pPr>
        <w:ind w:firstLine="709"/>
        <w:jc w:val="right"/>
      </w:pPr>
      <w:r>
        <w:t>в ГП «Могойтуй» на 2023-2025 годы»</w:t>
      </w:r>
    </w:p>
    <w:p w:rsidR="002B13DB" w:rsidRPr="009C191E" w:rsidRDefault="002B13DB" w:rsidP="002B13DB">
      <w:pPr>
        <w:jc w:val="center"/>
        <w:rPr>
          <w:b/>
        </w:rPr>
      </w:pPr>
      <w:r>
        <w:rPr>
          <w:b/>
        </w:rPr>
        <w:t xml:space="preserve">Мероприятия по культуре </w:t>
      </w:r>
      <w:r w:rsidRPr="009C191E">
        <w:rPr>
          <w:b/>
        </w:rPr>
        <w:t xml:space="preserve">на 2023 год </w:t>
      </w:r>
    </w:p>
    <w:tbl>
      <w:tblPr>
        <w:tblW w:w="96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"/>
        <w:gridCol w:w="6042"/>
        <w:gridCol w:w="1280"/>
        <w:gridCol w:w="1246"/>
      </w:tblGrid>
      <w:tr w:rsidR="002B13DB" w:rsidRPr="00F9043C" w:rsidTr="00AD3C29">
        <w:tc>
          <w:tcPr>
            <w:tcW w:w="1042" w:type="dxa"/>
          </w:tcPr>
          <w:p w:rsidR="002B13DB" w:rsidRDefault="002B13DB" w:rsidP="00AD3C29">
            <w:pPr>
              <w:jc w:val="center"/>
            </w:pPr>
            <w:r w:rsidRPr="009C191E">
              <w:t>№</w:t>
            </w:r>
          </w:p>
          <w:p w:rsidR="002B13DB" w:rsidRPr="009C191E" w:rsidRDefault="002B13DB" w:rsidP="00AD3C29">
            <w:pPr>
              <w:jc w:val="center"/>
            </w:pPr>
            <w:r>
              <w:t>п/п</w:t>
            </w:r>
          </w:p>
        </w:tc>
        <w:tc>
          <w:tcPr>
            <w:tcW w:w="6042" w:type="dxa"/>
          </w:tcPr>
          <w:p w:rsidR="002B13DB" w:rsidRPr="009C191E" w:rsidRDefault="002B13DB" w:rsidP="00AD3C29">
            <w:pPr>
              <w:jc w:val="center"/>
            </w:pPr>
            <w:r w:rsidRPr="009C191E">
              <w:t>Наименование мероприятий</w:t>
            </w:r>
          </w:p>
        </w:tc>
        <w:tc>
          <w:tcPr>
            <w:tcW w:w="1280" w:type="dxa"/>
          </w:tcPr>
          <w:p w:rsidR="002B13DB" w:rsidRPr="009C191E" w:rsidRDefault="002B13DB" w:rsidP="00AD3C29">
            <w:pPr>
              <w:jc w:val="center"/>
            </w:pPr>
            <w:r>
              <w:t>С</w:t>
            </w:r>
            <w:r w:rsidRPr="009C191E">
              <w:t>роки</w:t>
            </w: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</w:pPr>
            <w:r w:rsidRPr="009C191E">
              <w:t>Бюджет ГП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«Рождества волшебные мгновенья»</w:t>
            </w:r>
            <w:r w:rsidRPr="009C191E">
              <w:rPr>
                <w:shd w:val="clear" w:color="auto" w:fill="FFFFFF"/>
              </w:rPr>
              <w:t xml:space="preserve">  </w:t>
            </w:r>
            <w:r w:rsidRPr="009C191E">
              <w:t>Рождественски</w:t>
            </w:r>
            <w:r>
              <w:t>е посиделки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Январь</w:t>
            </w: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Игровая программа для детей «Рождественский сюрприз»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 xml:space="preserve"> Праздничный вечер отдыха, посвященный  Дню российского студенчества «И так она звалась Татьяной»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</w:tc>
      </w:tr>
      <w:tr w:rsidR="002B13DB" w:rsidRPr="00F9043C" w:rsidTr="00AD3C29">
        <w:trPr>
          <w:trHeight w:val="557"/>
        </w:trPr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rPr>
                <w:bCs/>
                <w:shd w:val="clear" w:color="auto" w:fill="FFFFFF"/>
              </w:rPr>
              <w:t xml:space="preserve">  Поселковый онлайн </w:t>
            </w:r>
            <w:r>
              <w:rPr>
                <w:bCs/>
                <w:shd w:val="clear" w:color="auto" w:fill="FFFFFF"/>
              </w:rPr>
              <w:t>–</w:t>
            </w:r>
            <w:r w:rsidRPr="009C191E">
              <w:rPr>
                <w:bCs/>
                <w:shd w:val="clear" w:color="auto" w:fill="FFFFFF"/>
              </w:rPr>
              <w:t xml:space="preserve"> конкурс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9C191E">
              <w:t>караоке новогодних зимних песен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  <w:p w:rsidR="002B13DB" w:rsidRPr="009C191E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Спортивно-игровая программа для детей «Ах, снег-снежок»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 xml:space="preserve">Конкурс рисунков «Новогоднее настроение». 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rPr>
                <w:bCs/>
                <w:shd w:val="clear" w:color="auto" w:fill="FFFFFF"/>
              </w:rPr>
              <w:t>Онлайн викторина</w:t>
            </w:r>
            <w:r w:rsidRPr="009C191E">
              <w:t xml:space="preserve"> зимняя «Что мы знаем о зиме?»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rPr>
                <w:bCs/>
                <w:shd w:val="clear" w:color="auto" w:fill="FFFFFF"/>
              </w:rPr>
            </w:pPr>
            <w:r w:rsidRPr="009C191E">
              <w:rPr>
                <w:bCs/>
                <w:shd w:val="clear" w:color="auto" w:fill="FFFFFF"/>
              </w:rPr>
              <w:t>Фотоконкурс «Зимушка-зима»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Празднование национального праздника «Сагаалган»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Февраль</w:t>
            </w: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10,0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Поселковый конкурс «Эрын гурбан наадан», в рамках празднования «Сагаалган-2023»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6,0</w:t>
            </w:r>
          </w:p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Поселковый турнир «Шагай наадан», среди учащихся поселковых школ, в рамках празднования «Сагаалган-2023»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5,0</w:t>
            </w:r>
          </w:p>
          <w:p w:rsidR="002B13DB" w:rsidRPr="009C191E" w:rsidRDefault="002B13DB" w:rsidP="00AD3C29">
            <w:pPr>
              <w:jc w:val="center"/>
            </w:pPr>
          </w:p>
          <w:p w:rsidR="002B13DB" w:rsidRPr="009C191E" w:rsidRDefault="002B13DB" w:rsidP="00AD3C29"/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Праздничная дискотека «Валентинка», посвященная Дню святого Валентина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2,5</w:t>
            </w:r>
          </w:p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 xml:space="preserve"> Конкурс «День Доброты»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Конкурс рисунков «Мой папа самый лучший»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Веселые старты «Быстрее, сильнее, выше» для мальчиков начальных классов, посвященный Дню защитника Отечества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rPr>
                <w:shd w:val="clear" w:color="auto" w:fill="FFFFFF"/>
              </w:rPr>
              <w:t xml:space="preserve">Спортивно – развлекательное мероприятие «Вперед, защитники!», </w:t>
            </w:r>
            <w:r w:rsidRPr="009C191E">
              <w:t xml:space="preserve">посвященное Дню защитника Отечества, среди 6-7 классов поселковых школ 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outlineLvl w:val="0"/>
              <w:rPr>
                <w:kern w:val="36"/>
              </w:rPr>
            </w:pPr>
            <w:r w:rsidRPr="009C191E">
              <w:rPr>
                <w:kern w:val="36"/>
              </w:rPr>
              <w:t>Конкурсно - игровая программа «Музыкальный калейдоскоп» для 3-4 классов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 xml:space="preserve">Развлекательно-игровая программа «Здравствуй Масленица», посвященная народному празднику Масленица: 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Поселковый праздник «Масленица» выступление организаций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10,0</w:t>
            </w:r>
          </w:p>
        </w:tc>
      </w:tr>
      <w:tr w:rsidR="002B13DB" w:rsidRPr="00F9043C" w:rsidTr="00AD3C29">
        <w:trPr>
          <w:trHeight w:val="341"/>
        </w:trPr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Вечер отдыха «Ради прекрасных дам…»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3C673A">
              <w:rPr>
                <w:b/>
              </w:rPr>
              <w:t>М</w:t>
            </w:r>
            <w:r w:rsidRPr="009C191E">
              <w:rPr>
                <w:b/>
              </w:rPr>
              <w:t>арт</w:t>
            </w: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8,0</w:t>
            </w:r>
          </w:p>
          <w:p w:rsidR="002B13DB" w:rsidRPr="009C191E" w:rsidRDefault="002B13DB" w:rsidP="00AD3C29">
            <w:pPr>
              <w:jc w:val="center"/>
            </w:pPr>
          </w:p>
        </w:tc>
      </w:tr>
      <w:tr w:rsidR="002B13DB" w:rsidRPr="00F9043C" w:rsidTr="00AD3C29">
        <w:trPr>
          <w:trHeight w:val="641"/>
        </w:trPr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Конкурсная программа «А ну-ка девочки!» среди 6-8 классов, посвященный Международному женскому дню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10,0</w:t>
            </w:r>
          </w:p>
        </w:tc>
      </w:tr>
      <w:tr w:rsidR="002B13DB" w:rsidRPr="00F9043C" w:rsidTr="00AD3C29">
        <w:trPr>
          <w:trHeight w:val="641"/>
        </w:trPr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Конкурс на самую лучшую этническую модель посвященный к 8 марту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Конкурсная программа «Мисс Дюймовочка» посвящен</w:t>
            </w:r>
            <w:r>
              <w:t>ный Международному женскому дню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3C673A">
              <w:rPr>
                <w:b/>
              </w:rPr>
              <w:t>Апрель</w:t>
            </w: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Экскурсия с детьми «Волшебный мир театра», посвященная Всемирному дню театра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textAlignment w:val="baseline"/>
              <w:rPr>
                <w:bCs/>
                <w:bdr w:val="none" w:sz="0" w:space="0" w:color="auto" w:frame="1"/>
              </w:rPr>
            </w:pPr>
            <w:r w:rsidRPr="009C191E">
              <w:rPr>
                <w:bdr w:val="none" w:sz="0" w:space="0" w:color="auto" w:frame="1"/>
              </w:rPr>
              <w:t>Профилактическая беседа с детьми о последствиях употребления наркотиков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Поселковый конкурс «Самый креативный смешной костюм» ко Дню смеха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rPr>
                <w:bCs/>
              </w:rPr>
              <w:t>Юмористическая развлекательная программа к Дню Юмора и Смеха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Развлекательная программа среди детей «Подари улыбку», посвящённая Дню смеха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Интерактивная игра «Шаг во вселенную»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Празднование народного праздника «Пасха»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shd w:val="clear" w:color="auto" w:fill="FFFFFF"/>
              <w:outlineLvl w:val="1"/>
            </w:pPr>
            <w:r w:rsidRPr="009C191E">
              <w:t>Развлекательно-игровая программа «Светлый праздник Пасхи»:</w:t>
            </w:r>
            <w:r>
              <w:t xml:space="preserve"> </w:t>
            </w:r>
            <w:r w:rsidRPr="009C191E">
              <w:t>Мастер – класс по раскрашиванию пасхальных яиц «Пасхальные крашенки»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Молодежный танцевальный марафон «</w:t>
            </w:r>
            <w:r w:rsidRPr="009C191E">
              <w:rPr>
                <w:lang w:val="en-US"/>
              </w:rPr>
              <w:t>TODES</w:t>
            </w:r>
            <w:r w:rsidRPr="009C191E">
              <w:t xml:space="preserve"> // </w:t>
            </w:r>
            <w:r w:rsidRPr="009C191E">
              <w:rPr>
                <w:lang w:val="en-US"/>
              </w:rPr>
              <w:t>BATTLL</w:t>
            </w:r>
            <w:r w:rsidRPr="009C191E">
              <w:t>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6,0</w:t>
            </w:r>
          </w:p>
          <w:p w:rsidR="002B13DB" w:rsidRPr="009C191E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shd w:val="clear" w:color="auto" w:fill="FFFFFF"/>
              <w:outlineLvl w:val="1"/>
            </w:pPr>
            <w:r w:rsidRPr="009C191E">
              <w:t>Поселковый конкурс творческих работ учащихся «Права человека глазами ребенка»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Конкурс талантов для детей с ограниченными возможностями здоровья «Нам вместе веселей»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Правовая викторина «Твой выбор» для учащихся средних классов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Празднование Дня Победы:</w:t>
            </w:r>
          </w:p>
          <w:p w:rsidR="002B13DB" w:rsidRPr="009C191E" w:rsidRDefault="002B13DB" w:rsidP="00AD3C29">
            <w:r w:rsidRPr="009C191E">
              <w:t>- приобретение вечернего фейерверка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>
              <w:rPr>
                <w:b/>
              </w:rPr>
              <w:t xml:space="preserve"> М</w:t>
            </w:r>
            <w:r w:rsidRPr="009C191E">
              <w:rPr>
                <w:b/>
              </w:rPr>
              <w:t>ай</w:t>
            </w:r>
          </w:p>
          <w:p w:rsidR="002B13DB" w:rsidRPr="009C191E" w:rsidRDefault="002B13DB" w:rsidP="00AD3C29">
            <w:pPr>
              <w:jc w:val="center"/>
            </w:pPr>
            <w:r w:rsidRPr="009C191E">
              <w:t xml:space="preserve"> </w:t>
            </w: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15,0</w:t>
            </w:r>
          </w:p>
          <w:p w:rsidR="002B13DB" w:rsidRPr="009C191E" w:rsidRDefault="002B13DB" w:rsidP="00AD3C29">
            <w:pPr>
              <w:jc w:val="center"/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Молодежная патриотическая акция «Георгиевская лента»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Поселковый вокальный конкурс «Поют дети о войне», посвященный Победе в ВОВ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8,0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Поселковый конкурс чтецов о войне «Поклонимся великим тем годам», посвященный Победе в ВОВ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rPr>
                <w:bCs/>
                <w:bdr w:val="none" w:sz="0" w:space="0" w:color="auto" w:frame="1"/>
              </w:rPr>
              <w:t>Познавательный вечер «Пионеры герои»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textAlignment w:val="baseline"/>
              <w:outlineLvl w:val="0"/>
              <w:rPr>
                <w:bCs/>
                <w:bdr w:val="none" w:sz="0" w:space="0" w:color="auto" w:frame="1"/>
              </w:rPr>
            </w:pPr>
            <w:r w:rsidRPr="009C191E">
              <w:rPr>
                <w:bCs/>
                <w:bdr w:val="none" w:sz="0" w:space="0" w:color="auto" w:frame="1"/>
              </w:rPr>
              <w:t>Поселковый конкурс рисунков поделок учащихся «Поклонимся великим тем годам»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9C191E">
              <w:rPr>
                <w:bCs/>
                <w:kern w:val="36"/>
              </w:rPr>
              <w:t>Конкурс рисунков и плакатов против курения "Жизнь или сигарета?", посвященная Всемирному дню борьбы с курением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</w:tc>
      </w:tr>
      <w:tr w:rsidR="002B13DB" w:rsidRPr="00F9043C" w:rsidTr="00AD3C29">
        <w:trPr>
          <w:trHeight w:val="619"/>
        </w:trPr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 xml:space="preserve">Районный культурно-спортивный праздник «Зунай наадан-2022» 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>
            <w:pPr>
              <w:jc w:val="center"/>
            </w:pPr>
            <w:r w:rsidRPr="009C191E">
              <w:t>июнь</w:t>
            </w:r>
          </w:p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20,0</w:t>
            </w:r>
          </w:p>
          <w:p w:rsidR="002B13DB" w:rsidRPr="009C191E" w:rsidRDefault="002B13DB" w:rsidP="00AD3C29"/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Международный День защиты детей</w:t>
            </w:r>
            <w:r>
              <w:t xml:space="preserve"> </w:t>
            </w:r>
            <w:r w:rsidRPr="009C191E">
              <w:t>Театрализованное представление для детей «Сказочная страна детства»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15,0</w:t>
            </w:r>
          </w:p>
          <w:p w:rsidR="002B13DB" w:rsidRPr="009C191E" w:rsidRDefault="002B13DB" w:rsidP="00AD3C29"/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rPr>
                <w:shd w:val="clear" w:color="auto" w:fill="FFFFFF"/>
              </w:rPr>
            </w:pPr>
            <w:r w:rsidRPr="009C191E">
              <w:rPr>
                <w:shd w:val="clear" w:color="auto" w:fill="FFFFFF"/>
              </w:rPr>
              <w:t>Игровая познавательная программа «У лукоморья дуб зеленый» ко Дню рождения А.С.Пушкина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 xml:space="preserve">Экологическая игра по станциям «Давайте дружить с </w:t>
            </w:r>
            <w:r w:rsidRPr="009C191E">
              <w:lastRenderedPageBreak/>
              <w:t>природой!»: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Поселковый конкурс патриотической песни «Наш дом - Россия», посвященная Дню России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Конкурс рисунков «Мы помним твой подвиг, солдат!», посвященный Дню памяти и скорби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Спортивно-игровая программа для детей «Веселые старты»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Спортивно-игровая программа «Могойтуйские игры» среди учащихся и молодежи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День Молодежи  «Праздник Холли»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Чествование золотых, серебряных юбиляров в рамках празднования Дня семьи, любви и верности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3C673A">
              <w:rPr>
                <w:b/>
              </w:rPr>
              <w:t>И</w:t>
            </w:r>
            <w:r w:rsidRPr="009C191E">
              <w:rPr>
                <w:b/>
              </w:rPr>
              <w:t xml:space="preserve">юль </w:t>
            </w:r>
          </w:p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  <w:p w:rsidR="002B13DB" w:rsidRPr="009C191E" w:rsidRDefault="002B13DB" w:rsidP="00AD3C29"/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Игра-викторина среди детей «Умники и умницы»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Викторина для детей «В гостях у сказки»: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rPr>
                <w:shd w:val="clear" w:color="auto" w:fill="FFFFFF"/>
              </w:rPr>
            </w:pPr>
            <w:r w:rsidRPr="009C191E">
              <w:rPr>
                <w:shd w:val="clear" w:color="auto" w:fill="FFFFFF"/>
              </w:rPr>
              <w:t>Семейная конкурсная программа «Мама, папа, я – спортивная семья», посвященная Дню семьи, любви и верности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rPr>
                <w:shd w:val="clear" w:color="auto" w:fill="FFFFFF"/>
              </w:rPr>
            </w:pPr>
            <w:r w:rsidRPr="009C191E">
              <w:rPr>
                <w:shd w:val="clear" w:color="auto" w:fill="FFFFFF"/>
              </w:rPr>
              <w:t xml:space="preserve">Развлекательная программа «Искатели </w:t>
            </w:r>
            <w:r>
              <w:rPr>
                <w:shd w:val="clear" w:color="auto" w:fill="FFFFFF"/>
              </w:rPr>
              <w:t>развлечений»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Спортивно-развлекательная программа «Дружные ребята», посвящ</w:t>
            </w:r>
            <w:r>
              <w:t>енная международному дню дружбы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rPr>
                <w:shd w:val="clear" w:color="auto" w:fill="FFFFFF"/>
              </w:rPr>
            </w:pPr>
            <w:r w:rsidRPr="009C191E">
              <w:rPr>
                <w:shd w:val="clear" w:color="auto" w:fill="FFFFFF"/>
              </w:rPr>
              <w:t>Конкурсно-развлекательн</w:t>
            </w:r>
            <w:r>
              <w:rPr>
                <w:shd w:val="clear" w:color="auto" w:fill="FFFFFF"/>
              </w:rPr>
              <w:t>ая программа «Веселые каникулы»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 xml:space="preserve">Спортивно-развлекательная программа «Дружные ребята», посвященная </w:t>
            </w:r>
            <w:r>
              <w:t>международному дню дружбы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>
            <w:pPr>
              <w:rPr>
                <w:b/>
              </w:rPr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Велопробег, посвященный Дню Российского флага.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C191E">
              <w:rPr>
                <w:b/>
              </w:rPr>
              <w:t>вгуст</w:t>
            </w: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2,5</w:t>
            </w:r>
          </w:p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Спортивная программа «В здоровом теле – здоровый дух!», посвященный Дню работника физической культуры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Интеллектуальная игра Брейн-ринг, посвященная Дню государственного флага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«Битва титанов» - спортивный праздник:</w:t>
            </w:r>
          </w:p>
          <w:p w:rsidR="002B13DB" w:rsidRPr="009C191E" w:rsidRDefault="002B13DB" w:rsidP="00AD3C29">
            <w:r w:rsidRPr="009C191E">
              <w:t>- приобретение призов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Викторина, посвященная Дню государственного флага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rPr>
          <w:trHeight w:val="545"/>
        </w:trPr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Поселковый конкурс цветов и овощей «Дары осени»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</w:pPr>
            <w:r w:rsidRPr="009C191E">
              <w:rPr>
                <w:b/>
              </w:rPr>
              <w:t>7,0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 xml:space="preserve">Конкурсная программа «Завтра в школу» в </w:t>
            </w:r>
            <w:r>
              <w:t>рамках акции «Все дети в школу»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Познавательная викторина «Здравствуй, школа!»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9C191E">
              <w:rPr>
                <w:b/>
              </w:rPr>
              <w:t>ентябрь</w:t>
            </w:r>
          </w:p>
          <w:p w:rsidR="002B13DB" w:rsidRPr="009C191E" w:rsidRDefault="002B13DB" w:rsidP="00AD3C29">
            <w:pPr>
              <w:jc w:val="center"/>
            </w:pPr>
            <w:r w:rsidRPr="009C191E">
              <w:t xml:space="preserve"> </w:t>
            </w: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Митинг, посвященный Дню окончания Второй мировой войны</w:t>
            </w:r>
            <w:r>
              <w:t xml:space="preserve"> </w:t>
            </w:r>
            <w:r w:rsidRPr="009C191E">
              <w:t xml:space="preserve">«Пока живем помним». Свеча  памяти «Пока живем помним» 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Информационный час, посвященный Дню окончания Второй мировой войны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День солидарности в борьбе с терроризмом</w:t>
            </w:r>
          </w:p>
          <w:p w:rsidR="002B13DB" w:rsidRPr="009C191E" w:rsidRDefault="002B13DB" w:rsidP="00AD3C29">
            <w:r w:rsidRPr="009C191E">
              <w:t>Час памяти «Мир без террора»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Месячник бурятского языка поселковый турнир  «Шагай наадан» среди учащихся поселковых школ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pPr>
              <w:rPr>
                <w:shd w:val="clear" w:color="auto" w:fill="FFFFFF"/>
              </w:rPr>
            </w:pPr>
            <w:r w:rsidRPr="009C191E">
              <w:t>Вечер знакомств</w:t>
            </w:r>
            <w:r w:rsidRPr="009C191E">
              <w:rPr>
                <w:shd w:val="clear" w:color="auto" w:fill="FFFFFF"/>
              </w:rPr>
              <w:t xml:space="preserve">, для студентов и молодежи </w:t>
            </w:r>
            <w:r>
              <w:rPr>
                <w:shd w:val="clear" w:color="auto" w:fill="FFFFFF"/>
              </w:rPr>
              <w:t>пгт. Могойтуй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</w:pPr>
            <w:r w:rsidRPr="009C191E">
              <w:rPr>
                <w:b/>
              </w:rPr>
              <w:t>2,0</w:t>
            </w:r>
          </w:p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 xml:space="preserve">Игровая викторина «Ученье-свет» для учащихся </w:t>
            </w:r>
            <w:r w:rsidRPr="009C191E">
              <w:lastRenderedPageBreak/>
              <w:t>начальных классов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Познавательная викторина «Что, где, когда?»</w:t>
            </w:r>
          </w:p>
          <w:p w:rsidR="002B13DB" w:rsidRPr="009C191E" w:rsidRDefault="002B13DB" w:rsidP="00AD3C29">
            <w:r w:rsidRPr="009C191E">
              <w:t>для учащихся средних классов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Конкурс поделок из подручных материалов для детей с ограниченными возможностями здоровья «Осенний калейдоскоп»: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Музыкальный конкурс «Осенний звездопад» среди учащихся поселковых школ: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Творческий конкурс среди детей «А я вот так умею!»: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День памяти героев забайкальцев.</w:t>
            </w:r>
          </w:p>
          <w:p w:rsidR="002B13DB" w:rsidRPr="009C191E" w:rsidRDefault="002B13DB" w:rsidP="00AD3C29">
            <w:r w:rsidRPr="009C191E">
              <w:t xml:space="preserve">Вечер встреча 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</w:tc>
      </w:tr>
      <w:tr w:rsidR="002B13DB" w:rsidRPr="00F9043C" w:rsidTr="00AD3C29">
        <w:trPr>
          <w:trHeight w:val="543"/>
        </w:trPr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Вечер отдыха ко Дню пожилых людей «С любовью к Вам»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C191E">
              <w:rPr>
                <w:b/>
              </w:rPr>
              <w:t>ктябрь</w:t>
            </w:r>
          </w:p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7,0</w:t>
            </w:r>
          </w:p>
          <w:p w:rsidR="002B13DB" w:rsidRPr="009C191E" w:rsidRDefault="002B13DB" w:rsidP="00AD3C29">
            <w:pPr>
              <w:jc w:val="center"/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Правовой брейн – ринг</w:t>
            </w:r>
            <w:r>
              <w:t xml:space="preserve"> </w:t>
            </w:r>
            <w:r w:rsidRPr="009C191E">
              <w:t>«Знание – сила»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Конкурсно - игровая программа «Правовой лабиринт», для учащихся средних классов, в р</w:t>
            </w:r>
            <w:r>
              <w:t>амках месячника правовых знаний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Игровая программа «Музыкальная шкатулка», посвященная Междунароному дню музыки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Правовой турнир «Знание - сила», в рамках месячника правовых знаний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  <w:p w:rsidR="002B13DB" w:rsidRPr="009C191E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Конкурсно-музыкальное шоу «Две звезды»</w:t>
            </w:r>
          </w:p>
        </w:tc>
        <w:tc>
          <w:tcPr>
            <w:tcW w:w="1280" w:type="dxa"/>
            <w:vMerge w:val="restart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</w:pPr>
            <w:r w:rsidRPr="009C191E">
              <w:rPr>
                <w:b/>
              </w:rPr>
              <w:t>6,0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Праздничный концерт, посвященный Дню Матери: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</w:pPr>
            <w:r w:rsidRPr="009C191E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Поселковый конкурс творческих работ, посвященный Дню народного единства: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Игровая программа «Путешествие в страну добра», посвященная всемирному дню доброты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Конкурс рисунков «Мама, милая мама», посвященный дню матери, для детей с ОВЗ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Поселковый конкурс песен о маме «Мамино сердце», посвященное дню матери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Шоу-проект «Танцы.Дети», среди учащихся поселковых школ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8,0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 xml:space="preserve"> Флеш-моб в день борьбы  со  Спидом «Стоп - СПИД»</w:t>
            </w:r>
          </w:p>
        </w:tc>
        <w:tc>
          <w:tcPr>
            <w:tcW w:w="1280" w:type="dxa"/>
            <w:vMerge w:val="restart"/>
            <w:vAlign w:val="center"/>
          </w:tcPr>
          <w:p w:rsidR="002B13DB" w:rsidRPr="009C191E" w:rsidRDefault="002B13DB" w:rsidP="00AD3C29">
            <w:pPr>
              <w:rPr>
                <w:b/>
              </w:rPr>
            </w:pPr>
            <w:r w:rsidRPr="003C673A">
              <w:rPr>
                <w:b/>
              </w:rPr>
              <w:t>Д</w:t>
            </w:r>
            <w:r w:rsidRPr="009C191E">
              <w:rPr>
                <w:b/>
              </w:rPr>
              <w:t>екабрь</w:t>
            </w:r>
          </w:p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rPr>
                <w:bCs/>
              </w:rPr>
              <w:t>Акция «Памятная дата»</w:t>
            </w:r>
          </w:p>
          <w:p w:rsidR="002B13DB" w:rsidRPr="009C191E" w:rsidRDefault="002B13DB" w:rsidP="00AD3C29">
            <w:r w:rsidRPr="009C191E">
              <w:t xml:space="preserve">Творческие мероприятия, приуроченные к праздничным датам, проводятся на День матери, Международный День отказа от курения, День защиты детей, День Победы, Всемирный День защиты животных и др. Организаторами данных мероприятий являются волонтеры.  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</w:tc>
      </w:tr>
      <w:tr w:rsidR="002B13DB" w:rsidRPr="00F9043C" w:rsidTr="00AD3C29">
        <w:trPr>
          <w:trHeight w:val="811"/>
        </w:trPr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Новогоднее народное гуляние:</w:t>
            </w:r>
          </w:p>
          <w:p w:rsidR="002B13DB" w:rsidRPr="009C191E" w:rsidRDefault="002B13DB" w:rsidP="00AD3C29">
            <w:r>
              <w:t>приобретение</w:t>
            </w:r>
            <w:r w:rsidRPr="009C191E">
              <w:t xml:space="preserve"> фейерверка</w:t>
            </w:r>
          </w:p>
        </w:tc>
        <w:tc>
          <w:tcPr>
            <w:tcW w:w="1280" w:type="dxa"/>
            <w:vMerge/>
          </w:tcPr>
          <w:p w:rsidR="002B13DB" w:rsidRPr="009C191E" w:rsidRDefault="002B13DB" w:rsidP="00AD3C29">
            <w:pPr>
              <w:jc w:val="center"/>
            </w:pPr>
          </w:p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15,0</w:t>
            </w:r>
          </w:p>
          <w:p w:rsidR="002B13DB" w:rsidRPr="009C191E" w:rsidRDefault="002B13DB" w:rsidP="00AD3C29">
            <w:pPr>
              <w:jc w:val="center"/>
              <w:rPr>
                <w:b/>
              </w:rPr>
            </w:pPr>
          </w:p>
          <w:p w:rsidR="002B13DB" w:rsidRPr="009C191E" w:rsidRDefault="002B13DB" w:rsidP="00AD3C29"/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Мастерская Деда Мороза. Выставка-конкурс новогодних игрушек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Детский утренник «Как Бармалей хотел Дедом Морозом стать»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15,0</w:t>
            </w:r>
          </w:p>
          <w:p w:rsidR="002B13DB" w:rsidRPr="009C191E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Викторина «В мире кино», посвященная Международному дню кино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 xml:space="preserve">Встреча с воинами интернационалистами «Равнение на </w:t>
            </w:r>
            <w:r w:rsidRPr="009C191E">
              <w:lastRenderedPageBreak/>
              <w:t>герое»</w:t>
            </w:r>
          </w:p>
        </w:tc>
        <w:tc>
          <w:tcPr>
            <w:tcW w:w="1280" w:type="dxa"/>
            <w:vMerge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C11D6C" w:rsidRDefault="002B13DB" w:rsidP="00AD3C29">
            <w:pPr>
              <w:ind w:left="360"/>
              <w:contextualSpacing/>
            </w:pPr>
          </w:p>
        </w:tc>
        <w:tc>
          <w:tcPr>
            <w:tcW w:w="6042" w:type="dxa"/>
          </w:tcPr>
          <w:p w:rsidR="002B13DB" w:rsidRPr="00C11D6C" w:rsidRDefault="002B13DB" w:rsidP="00AD3C29">
            <w:pPr>
              <w:rPr>
                <w:b/>
              </w:rPr>
            </w:pPr>
            <w:r w:rsidRPr="00C11D6C">
              <w:rPr>
                <w:b/>
              </w:rPr>
              <w:t>Итого по мероприятиям по линии Учреждения культуры</w:t>
            </w:r>
          </w:p>
        </w:tc>
        <w:tc>
          <w:tcPr>
            <w:tcW w:w="1280" w:type="dxa"/>
            <w:vAlign w:val="center"/>
          </w:tcPr>
          <w:p w:rsidR="002B13DB" w:rsidRPr="00C11D6C" w:rsidRDefault="002B13DB" w:rsidP="00AD3C29"/>
        </w:tc>
        <w:tc>
          <w:tcPr>
            <w:tcW w:w="1246" w:type="dxa"/>
          </w:tcPr>
          <w:p w:rsidR="002B13DB" w:rsidRPr="00C11D6C" w:rsidRDefault="002B13DB" w:rsidP="00AD3C29">
            <w:pPr>
              <w:jc w:val="center"/>
              <w:rPr>
                <w:b/>
                <w:sz w:val="28"/>
                <w:szCs w:val="28"/>
              </w:rPr>
            </w:pPr>
            <w:r w:rsidRPr="00C11D6C">
              <w:rPr>
                <w:b/>
                <w:sz w:val="28"/>
                <w:szCs w:val="28"/>
              </w:rPr>
              <w:t>330,0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9C191E" w:rsidRDefault="002B13DB" w:rsidP="00AD3C29">
            <w:r w:rsidRPr="009C191E">
              <w:t>Изготовление баннеров</w:t>
            </w:r>
          </w:p>
        </w:tc>
        <w:tc>
          <w:tcPr>
            <w:tcW w:w="1280" w:type="dxa"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30,0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042" w:type="dxa"/>
          </w:tcPr>
          <w:p w:rsidR="002B13DB" w:rsidRPr="00451DD8" w:rsidRDefault="002B13DB" w:rsidP="00AD3C29">
            <w:r w:rsidRPr="00451DD8">
              <w:t>Мероприятия ГП (участие в мероприятиях ГУЗ «Могойтуйская ЦРБ»- изготовление баннеров):</w:t>
            </w:r>
          </w:p>
          <w:p w:rsidR="002B13DB" w:rsidRPr="00451DD8" w:rsidRDefault="002B13DB" w:rsidP="00AD3C29">
            <w:r w:rsidRPr="00451DD8">
              <w:t>- Всемирный День здоровья Молодежная акция «Мы за здоровый образ жизни»</w:t>
            </w:r>
          </w:p>
          <w:p w:rsidR="002B13DB" w:rsidRPr="00451DD8" w:rsidRDefault="002B13DB" w:rsidP="00AD3C29">
            <w:r w:rsidRPr="00451DD8">
              <w:t>совместный проект с ЦРБ</w:t>
            </w:r>
          </w:p>
          <w:p w:rsidR="002B13DB" w:rsidRPr="009C191E" w:rsidRDefault="002B13DB" w:rsidP="00AD3C29">
            <w:r w:rsidRPr="00451DD8">
              <w:t>- Молодежная акция «Мы за здоровый образ жизни»</w:t>
            </w:r>
          </w:p>
        </w:tc>
        <w:tc>
          <w:tcPr>
            <w:tcW w:w="1280" w:type="dxa"/>
            <w:vAlign w:val="center"/>
          </w:tcPr>
          <w:p w:rsidR="002B13DB" w:rsidRPr="009C191E" w:rsidRDefault="002B13DB" w:rsidP="00AD3C29"/>
        </w:tc>
        <w:tc>
          <w:tcPr>
            <w:tcW w:w="1246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  <w:r w:rsidRPr="009C191E">
              <w:rPr>
                <w:b/>
              </w:rPr>
              <w:t>20,0</w:t>
            </w:r>
          </w:p>
        </w:tc>
      </w:tr>
      <w:tr w:rsidR="002B13DB" w:rsidRPr="00F9043C" w:rsidTr="00AD3C29">
        <w:tc>
          <w:tcPr>
            <w:tcW w:w="1042" w:type="dxa"/>
          </w:tcPr>
          <w:p w:rsidR="002B13DB" w:rsidRPr="009C191E" w:rsidRDefault="002B13DB" w:rsidP="00AD3C29">
            <w:pPr>
              <w:ind w:left="360"/>
              <w:contextualSpacing/>
            </w:pPr>
          </w:p>
        </w:tc>
        <w:tc>
          <w:tcPr>
            <w:tcW w:w="6042" w:type="dxa"/>
          </w:tcPr>
          <w:p w:rsidR="002B13DB" w:rsidRPr="000828A4" w:rsidRDefault="002B13DB" w:rsidP="00AD3C29">
            <w:pPr>
              <w:jc w:val="center"/>
              <w:rPr>
                <w:b/>
              </w:rPr>
            </w:pPr>
            <w:r w:rsidRPr="000828A4">
              <w:rPr>
                <w:b/>
              </w:rPr>
              <w:t>ВСЕГО:</w:t>
            </w:r>
          </w:p>
        </w:tc>
        <w:tc>
          <w:tcPr>
            <w:tcW w:w="1280" w:type="dxa"/>
          </w:tcPr>
          <w:p w:rsidR="002B13DB" w:rsidRPr="009C191E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2B13DB" w:rsidRPr="00C11D6C" w:rsidRDefault="002B13DB" w:rsidP="00AD3C29">
            <w:pPr>
              <w:jc w:val="center"/>
              <w:rPr>
                <w:b/>
                <w:sz w:val="28"/>
                <w:szCs w:val="28"/>
              </w:rPr>
            </w:pPr>
            <w:r w:rsidRPr="00C11D6C">
              <w:rPr>
                <w:b/>
                <w:sz w:val="28"/>
                <w:szCs w:val="28"/>
              </w:rPr>
              <w:t>380,0</w:t>
            </w:r>
          </w:p>
        </w:tc>
      </w:tr>
    </w:tbl>
    <w:p w:rsidR="002B13DB" w:rsidRPr="009C191E" w:rsidRDefault="002B13DB" w:rsidP="002B13DB"/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after="200" w:line="276" w:lineRule="auto"/>
        <w:ind w:firstLine="708"/>
        <w:jc w:val="right"/>
      </w:pPr>
    </w:p>
    <w:p w:rsidR="002B13DB" w:rsidRDefault="002B13DB" w:rsidP="002B13DB">
      <w:pPr>
        <w:spacing w:line="276" w:lineRule="auto"/>
        <w:ind w:firstLine="708"/>
        <w:jc w:val="right"/>
      </w:pPr>
      <w:r>
        <w:t>Приложение № 2</w:t>
      </w:r>
    </w:p>
    <w:p w:rsidR="002B13DB" w:rsidRDefault="002B13DB" w:rsidP="002B13DB">
      <w:pPr>
        <w:ind w:firstLine="709"/>
        <w:jc w:val="right"/>
      </w:pPr>
      <w:r>
        <w:t>к муниципальной программе</w:t>
      </w:r>
    </w:p>
    <w:p w:rsidR="002B13DB" w:rsidRDefault="002B13DB" w:rsidP="002B13DB">
      <w:pPr>
        <w:ind w:firstLine="709"/>
        <w:jc w:val="right"/>
      </w:pPr>
      <w:r>
        <w:t xml:space="preserve">«Развитие культуры и спорта </w:t>
      </w:r>
    </w:p>
    <w:p w:rsidR="002B13DB" w:rsidRDefault="002B13DB" w:rsidP="002B13DB">
      <w:pPr>
        <w:ind w:firstLine="709"/>
        <w:jc w:val="right"/>
      </w:pPr>
      <w:r>
        <w:t>в ГП «Могойтуй» на 2023-2025 годы»</w:t>
      </w:r>
    </w:p>
    <w:p w:rsidR="002B13DB" w:rsidRPr="001126FB" w:rsidRDefault="002B13DB" w:rsidP="002B13DB">
      <w:pPr>
        <w:spacing w:after="200" w:line="276" w:lineRule="auto"/>
        <w:ind w:firstLine="708"/>
        <w:jc w:val="right"/>
      </w:pPr>
    </w:p>
    <w:p w:rsidR="002B13DB" w:rsidRPr="00FD0634" w:rsidRDefault="002B13DB" w:rsidP="002B13DB">
      <w:pPr>
        <w:jc w:val="center"/>
        <w:rPr>
          <w:b/>
        </w:rPr>
      </w:pPr>
      <w:r>
        <w:rPr>
          <w:b/>
        </w:rPr>
        <w:t>Мероприятия на 2024</w:t>
      </w:r>
      <w:r w:rsidRPr="00FD0634">
        <w:rPr>
          <w:b/>
        </w:rPr>
        <w:t xml:space="preserve"> год </w:t>
      </w:r>
      <w:r>
        <w:rPr>
          <w:b/>
        </w:rPr>
        <w:t xml:space="preserve"> 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804"/>
        <w:gridCol w:w="1276"/>
        <w:gridCol w:w="1247"/>
      </w:tblGrid>
      <w:tr w:rsidR="002B13DB" w:rsidRPr="00F9043C" w:rsidTr="00AD3C29">
        <w:tc>
          <w:tcPr>
            <w:tcW w:w="993" w:type="dxa"/>
          </w:tcPr>
          <w:p w:rsidR="002B13DB" w:rsidRDefault="002B13DB" w:rsidP="00AD3C29">
            <w:pPr>
              <w:jc w:val="center"/>
            </w:pPr>
            <w:r w:rsidRPr="00FD0634">
              <w:t>№</w:t>
            </w:r>
          </w:p>
          <w:p w:rsidR="002B13DB" w:rsidRPr="00FD0634" w:rsidRDefault="002B13DB" w:rsidP="00AD3C29">
            <w:pPr>
              <w:jc w:val="center"/>
            </w:pPr>
            <w:r>
              <w:t>п/п</w:t>
            </w:r>
          </w:p>
        </w:tc>
        <w:tc>
          <w:tcPr>
            <w:tcW w:w="6804" w:type="dxa"/>
          </w:tcPr>
          <w:p w:rsidR="002B13DB" w:rsidRPr="00FD0634" w:rsidRDefault="002B13DB" w:rsidP="00AD3C29">
            <w:pPr>
              <w:jc w:val="center"/>
            </w:pPr>
            <w:r w:rsidRPr="00FD0634">
              <w:t>Наименование мероприятий</w:t>
            </w:r>
          </w:p>
        </w:tc>
        <w:tc>
          <w:tcPr>
            <w:tcW w:w="1276" w:type="dxa"/>
          </w:tcPr>
          <w:p w:rsidR="002B13DB" w:rsidRPr="00FD0634" w:rsidRDefault="002B13DB" w:rsidP="00AD3C29">
            <w:pPr>
              <w:jc w:val="center"/>
            </w:pPr>
            <w:r>
              <w:t>С</w:t>
            </w:r>
            <w:r w:rsidRPr="00FD0634">
              <w:t>роки</w:t>
            </w: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</w:pPr>
            <w:r w:rsidRPr="00FD0634">
              <w:t>Бюджет ГП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«Рождества волшебные мгновенья»</w:t>
            </w:r>
            <w:r w:rsidRPr="00FD0634">
              <w:rPr>
                <w:shd w:val="clear" w:color="auto" w:fill="FFFFFF"/>
              </w:rPr>
              <w:t xml:space="preserve">  </w:t>
            </w:r>
            <w:r w:rsidRPr="00FD0634">
              <w:t>Рождественские посиделки- приобретение призов</w:t>
            </w:r>
          </w:p>
        </w:tc>
        <w:tc>
          <w:tcPr>
            <w:tcW w:w="1276" w:type="dxa"/>
            <w:vMerge w:val="restart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Январь</w:t>
            </w: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Игровая программа для детей «Рождественский сюрприз»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Праздничный вечер отдыха, посвященный  Дню российского студенчества «И так она звалась Татьяной»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</w:tc>
      </w:tr>
      <w:tr w:rsidR="002B13DB" w:rsidRPr="00F9043C" w:rsidTr="00AD3C29">
        <w:trPr>
          <w:trHeight w:val="557"/>
        </w:trPr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rPr>
                <w:bCs/>
                <w:shd w:val="clear" w:color="auto" w:fill="FFFFFF"/>
              </w:rPr>
              <w:t xml:space="preserve"> Поселковый онлайн </w:t>
            </w:r>
            <w:r>
              <w:rPr>
                <w:bCs/>
                <w:shd w:val="clear" w:color="auto" w:fill="FFFFFF"/>
              </w:rPr>
              <w:t>–</w:t>
            </w:r>
            <w:r w:rsidRPr="00FD0634">
              <w:rPr>
                <w:bCs/>
                <w:shd w:val="clear" w:color="auto" w:fill="FFFFFF"/>
              </w:rPr>
              <w:t xml:space="preserve"> конкурс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FD0634">
              <w:rPr>
                <w:bCs/>
                <w:shd w:val="clear" w:color="auto" w:fill="FFFFFF"/>
              </w:rPr>
              <w:t xml:space="preserve"> </w:t>
            </w:r>
            <w:r w:rsidRPr="00FD0634">
              <w:t>караоке новогодних зимних песен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  <w:p w:rsidR="002B13DB" w:rsidRPr="00FD0634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Спортивно-игровая программа для детей «Ах, снег-снежок»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 xml:space="preserve">Конкурс рисунков «Новогоднее настроение». 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rPr>
                <w:bCs/>
                <w:shd w:val="clear" w:color="auto" w:fill="FFFFFF"/>
              </w:rPr>
              <w:t>Онлайн викторина</w:t>
            </w:r>
            <w:r w:rsidRPr="00FD0634">
              <w:t xml:space="preserve"> зимняя «Что мы знаем о зиме?»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pPr>
              <w:rPr>
                <w:bCs/>
                <w:shd w:val="clear" w:color="auto" w:fill="FFFFFF"/>
              </w:rPr>
            </w:pPr>
            <w:r w:rsidRPr="00FD0634">
              <w:rPr>
                <w:bCs/>
                <w:shd w:val="clear" w:color="auto" w:fill="FFFFFF"/>
              </w:rPr>
              <w:t>Фотоконкурс «Зимушка-зима»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Празднование национального праздника «Сагаалган»</w:t>
            </w:r>
          </w:p>
        </w:tc>
        <w:tc>
          <w:tcPr>
            <w:tcW w:w="1276" w:type="dxa"/>
            <w:vMerge w:val="restart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Февраль</w:t>
            </w: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10,0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Поселковый конкурс «Эрын гурбан наадан», в рамках празднования «Сагаалган-2023»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6,0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Поселковый турнир «Шагай наадан», среди учащихся поселковых школ, в рамках празднования «Сагаалган-2023»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5,0</w:t>
            </w:r>
          </w:p>
          <w:p w:rsidR="002B13DB" w:rsidRPr="00FD0634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Праздничная дискотека «Валентинка», посвященная Дню святого Валентина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2,5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 xml:space="preserve"> Конкурс «День Доброты»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Конкурс рисунков «Мой папа самый лучший»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Веселые старты «Быстрее, сильнее, выше» для мальчиков начальных классов, посвященный Дню защитника Отечества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rPr>
                <w:shd w:val="clear" w:color="auto" w:fill="FFFFFF"/>
              </w:rPr>
              <w:t xml:space="preserve">Спортивно – развлекательное мероприятие «Вперед, защитники!», </w:t>
            </w:r>
            <w:r w:rsidRPr="00FD0634">
              <w:t>посвя</w:t>
            </w:r>
            <w:r>
              <w:t>щенное Дню защитника Отечества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pPr>
              <w:outlineLvl w:val="0"/>
              <w:rPr>
                <w:kern w:val="36"/>
              </w:rPr>
            </w:pPr>
            <w:r w:rsidRPr="00FD0634">
              <w:rPr>
                <w:kern w:val="36"/>
              </w:rPr>
              <w:t>Конкурсно - игровая программа «Музыкаль</w:t>
            </w:r>
            <w:r>
              <w:rPr>
                <w:kern w:val="36"/>
              </w:rPr>
              <w:t xml:space="preserve">ный калейдоскоп» 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 xml:space="preserve">Развлекательно-игровая программа «Здравствуй Масленица», </w:t>
            </w:r>
            <w:r w:rsidRPr="00FD0634">
              <w:lastRenderedPageBreak/>
              <w:t xml:space="preserve">посвященная народному празднику Масленица: 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Поселковый праздник «Масленица» выступление организаций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10,0</w:t>
            </w:r>
          </w:p>
        </w:tc>
      </w:tr>
      <w:tr w:rsidR="002B13DB" w:rsidRPr="00F9043C" w:rsidTr="00AD3C29">
        <w:trPr>
          <w:trHeight w:val="341"/>
        </w:trPr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Вечер отдыха «Ради прекрасных дам…»</w:t>
            </w:r>
          </w:p>
        </w:tc>
        <w:tc>
          <w:tcPr>
            <w:tcW w:w="1276" w:type="dxa"/>
            <w:vMerge w:val="restart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Март</w:t>
            </w: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8,0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rPr>
          <w:trHeight w:val="641"/>
        </w:trPr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Конкурсная программа «А ну-ка девочки!» среди 6-8 классов, посвященный Международному женскому дню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10,0</w:t>
            </w:r>
          </w:p>
        </w:tc>
      </w:tr>
      <w:tr w:rsidR="002B13DB" w:rsidRPr="00F9043C" w:rsidTr="00AD3C29">
        <w:trPr>
          <w:trHeight w:val="641"/>
        </w:trPr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Конкурс на самую лучшую этническую модель посвященный к 8 марту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Конкурсная программа «Мисс Дюймовочка» посвященн</w:t>
            </w:r>
            <w:r>
              <w:t>ый Международному женскому дню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Экскурсия с детьми «Волшебный мир театра», посвященная Всемирному дню театра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pPr>
              <w:textAlignment w:val="baseline"/>
              <w:rPr>
                <w:bCs/>
                <w:bdr w:val="none" w:sz="0" w:space="0" w:color="auto" w:frame="1"/>
              </w:rPr>
            </w:pPr>
            <w:r w:rsidRPr="00FD0634">
              <w:rPr>
                <w:bdr w:val="none" w:sz="0" w:space="0" w:color="auto" w:frame="1"/>
              </w:rPr>
              <w:t>Профилактическая беседа с детьми о последствиях употребления наркотиков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Поселковый конкурс «Самый креативный смешной костюм» ко Дню смеха</w:t>
            </w:r>
          </w:p>
        </w:tc>
        <w:tc>
          <w:tcPr>
            <w:tcW w:w="1276" w:type="dxa"/>
            <w:vMerge w:val="restart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Апрель</w:t>
            </w: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rPr>
                <w:bCs/>
              </w:rPr>
              <w:t>Юмористическая развлекательная программа к Дню Юмора и Смеха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Развлекательная программа среди детей «Подари улыбку», посвящённая Дню смеха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Интерактивная игра «Шаг во вселенную»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Празднование народного праздника «Пасха»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pPr>
              <w:shd w:val="clear" w:color="auto" w:fill="FFFFFF"/>
              <w:outlineLvl w:val="1"/>
            </w:pPr>
            <w:r w:rsidRPr="00FD0634">
              <w:t>Развлекательно-игровая программа «Светлый праздник Пасхи»:</w:t>
            </w:r>
            <w:r>
              <w:t xml:space="preserve"> </w:t>
            </w:r>
            <w:r w:rsidRPr="00FD0634">
              <w:t>Мастер – класс по раскрашиванию пасхальных яиц «Пасхальные крашенки»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Молодежный танцевальный марафон «</w:t>
            </w:r>
            <w:r w:rsidRPr="00FD0634">
              <w:rPr>
                <w:lang w:val="en-US"/>
              </w:rPr>
              <w:t>TODES</w:t>
            </w:r>
            <w:r w:rsidRPr="00FD0634">
              <w:t xml:space="preserve"> // </w:t>
            </w:r>
            <w:r w:rsidRPr="00FD0634">
              <w:rPr>
                <w:lang w:val="en-US"/>
              </w:rPr>
              <w:t>BATTLL</w:t>
            </w:r>
            <w:r w:rsidRPr="00FD0634">
              <w:t>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6,0</w:t>
            </w:r>
          </w:p>
          <w:p w:rsidR="002B13DB" w:rsidRPr="00FD0634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pPr>
              <w:shd w:val="clear" w:color="auto" w:fill="FFFFFF"/>
              <w:outlineLvl w:val="1"/>
            </w:pPr>
            <w:r w:rsidRPr="00FD0634">
              <w:t>Поселковый конкурс творческих работ учащихся «Права человека глазами ребенка»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Конкурс талантов для детей с ограниченными возможностями здоровья «Нам вместе веселей»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Правовая викторина «Твой выбор» для учащихся средних классов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Празднование Дня Победы:</w:t>
            </w:r>
          </w:p>
          <w:p w:rsidR="002B13DB" w:rsidRPr="00FD0634" w:rsidRDefault="002B13DB" w:rsidP="00AD3C29">
            <w:r w:rsidRPr="00FD0634">
              <w:t>- приобретение вечернего фейерверка</w:t>
            </w:r>
          </w:p>
        </w:tc>
        <w:tc>
          <w:tcPr>
            <w:tcW w:w="1276" w:type="dxa"/>
            <w:vMerge w:val="restart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 xml:space="preserve"> Май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 xml:space="preserve"> </w:t>
            </w: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15,0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Молодежная патриотическая акция «Георгиевская лента»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Поселковый вокальный конкурс «Поют дети о войне», посвященный Победе в ВОВ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8,0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Поселковый конкурс чтецов о войне «Поклонимся великим тем годам», посвященный Победе в ВОВ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rPr>
                <w:bCs/>
                <w:bdr w:val="none" w:sz="0" w:space="0" w:color="auto" w:frame="1"/>
              </w:rPr>
              <w:t>Познавательный вечер «Пионеры герои»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pPr>
              <w:textAlignment w:val="baseline"/>
              <w:outlineLvl w:val="0"/>
              <w:rPr>
                <w:bCs/>
                <w:bdr w:val="none" w:sz="0" w:space="0" w:color="auto" w:frame="1"/>
              </w:rPr>
            </w:pPr>
            <w:r w:rsidRPr="00FD0634">
              <w:rPr>
                <w:bCs/>
                <w:bdr w:val="none" w:sz="0" w:space="0" w:color="auto" w:frame="1"/>
              </w:rPr>
              <w:t>Поселковый конкурс рисунков поделок учащихся «Поклонимся великим тем годам»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FD0634">
              <w:rPr>
                <w:bCs/>
                <w:kern w:val="36"/>
              </w:rPr>
              <w:t>Конкурс рисунков и плакатов против курения "Жизнь или сигарета?", посвященная Всемирному дню борьбы с курением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rPr>
          <w:trHeight w:val="619"/>
        </w:trPr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 xml:space="preserve">Районный культурно-спортивный праздник «Зунай наадан-2022» </w:t>
            </w:r>
          </w:p>
        </w:tc>
        <w:tc>
          <w:tcPr>
            <w:tcW w:w="1276" w:type="dxa"/>
            <w:vMerge w:val="restart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Июнь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20,0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Международный День защиты детей</w:t>
            </w:r>
          </w:p>
          <w:p w:rsidR="002B13DB" w:rsidRPr="00FD0634" w:rsidRDefault="002B13DB" w:rsidP="00AD3C29">
            <w:r w:rsidRPr="00FD0634">
              <w:t>Театрализованное представление для детей «Сказочная страна детства»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15,0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pPr>
              <w:rPr>
                <w:shd w:val="clear" w:color="auto" w:fill="FFFFFF"/>
              </w:rPr>
            </w:pPr>
            <w:r w:rsidRPr="00FD0634">
              <w:rPr>
                <w:shd w:val="clear" w:color="auto" w:fill="FFFFFF"/>
              </w:rPr>
              <w:t>Игровая познавательная программа «У лукоморья дуб зеленый» ко Дню рождения А.С.Пушкина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Экологическая игра по станциям «Давайте дружить с природой!»: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Поселковый конкурс патриотической песни «Наш дом - Россия», посвященная Дню России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Конкурс рисунков «Мы помним твой подвиг, солдат!», посвященный Дню памяти и скорби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Спортивно-игровая программа для детей «Веселые старты»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Спортивно-игровая программа «Могойтуйские игры» среди учащихся и молодежи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День Молодежи  «Праздник Холли»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Чествование золотых, серебряных юбиляров в рамках празднования Дня семьи, любви и верности</w:t>
            </w:r>
          </w:p>
        </w:tc>
        <w:tc>
          <w:tcPr>
            <w:tcW w:w="1276" w:type="dxa"/>
            <w:vMerge w:val="restart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 xml:space="preserve">Июль 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  <w:p w:rsidR="002B13DB" w:rsidRPr="00FD0634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Игра-викторина среди детей «Умники и умницы»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Викторина</w:t>
            </w:r>
            <w:r>
              <w:t xml:space="preserve"> для детей «В гостях у сказки»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pPr>
              <w:rPr>
                <w:shd w:val="clear" w:color="auto" w:fill="FFFFFF"/>
              </w:rPr>
            </w:pPr>
            <w:r w:rsidRPr="00FD0634">
              <w:rPr>
                <w:shd w:val="clear" w:color="auto" w:fill="FFFFFF"/>
              </w:rPr>
              <w:t>Семейная конкурсная программа «Мама, папа, я – спортивная семья», посвященная Дню семьи, любви и верности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pPr>
              <w:rPr>
                <w:shd w:val="clear" w:color="auto" w:fill="FFFFFF"/>
              </w:rPr>
            </w:pPr>
            <w:r w:rsidRPr="00FD0634">
              <w:rPr>
                <w:shd w:val="clear" w:color="auto" w:fill="FFFFFF"/>
              </w:rPr>
              <w:t>Развлекательная программа «Искатели развлечений»: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Спортивно-развлекательная программа «Дружные ребята», посвященная международному дню дружбы: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pPr>
              <w:rPr>
                <w:shd w:val="clear" w:color="auto" w:fill="FFFFFF"/>
              </w:rPr>
            </w:pPr>
            <w:r w:rsidRPr="00FD0634">
              <w:rPr>
                <w:shd w:val="clear" w:color="auto" w:fill="FFFFFF"/>
              </w:rPr>
              <w:t>Конкурсно-развлекательная программа «Веселые каникулы»: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Спортивно-развлекательная программа «Дружные ребята», посвященная международному дню дружбы: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Велопробег, посвященный Дню Российского флага.</w:t>
            </w:r>
          </w:p>
        </w:tc>
        <w:tc>
          <w:tcPr>
            <w:tcW w:w="1276" w:type="dxa"/>
            <w:vMerge w:val="restart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FD0634">
              <w:rPr>
                <w:b/>
              </w:rPr>
              <w:t>вгуст</w:t>
            </w: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2,5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Спортивная программа «В здоровом теле – здоровый дух!», посвященный Дню работника физической культуры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Интеллектуальная игра Брейн-ринг, посвященная Дню государственного флага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«Битва</w:t>
            </w:r>
            <w:r>
              <w:t xml:space="preserve"> титанов» - спортивный праздник</w:t>
            </w:r>
          </w:p>
          <w:p w:rsidR="002B13DB" w:rsidRPr="00FD0634" w:rsidRDefault="002B13DB" w:rsidP="00AD3C29"/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Викторина, посвященная Дню государственного флага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rPr>
          <w:trHeight w:val="545"/>
        </w:trPr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Поселковый конкурс цветов и овощей «Дары осени»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7,0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Конкурсная программа «Завтра в школу» в рамках акции «Все дети в школу»: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Познавательная викторина «Здравствуй, школа!»</w:t>
            </w:r>
          </w:p>
        </w:tc>
        <w:tc>
          <w:tcPr>
            <w:tcW w:w="1276" w:type="dxa"/>
            <w:vMerge w:val="restart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FD0634">
              <w:rPr>
                <w:b/>
              </w:rPr>
              <w:t>ентябрь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 xml:space="preserve"> </w:t>
            </w: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Митинг, посвященный Дню окончания Второй мировой войны</w:t>
            </w:r>
          </w:p>
          <w:p w:rsidR="002B13DB" w:rsidRPr="00FD0634" w:rsidRDefault="002B13DB" w:rsidP="00AD3C29">
            <w:r w:rsidRPr="00FD0634">
              <w:t xml:space="preserve">«Пока живем помним». Свеча  памяти «Пока живем помним» 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Информационный час, посвященный Дню окончания Второй мировой войны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День солидарности в борьбе с терроризмом</w:t>
            </w:r>
          </w:p>
          <w:p w:rsidR="002B13DB" w:rsidRPr="00FD0634" w:rsidRDefault="002B13DB" w:rsidP="00AD3C29">
            <w:r w:rsidRPr="00FD0634">
              <w:t>Час памяти «Мир без террора»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Месячник бурятского языка поселковый турнир  «Шагай наадан» среди учащихся поселковых школ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421D75" w:rsidRDefault="002B13DB" w:rsidP="00AD3C29">
            <w:pPr>
              <w:rPr>
                <w:shd w:val="clear" w:color="auto" w:fill="FFFFFF"/>
              </w:rPr>
            </w:pPr>
            <w:r w:rsidRPr="00FD0634">
              <w:t>Вечер знакомств</w:t>
            </w:r>
            <w:r w:rsidRPr="00FD0634">
              <w:rPr>
                <w:shd w:val="clear" w:color="auto" w:fill="FFFFFF"/>
              </w:rPr>
              <w:t>, для студентов и молодежи пгт. Могойтуй: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Игровая викторина «Ученье-свет» для учащихся начальных классов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Познавательная викторина «Что, где, когда?»</w:t>
            </w:r>
          </w:p>
          <w:p w:rsidR="002B13DB" w:rsidRPr="00FD0634" w:rsidRDefault="002B13DB" w:rsidP="00AD3C29">
            <w:r w:rsidRPr="00FD0634">
              <w:t>для учащихся средних классов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Конкурс поделок из подручных материалов для детей с ограниченными возможностями</w:t>
            </w:r>
            <w:r>
              <w:t xml:space="preserve"> здоровья «Осенний калейдоскоп»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Музыкальный конкурс «Осенний звездопад» среди учащихся поселковых школ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Творческий конкурс среди детей «А я вот так умею!»: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День памяти героев забайкальцев.</w:t>
            </w:r>
          </w:p>
          <w:p w:rsidR="002B13DB" w:rsidRPr="00FD0634" w:rsidRDefault="002B13DB" w:rsidP="00AD3C29">
            <w:r w:rsidRPr="00FD0634">
              <w:t xml:space="preserve">Вечер встреча 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</w:tc>
      </w:tr>
      <w:tr w:rsidR="002B13DB" w:rsidRPr="00F9043C" w:rsidTr="00AD3C29">
        <w:trPr>
          <w:trHeight w:val="543"/>
        </w:trPr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Вечер отдыха ко Дню пожилых людей «С любовью к Вам»</w:t>
            </w:r>
          </w:p>
        </w:tc>
        <w:tc>
          <w:tcPr>
            <w:tcW w:w="1276" w:type="dxa"/>
            <w:vMerge w:val="restart"/>
          </w:tcPr>
          <w:p w:rsidR="002B13DB" w:rsidRPr="00FD0634" w:rsidRDefault="002B13DB" w:rsidP="00AD3C29">
            <w:pPr>
              <w:rPr>
                <w:b/>
              </w:rPr>
            </w:pPr>
            <w:r>
              <w:rPr>
                <w:b/>
              </w:rPr>
              <w:t>О</w:t>
            </w:r>
            <w:r w:rsidRPr="00FD0634">
              <w:rPr>
                <w:b/>
              </w:rPr>
              <w:t>ктябрь</w:t>
            </w:r>
          </w:p>
          <w:p w:rsidR="002B13DB" w:rsidRDefault="002B13DB" w:rsidP="00AD3C29">
            <w:pPr>
              <w:rPr>
                <w:b/>
              </w:rPr>
            </w:pPr>
          </w:p>
          <w:p w:rsidR="002B13DB" w:rsidRDefault="002B13DB" w:rsidP="00AD3C29">
            <w:pPr>
              <w:rPr>
                <w:b/>
              </w:rPr>
            </w:pPr>
          </w:p>
          <w:p w:rsidR="002B13DB" w:rsidRDefault="002B13DB" w:rsidP="00AD3C29">
            <w:pPr>
              <w:rPr>
                <w:b/>
              </w:rPr>
            </w:pPr>
          </w:p>
          <w:p w:rsidR="002B13DB" w:rsidRDefault="002B13DB" w:rsidP="00AD3C29">
            <w:pPr>
              <w:rPr>
                <w:b/>
              </w:rPr>
            </w:pPr>
          </w:p>
          <w:p w:rsidR="002B13DB" w:rsidRDefault="002B13DB" w:rsidP="00AD3C29">
            <w:pPr>
              <w:rPr>
                <w:b/>
              </w:rPr>
            </w:pPr>
          </w:p>
          <w:p w:rsidR="002B13DB" w:rsidRDefault="002B13DB" w:rsidP="00AD3C29">
            <w:pPr>
              <w:rPr>
                <w:b/>
              </w:rPr>
            </w:pPr>
          </w:p>
          <w:p w:rsidR="002B13DB" w:rsidRDefault="002B13DB" w:rsidP="00AD3C29">
            <w:pPr>
              <w:rPr>
                <w:b/>
              </w:rPr>
            </w:pPr>
          </w:p>
          <w:p w:rsidR="002B13DB" w:rsidRDefault="002B13DB" w:rsidP="00AD3C29">
            <w:pPr>
              <w:rPr>
                <w:b/>
              </w:rPr>
            </w:pPr>
          </w:p>
          <w:p w:rsidR="002B13DB" w:rsidRDefault="002B13DB" w:rsidP="00AD3C29">
            <w:pPr>
              <w:rPr>
                <w:b/>
              </w:rPr>
            </w:pPr>
          </w:p>
          <w:p w:rsidR="002B13DB" w:rsidRDefault="002B13DB" w:rsidP="00AD3C29">
            <w:pPr>
              <w:rPr>
                <w:b/>
              </w:rPr>
            </w:pPr>
          </w:p>
          <w:p w:rsidR="002B13DB" w:rsidRDefault="002B13DB" w:rsidP="00AD3C29">
            <w:pPr>
              <w:rPr>
                <w:b/>
              </w:rPr>
            </w:pPr>
          </w:p>
          <w:p w:rsidR="002B13DB" w:rsidRPr="00FD0634" w:rsidRDefault="002B13DB" w:rsidP="00AD3C29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7,0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Правовой брейн – ринг</w:t>
            </w:r>
            <w:r>
              <w:t xml:space="preserve"> </w:t>
            </w:r>
            <w:r w:rsidRPr="00FD0634">
              <w:t>«Знание – сила»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  <w:p w:rsidR="002B13DB" w:rsidRPr="00FD0634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Конкурсно - игровая программа «Правовой лабиринт», для учащихся средних классов, в рамках месячника правовых знаний: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Игровая программа «Музыкальная шкатулка», посвященная Междунароному дню музыки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Правовой турнир «Знание - сила», в рамках месячника правовых знаний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  <w:p w:rsidR="002B13DB" w:rsidRPr="00FD0634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Конкурсно-музыкаль</w:t>
            </w:r>
            <w:r>
              <w:t xml:space="preserve">ное шоу </w:t>
            </w:r>
            <w:r w:rsidRPr="00FD0634">
              <w:t>«Две звезды»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6,0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Праздничный концерт, посвященный Дню Матери: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Поселковый конкурс творческих работ, пос</w:t>
            </w:r>
            <w:r>
              <w:t>вященный Дню народного единства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Игровая программа «Путешествие в страну добра», посвященная всемирному дню доброты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Конкурс рисунков «Мама, милая мама», посвященный дню матери, для детей с ОВЗ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Поселковый конкурс песен о маме «Мамино сердце», посвященное дню матери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Шоу-проект «Танцы.Дети», среди учащихся поселковых школ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8,0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 xml:space="preserve"> Флеш-моб в день борьбы  со  Спидом</w:t>
            </w:r>
            <w:r>
              <w:t xml:space="preserve"> </w:t>
            </w:r>
            <w:r w:rsidRPr="00FD0634">
              <w:t xml:space="preserve"> «Стоп - СПИД»</w:t>
            </w:r>
          </w:p>
        </w:tc>
        <w:tc>
          <w:tcPr>
            <w:tcW w:w="1276" w:type="dxa"/>
            <w:vMerge w:val="restart"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  <w:r>
              <w:rPr>
                <w:b/>
              </w:rPr>
              <w:t>Д</w:t>
            </w:r>
            <w:r w:rsidRPr="00FD0634">
              <w:rPr>
                <w:b/>
              </w:rPr>
              <w:t>екабрь</w:t>
            </w:r>
          </w:p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rPr>
                <w:bCs/>
              </w:rPr>
              <w:t>Акция «Памятная дата»</w:t>
            </w:r>
          </w:p>
          <w:p w:rsidR="002B13DB" w:rsidRPr="00FD0634" w:rsidRDefault="002B13DB" w:rsidP="00AD3C29">
            <w:r w:rsidRPr="00FD0634">
              <w:t xml:space="preserve">Творческие мероприятия, приуроченные к праздничным датам, проводятся на День матери, Международный День отказа от курения, День защиты детей, День Победы, Всемирный День защиты животных и др. Организаторами данных мероприятий являются волонтеры.  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</w:tc>
      </w:tr>
      <w:tr w:rsidR="002B13DB" w:rsidRPr="00F9043C" w:rsidTr="00AD3C29">
        <w:trPr>
          <w:trHeight w:val="811"/>
        </w:trPr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Новогоднее народное гуляние:</w:t>
            </w:r>
          </w:p>
          <w:p w:rsidR="002B13DB" w:rsidRPr="00FD0634" w:rsidRDefault="002B13DB" w:rsidP="00AD3C29">
            <w:r>
              <w:t xml:space="preserve">- приобретение </w:t>
            </w:r>
            <w:r w:rsidRPr="00FD0634">
              <w:t>фейерверка</w:t>
            </w:r>
          </w:p>
        </w:tc>
        <w:tc>
          <w:tcPr>
            <w:tcW w:w="1276" w:type="dxa"/>
            <w:vMerge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15,0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Мастерская Деда Мороза. Выставка-конкурс новогодних игрушек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Детский утренник «Как Бармалей хотел Дедом Морозом стать»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  <w:p w:rsidR="002B13DB" w:rsidRPr="00FD0634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Викторина «В мире кино», посвященная Международному дню кино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Встреча с воинами интернационалистами «Равнение на герое»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>
            <w:pPr>
              <w:rPr>
                <w:b/>
              </w:rPr>
            </w:pPr>
          </w:p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ind w:left="360"/>
              <w:contextualSpacing/>
            </w:pPr>
          </w:p>
        </w:tc>
        <w:tc>
          <w:tcPr>
            <w:tcW w:w="6804" w:type="dxa"/>
          </w:tcPr>
          <w:p w:rsidR="002B13DB" w:rsidRPr="00C11D6C" w:rsidRDefault="002B13DB" w:rsidP="00AD3C29">
            <w:pPr>
              <w:rPr>
                <w:b/>
              </w:rPr>
            </w:pPr>
            <w:r w:rsidRPr="00C11D6C">
              <w:rPr>
                <w:b/>
              </w:rPr>
              <w:t>Итого по мероприятиям по линии Учреждения культуры</w:t>
            </w:r>
          </w:p>
        </w:tc>
        <w:tc>
          <w:tcPr>
            <w:tcW w:w="1276" w:type="dxa"/>
            <w:vMerge/>
            <w:vAlign w:val="center"/>
          </w:tcPr>
          <w:p w:rsidR="002B13DB" w:rsidRPr="00C11D6C" w:rsidRDefault="002B13DB" w:rsidP="00AD3C29"/>
        </w:tc>
        <w:tc>
          <w:tcPr>
            <w:tcW w:w="1247" w:type="dxa"/>
          </w:tcPr>
          <w:p w:rsidR="002B13DB" w:rsidRPr="00C11D6C" w:rsidRDefault="002B13DB" w:rsidP="00AD3C29">
            <w:pPr>
              <w:jc w:val="center"/>
              <w:rPr>
                <w:b/>
                <w:sz w:val="28"/>
                <w:szCs w:val="28"/>
              </w:rPr>
            </w:pPr>
            <w:r w:rsidRPr="00C11D6C">
              <w:rPr>
                <w:b/>
                <w:sz w:val="28"/>
                <w:szCs w:val="28"/>
              </w:rPr>
              <w:t>330,0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Pr="00FD0634" w:rsidRDefault="002B13DB" w:rsidP="00AD3C29">
            <w:r w:rsidRPr="00FD0634">
              <w:t>Изготовление баннеров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/>
        </w:tc>
        <w:tc>
          <w:tcPr>
            <w:tcW w:w="1247" w:type="dxa"/>
          </w:tcPr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t>30,0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numPr>
                <w:ilvl w:val="0"/>
                <w:numId w:val="40"/>
              </w:numPr>
              <w:contextualSpacing/>
            </w:pPr>
          </w:p>
        </w:tc>
        <w:tc>
          <w:tcPr>
            <w:tcW w:w="6804" w:type="dxa"/>
          </w:tcPr>
          <w:p w:rsidR="002B13DB" w:rsidRDefault="002B13DB" w:rsidP="00AD3C29">
            <w:r w:rsidRPr="00FD0634">
              <w:t>Мероприятия ГП</w:t>
            </w:r>
            <w:r>
              <w:t xml:space="preserve"> (участие в мероприятиях ГУЗ «Могойтуйская ЦРБ»- изготовление баннеров):</w:t>
            </w:r>
          </w:p>
          <w:p w:rsidR="002B13DB" w:rsidRPr="00FD0634" w:rsidRDefault="002B13DB" w:rsidP="00AD3C29">
            <w:r>
              <w:lastRenderedPageBreak/>
              <w:t xml:space="preserve">- </w:t>
            </w:r>
            <w:r w:rsidRPr="00FD0634">
              <w:t>Всемирный День здоровья Молодежная акция «Мы за здоровый образ жизни»</w:t>
            </w:r>
          </w:p>
          <w:p w:rsidR="002B13DB" w:rsidRDefault="002B13DB" w:rsidP="00AD3C29">
            <w:r w:rsidRPr="00FD0634">
              <w:t>совместный проект с ЦРБ</w:t>
            </w:r>
          </w:p>
          <w:p w:rsidR="002B13DB" w:rsidRPr="00FD0634" w:rsidRDefault="002B13DB" w:rsidP="00AD3C29">
            <w:r>
              <w:t xml:space="preserve">- </w:t>
            </w:r>
            <w:r w:rsidRPr="00B048EB">
              <w:t>Молодежная акция «Мы за здоровый образ жизни»</w:t>
            </w:r>
          </w:p>
        </w:tc>
        <w:tc>
          <w:tcPr>
            <w:tcW w:w="1276" w:type="dxa"/>
            <w:vMerge/>
            <w:vAlign w:val="center"/>
          </w:tcPr>
          <w:p w:rsidR="002B13DB" w:rsidRPr="00FD0634" w:rsidRDefault="002B13DB" w:rsidP="00AD3C29"/>
        </w:tc>
        <w:tc>
          <w:tcPr>
            <w:tcW w:w="1247" w:type="dxa"/>
          </w:tcPr>
          <w:p w:rsidR="002B13DB" w:rsidRDefault="002B13DB" w:rsidP="00AD3C29">
            <w:pPr>
              <w:jc w:val="center"/>
              <w:rPr>
                <w:b/>
              </w:rPr>
            </w:pPr>
          </w:p>
          <w:p w:rsidR="002B13DB" w:rsidRDefault="002B13DB" w:rsidP="00AD3C29">
            <w:pPr>
              <w:jc w:val="center"/>
              <w:rPr>
                <w:b/>
              </w:rPr>
            </w:pPr>
          </w:p>
          <w:p w:rsidR="002B13DB" w:rsidRPr="00FD0634" w:rsidRDefault="002B13DB" w:rsidP="00AD3C29">
            <w:pPr>
              <w:jc w:val="center"/>
              <w:rPr>
                <w:b/>
              </w:rPr>
            </w:pPr>
            <w:r w:rsidRPr="00FD0634">
              <w:rPr>
                <w:b/>
              </w:rPr>
              <w:lastRenderedPageBreak/>
              <w:t>20,0</w:t>
            </w:r>
          </w:p>
        </w:tc>
      </w:tr>
      <w:tr w:rsidR="002B13DB" w:rsidRPr="00F9043C" w:rsidTr="00AD3C29">
        <w:tc>
          <w:tcPr>
            <w:tcW w:w="993" w:type="dxa"/>
          </w:tcPr>
          <w:p w:rsidR="002B13DB" w:rsidRPr="00FD0634" w:rsidRDefault="002B13DB" w:rsidP="00AD3C29">
            <w:pPr>
              <w:ind w:left="360"/>
              <w:contextualSpacing/>
            </w:pPr>
          </w:p>
        </w:tc>
        <w:tc>
          <w:tcPr>
            <w:tcW w:w="6804" w:type="dxa"/>
          </w:tcPr>
          <w:p w:rsidR="002B13DB" w:rsidRPr="00C11D6C" w:rsidRDefault="002B13DB" w:rsidP="00AD3C29">
            <w:pPr>
              <w:jc w:val="center"/>
              <w:rPr>
                <w:b/>
              </w:rPr>
            </w:pPr>
            <w:r w:rsidRPr="00C11D6C">
              <w:rPr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B13DB" w:rsidRPr="00C11D6C" w:rsidRDefault="002B13DB" w:rsidP="00AD3C29"/>
        </w:tc>
        <w:tc>
          <w:tcPr>
            <w:tcW w:w="1247" w:type="dxa"/>
          </w:tcPr>
          <w:p w:rsidR="002B13DB" w:rsidRPr="00C11D6C" w:rsidRDefault="002B13DB" w:rsidP="00AD3C29">
            <w:pPr>
              <w:jc w:val="center"/>
              <w:rPr>
                <w:b/>
                <w:sz w:val="28"/>
                <w:szCs w:val="28"/>
              </w:rPr>
            </w:pPr>
            <w:r w:rsidRPr="00C11D6C">
              <w:rPr>
                <w:b/>
                <w:sz w:val="28"/>
                <w:szCs w:val="28"/>
              </w:rPr>
              <w:t>380,0</w:t>
            </w:r>
          </w:p>
        </w:tc>
      </w:tr>
    </w:tbl>
    <w:p w:rsidR="002B13DB" w:rsidRPr="00FD0634" w:rsidRDefault="002B13DB" w:rsidP="002B13DB"/>
    <w:p w:rsidR="002B13DB" w:rsidRPr="00FD0634" w:rsidRDefault="002B13DB" w:rsidP="002B13DB">
      <w:pPr>
        <w:spacing w:after="200" w:line="276" w:lineRule="auto"/>
      </w:pPr>
    </w:p>
    <w:p w:rsidR="002B13DB" w:rsidRDefault="002B13DB" w:rsidP="002B13DB">
      <w:pPr>
        <w:spacing w:after="200" w:line="276" w:lineRule="auto"/>
        <w:ind w:firstLine="708"/>
        <w:jc w:val="both"/>
      </w:pPr>
    </w:p>
    <w:p w:rsidR="002B13DB" w:rsidRDefault="002B13DB" w:rsidP="002B13DB">
      <w:pPr>
        <w:spacing w:after="200" w:line="276" w:lineRule="auto"/>
        <w:ind w:firstLine="708"/>
        <w:jc w:val="both"/>
      </w:pPr>
    </w:p>
    <w:p w:rsidR="002B13DB" w:rsidRDefault="002B13DB" w:rsidP="002B13DB">
      <w:pPr>
        <w:spacing w:after="200" w:line="276" w:lineRule="auto"/>
        <w:ind w:firstLine="708"/>
        <w:jc w:val="both"/>
      </w:pPr>
    </w:p>
    <w:p w:rsidR="002B13DB" w:rsidRDefault="002B13DB" w:rsidP="002B13DB">
      <w:pPr>
        <w:spacing w:after="200" w:line="276" w:lineRule="auto"/>
        <w:ind w:firstLine="708"/>
        <w:jc w:val="both"/>
      </w:pPr>
    </w:p>
    <w:p w:rsidR="002B13DB" w:rsidRDefault="002B13DB" w:rsidP="002B13DB">
      <w:pPr>
        <w:spacing w:after="200" w:line="276" w:lineRule="auto"/>
        <w:ind w:firstLine="708"/>
        <w:jc w:val="both"/>
      </w:pPr>
    </w:p>
    <w:p w:rsidR="002B13DB" w:rsidRDefault="002B13DB" w:rsidP="002B13DB">
      <w:pPr>
        <w:spacing w:after="200" w:line="276" w:lineRule="auto"/>
        <w:ind w:firstLine="708"/>
        <w:jc w:val="both"/>
      </w:pPr>
    </w:p>
    <w:p w:rsidR="002B13DB" w:rsidRPr="001126FB" w:rsidRDefault="002B13DB" w:rsidP="002B13DB">
      <w:pPr>
        <w:spacing w:after="200" w:line="276" w:lineRule="auto"/>
        <w:jc w:val="both"/>
      </w:pPr>
    </w:p>
    <w:p w:rsidR="002B13DB" w:rsidRDefault="002B13DB" w:rsidP="002B13DB">
      <w:pPr>
        <w:shd w:val="clear" w:color="auto" w:fill="FFFFFF"/>
        <w:spacing w:before="210" w:line="360" w:lineRule="atLeast"/>
        <w:jc w:val="right"/>
        <w:rPr>
          <w:color w:val="000000"/>
        </w:rPr>
      </w:pPr>
      <w:r>
        <w:rPr>
          <w:color w:val="000000"/>
        </w:rPr>
        <w:t>П</w:t>
      </w:r>
      <w:r w:rsidRPr="001D0327">
        <w:rPr>
          <w:color w:val="000000"/>
        </w:rPr>
        <w:t>риложения № 3</w:t>
      </w:r>
    </w:p>
    <w:p w:rsidR="002B13DB" w:rsidRDefault="002B13DB" w:rsidP="002B13DB">
      <w:pPr>
        <w:ind w:firstLine="709"/>
        <w:jc w:val="right"/>
      </w:pPr>
      <w:r>
        <w:t>к муниципальной программе</w:t>
      </w:r>
    </w:p>
    <w:p w:rsidR="002B13DB" w:rsidRDefault="002B13DB" w:rsidP="002B13DB">
      <w:pPr>
        <w:ind w:firstLine="709"/>
        <w:jc w:val="right"/>
      </w:pPr>
      <w:r>
        <w:t xml:space="preserve">«Развитие культуры и спорта </w:t>
      </w:r>
    </w:p>
    <w:p w:rsidR="002B13DB" w:rsidRPr="00C11D6C" w:rsidRDefault="002B13DB" w:rsidP="002B13DB">
      <w:pPr>
        <w:ind w:firstLine="709"/>
        <w:jc w:val="right"/>
      </w:pPr>
      <w:r>
        <w:t>в ГП «Могойтуй» на 2023-2025 годы»</w:t>
      </w:r>
    </w:p>
    <w:p w:rsidR="002B13DB" w:rsidRPr="001D0327" w:rsidRDefault="002B13DB" w:rsidP="002B13DB">
      <w:pPr>
        <w:jc w:val="center"/>
        <w:rPr>
          <w:b/>
        </w:rPr>
      </w:pPr>
      <w:r>
        <w:rPr>
          <w:b/>
        </w:rPr>
        <w:t xml:space="preserve">Мероприятия </w:t>
      </w:r>
      <w:r w:rsidRPr="001D0327">
        <w:rPr>
          <w:b/>
        </w:rPr>
        <w:t xml:space="preserve">на 2025 год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6754"/>
        <w:gridCol w:w="1276"/>
        <w:gridCol w:w="1275"/>
      </w:tblGrid>
      <w:tr w:rsidR="002B13DB" w:rsidRPr="00F9043C" w:rsidTr="00AD3C29">
        <w:tc>
          <w:tcPr>
            <w:tcW w:w="1043" w:type="dxa"/>
          </w:tcPr>
          <w:p w:rsidR="002B13DB" w:rsidRDefault="002B13DB" w:rsidP="00AD3C29">
            <w:pPr>
              <w:jc w:val="center"/>
            </w:pPr>
            <w:r w:rsidRPr="001D0327">
              <w:t>№</w:t>
            </w:r>
          </w:p>
          <w:p w:rsidR="002B13DB" w:rsidRPr="001D0327" w:rsidRDefault="002B13DB" w:rsidP="00AD3C29">
            <w:pPr>
              <w:jc w:val="center"/>
            </w:pPr>
            <w:r>
              <w:t>п/п</w:t>
            </w:r>
          </w:p>
        </w:tc>
        <w:tc>
          <w:tcPr>
            <w:tcW w:w="6754" w:type="dxa"/>
          </w:tcPr>
          <w:p w:rsidR="002B13DB" w:rsidRPr="001D0327" w:rsidRDefault="002B13DB" w:rsidP="00AD3C29">
            <w:pPr>
              <w:jc w:val="center"/>
            </w:pPr>
            <w:r w:rsidRPr="001D0327">
              <w:t>Наименование мероприятий</w:t>
            </w:r>
          </w:p>
        </w:tc>
        <w:tc>
          <w:tcPr>
            <w:tcW w:w="1276" w:type="dxa"/>
          </w:tcPr>
          <w:p w:rsidR="002B13DB" w:rsidRPr="001D0327" w:rsidRDefault="002B13DB" w:rsidP="00AD3C29">
            <w:pPr>
              <w:jc w:val="center"/>
            </w:pPr>
            <w:r>
              <w:t>С</w:t>
            </w:r>
            <w:r w:rsidRPr="001D0327">
              <w:t>роки</w:t>
            </w: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</w:pPr>
            <w:r w:rsidRPr="001D0327">
              <w:t>Бюджет ГП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Развлекательная программа «Рождество</w:t>
            </w:r>
          </w:p>
          <w:p w:rsidR="002B13DB" w:rsidRPr="001D0327" w:rsidRDefault="002B13DB" w:rsidP="00AD3C29">
            <w:r w:rsidRPr="001D0327">
              <w:t>«Дарит мир и волшебство светлый праздник –Рождество!»</w:t>
            </w:r>
          </w:p>
        </w:tc>
        <w:tc>
          <w:tcPr>
            <w:tcW w:w="1276" w:type="dxa"/>
            <w:vMerge w:val="restart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</w:t>
            </w:r>
            <w:r w:rsidRPr="001D0327">
              <w:rPr>
                <w:b/>
                <w:color w:val="000000"/>
              </w:rPr>
              <w:t>нварь</w:t>
            </w: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  <w:p w:rsidR="002B13DB" w:rsidRPr="001D0327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Новогодняя викторина «Загадки матушки Зимы» для детей 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Мероприятие «Мисс студентка – 2025» посвященное Дню студента 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rPr>
          <w:trHeight w:val="557"/>
        </w:trPr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rPr>
                <w:bCs/>
                <w:shd w:val="clear" w:color="auto" w:fill="FFFFFF"/>
              </w:rPr>
            </w:pPr>
            <w:r w:rsidRPr="001D0327">
              <w:rPr>
                <w:bCs/>
                <w:shd w:val="clear" w:color="auto" w:fill="FFFFFF"/>
              </w:rPr>
              <w:t xml:space="preserve">  Поселковый  детский конкурс «Не прожить на белом свете без любимых песен детям»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  <w:p w:rsidR="002B13DB" w:rsidRPr="001D0327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Спортивно-игровая программа для детей «Здоровый дух в здоровом теле»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Конкурс рисунков «Зимние зарисовки». 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rPr>
                <w:bCs/>
                <w:shd w:val="clear" w:color="auto" w:fill="FFFFFF"/>
              </w:rPr>
            </w:pPr>
            <w:r w:rsidRPr="001D0327">
              <w:rPr>
                <w:bCs/>
                <w:shd w:val="clear" w:color="auto" w:fill="FFFFFF"/>
              </w:rPr>
              <w:t xml:space="preserve"> Викторина</w:t>
            </w:r>
            <w:r w:rsidRPr="001D0327">
              <w:t xml:space="preserve"> по сказкам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rPr>
                <w:bCs/>
                <w:shd w:val="clear" w:color="auto" w:fill="FFFFFF"/>
              </w:rPr>
            </w:pPr>
            <w:r w:rsidRPr="001D0327">
              <w:rPr>
                <w:bCs/>
                <w:shd w:val="clear" w:color="auto" w:fill="FFFFFF"/>
              </w:rPr>
              <w:t>Фотоконкурс «Зимние пейзажи»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Челлендж поздравление «Сагаан hарын Амар Мэндээ»!</w:t>
            </w:r>
          </w:p>
        </w:tc>
        <w:tc>
          <w:tcPr>
            <w:tcW w:w="1276" w:type="dxa"/>
            <w:vMerge w:val="restart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</w:t>
            </w:r>
            <w:r w:rsidRPr="001D0327">
              <w:rPr>
                <w:b/>
                <w:color w:val="000000"/>
              </w:rPr>
              <w:t>евраль</w:t>
            </w: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Празднование национального праздника «Сагаалган»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10,0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Поселковый конкурс «Эрын гурбан наадан», в рамках празднования «Сагаалган-2023»: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6,0</w:t>
            </w:r>
          </w:p>
          <w:p w:rsidR="002B13DB" w:rsidRPr="001D0327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Поселковый турнир «Шагай наадан», среди учащихся поселковых школ, в рам</w:t>
            </w:r>
            <w:r>
              <w:t>ках празднования «Сагаалган-2025</w:t>
            </w:r>
            <w:r w:rsidRPr="001D0327">
              <w:t>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5,0</w:t>
            </w:r>
          </w:p>
          <w:p w:rsidR="002B13DB" w:rsidRPr="001D0327" w:rsidRDefault="002B13DB" w:rsidP="00AD3C29">
            <w:pPr>
              <w:jc w:val="center"/>
            </w:pPr>
          </w:p>
          <w:p w:rsidR="002B13DB" w:rsidRPr="001D0327" w:rsidRDefault="002B13DB" w:rsidP="00AD3C29">
            <w:pPr>
              <w:jc w:val="center"/>
            </w:pPr>
          </w:p>
          <w:p w:rsidR="002B13DB" w:rsidRPr="001D0327" w:rsidRDefault="002B13DB" w:rsidP="00AD3C29">
            <w:pPr>
              <w:jc w:val="center"/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Праздничная дискотека «Валентинка», посвященная Дню святого Валентина, викторина «Все посвящение любви»: 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2,5</w:t>
            </w:r>
          </w:p>
          <w:p w:rsidR="002B13DB" w:rsidRPr="001D0327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 Конкурс «День Доброты»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Конкурс рисунков «Любимый добрый папа»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Веселые старты «Мы хотим сильнее быть-будем Родине служить»  для мальчиков начальных классов, посвященный Дню защитника Отечества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  <w:p w:rsidR="002B13DB" w:rsidRPr="001D0327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rPr>
                <w:shd w:val="clear" w:color="auto" w:fill="FFFFFF"/>
              </w:rPr>
              <w:t xml:space="preserve">Спортивно – развлекательное мероприятие «Вперед, защитники!», </w:t>
            </w:r>
            <w:r w:rsidRPr="001D0327">
              <w:t xml:space="preserve">посвященное Дню защитника Отечества, среди 6-7 классов поселковых школ </w:t>
            </w:r>
          </w:p>
          <w:p w:rsidR="002B13DB" w:rsidRPr="001D0327" w:rsidRDefault="002B13DB" w:rsidP="00AD3C29"/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outlineLvl w:val="0"/>
              <w:rPr>
                <w:kern w:val="36"/>
              </w:rPr>
            </w:pPr>
            <w:r w:rsidRPr="001D0327">
              <w:rPr>
                <w:kern w:val="36"/>
              </w:rPr>
              <w:t>Конкурсно - игровая программа «Музыкальный карусель» для 3-4 классов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Развлекательно-игровая программа «Здравствуй Масленица», посвященная народному празднику Масленица 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Поселковый праздник «Масленица» выступление организаций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10,0</w:t>
            </w:r>
          </w:p>
        </w:tc>
      </w:tr>
      <w:tr w:rsidR="002B13DB" w:rsidRPr="00F9043C" w:rsidTr="00AD3C29">
        <w:trPr>
          <w:trHeight w:val="641"/>
        </w:trPr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Вечер отдыха «Ради прекрасных дам…»</w:t>
            </w:r>
          </w:p>
        </w:tc>
        <w:tc>
          <w:tcPr>
            <w:tcW w:w="1276" w:type="dxa"/>
            <w:vMerge w:val="restart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1D0327">
              <w:rPr>
                <w:b/>
                <w:color w:val="000000"/>
              </w:rPr>
              <w:t>арт</w:t>
            </w: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8,0</w:t>
            </w:r>
          </w:p>
          <w:p w:rsidR="002B13DB" w:rsidRPr="001D0327" w:rsidRDefault="002B13DB" w:rsidP="00AD3C29">
            <w:pPr>
              <w:jc w:val="center"/>
            </w:pPr>
          </w:p>
        </w:tc>
      </w:tr>
      <w:tr w:rsidR="002B13DB" w:rsidRPr="00F9043C" w:rsidTr="00AD3C29">
        <w:trPr>
          <w:trHeight w:val="641"/>
        </w:trPr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Конкурсная программа «А ну-ка девушки!» среди 6-8 классов, посвященный Международному женскому дню: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10,0</w:t>
            </w:r>
          </w:p>
        </w:tc>
      </w:tr>
      <w:tr w:rsidR="002B13DB" w:rsidRPr="00F9043C" w:rsidTr="00AD3C29">
        <w:trPr>
          <w:trHeight w:val="641"/>
        </w:trPr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Конкурс на самую лучшую этническую модель посвященный к 8 марту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Конкурсная программа «Мисс Дюймовочка» посвященный Международному женскому дню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Экскурсия с детьми «Волшебный мир театра», посвященная Всемирному дню театра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spacing w:line="256" w:lineRule="auto"/>
              <w:textAlignment w:val="baseline"/>
              <w:rPr>
                <w:bCs/>
                <w:bdr w:val="none" w:sz="0" w:space="0" w:color="auto" w:frame="1"/>
              </w:rPr>
            </w:pPr>
            <w:r w:rsidRPr="001D0327">
              <w:rPr>
                <w:bdr w:val="none" w:sz="0" w:space="0" w:color="auto" w:frame="1"/>
              </w:rPr>
              <w:t>Профилактическая беседа с детьми о последствиях употребления наркотиков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Поселковый конкурс пародий на звезд «Большая разница» ко Дню смеха</w:t>
            </w:r>
          </w:p>
        </w:tc>
        <w:tc>
          <w:tcPr>
            <w:tcW w:w="1276" w:type="dxa"/>
            <w:vMerge w:val="restart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Апрель</w:t>
            </w: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rPr>
                <w:bCs/>
              </w:rPr>
              <w:t xml:space="preserve"> Развлекательная программа к Дню Юмора.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spacing w:line="256" w:lineRule="auto"/>
            </w:pPr>
            <w:r w:rsidRPr="001D0327">
              <w:t>Развлекате</w:t>
            </w:r>
            <w:r>
              <w:t>льная программа среди детей «Юмо</w:t>
            </w:r>
            <w:r w:rsidRPr="001D0327">
              <w:t>рино», посвящённая Дню смеха: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Молодежная акция «Твое здоровье в твоих руках»</w:t>
            </w:r>
          </w:p>
          <w:p w:rsidR="002B13DB" w:rsidRPr="001D0327" w:rsidRDefault="002B13DB" w:rsidP="00AD3C29">
            <w:r w:rsidRPr="001D0327">
              <w:t xml:space="preserve">совместный проект с ЦРБ 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+2,0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Интерактивная игра «Шаг во вселенную»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Празднование народного праздника «Пасха»: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shd w:val="clear" w:color="auto" w:fill="FFFFFF"/>
              <w:outlineLvl w:val="1"/>
            </w:pPr>
            <w:r w:rsidRPr="001D0327">
              <w:t>Развлекательно-игровая программа «Светлый праздник Пасхи»:Мастер – класс по раскрашиванию пасхальных яиц «Пасхальные крашенки»: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Молодежный танцевальный марафон «</w:t>
            </w:r>
            <w:r w:rsidRPr="001D0327">
              <w:rPr>
                <w:lang w:val="en-US"/>
              </w:rPr>
              <w:t>TODES</w:t>
            </w:r>
            <w:r w:rsidRPr="001D0327">
              <w:t xml:space="preserve"> // </w:t>
            </w:r>
            <w:r w:rsidRPr="001D0327">
              <w:rPr>
                <w:lang w:val="en-US"/>
              </w:rPr>
              <w:t>BATTLL</w:t>
            </w:r>
            <w:r w:rsidRPr="001D0327">
              <w:t>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6,0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shd w:val="clear" w:color="auto" w:fill="FFFFFF"/>
              <w:outlineLvl w:val="1"/>
            </w:pPr>
            <w:r w:rsidRPr="001D0327">
              <w:t>Поселковый конкурс творческих работ учащихся «Права детей»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Конкурс талантов для детей с ограниченными возможностями здоровья «Весенние пейзажи»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Правовая викторина «Твой выбор» для учащихся средних классов: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Празднование Дня Победы:</w:t>
            </w:r>
          </w:p>
          <w:p w:rsidR="002B13DB" w:rsidRPr="001D0327" w:rsidRDefault="002B13DB" w:rsidP="00AD3C29">
            <w:r w:rsidRPr="001D0327">
              <w:t>- приобретение вечернего фейерверка</w:t>
            </w:r>
          </w:p>
        </w:tc>
        <w:tc>
          <w:tcPr>
            <w:tcW w:w="1276" w:type="dxa"/>
            <w:vMerge w:val="restart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1D0327">
              <w:rPr>
                <w:b/>
                <w:color w:val="000000"/>
              </w:rPr>
              <w:t>ай</w:t>
            </w: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15,0</w:t>
            </w:r>
          </w:p>
          <w:p w:rsidR="002B13DB" w:rsidRPr="001D0327" w:rsidRDefault="002B13DB" w:rsidP="00AD3C29">
            <w:pPr>
              <w:jc w:val="center"/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Молодежная патриотическая акция «Георгиевская лента»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Поселковый вокальный конкурс «Поют дети о войне», посвященный Победе в ВОВ: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8,0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Поселковый конкурс чтецов о войне «Поклонимся великим </w:t>
            </w:r>
            <w:r w:rsidRPr="001D0327">
              <w:lastRenderedPageBreak/>
              <w:t>тем годам», посвященный Победе в ВОВ: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rPr>
                <w:bCs/>
                <w:bdr w:val="none" w:sz="0" w:space="0" w:color="auto" w:frame="1"/>
              </w:rPr>
              <w:t>Познавательный вечер «Пионеры герои»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textAlignment w:val="baseline"/>
              <w:outlineLvl w:val="0"/>
              <w:rPr>
                <w:bCs/>
                <w:bdr w:val="none" w:sz="0" w:space="0" w:color="auto" w:frame="1"/>
              </w:rPr>
            </w:pPr>
            <w:r w:rsidRPr="001D0327">
              <w:rPr>
                <w:bCs/>
                <w:bdr w:val="none" w:sz="0" w:space="0" w:color="auto" w:frame="1"/>
              </w:rPr>
              <w:t>Поселковый конкурс рисунков поделок учащихся «Победа глазами детей»: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shd w:val="clear" w:color="auto" w:fill="FFFFFF"/>
              <w:outlineLvl w:val="0"/>
              <w:rPr>
                <w:bCs/>
                <w:kern w:val="36"/>
              </w:rPr>
            </w:pPr>
            <w:r w:rsidRPr="001D0327">
              <w:rPr>
                <w:bCs/>
                <w:kern w:val="36"/>
              </w:rPr>
              <w:t>Конкурс рисунков и плакатов против курения «Не прокури свое здоровье»,  посвященная Всемирному дню борьбы с курением: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</w:tc>
      </w:tr>
      <w:tr w:rsidR="002B13DB" w:rsidRPr="00F9043C" w:rsidTr="00AD3C29">
        <w:trPr>
          <w:trHeight w:val="843"/>
        </w:trPr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Районный культурно-спортивный праздник «Зунай наадан-2022»:</w:t>
            </w:r>
            <w:r>
              <w:t xml:space="preserve"> </w:t>
            </w:r>
            <w:r w:rsidRPr="001D0327">
              <w:t xml:space="preserve"> приобретение фейерверка</w:t>
            </w:r>
          </w:p>
        </w:tc>
        <w:tc>
          <w:tcPr>
            <w:tcW w:w="1276" w:type="dxa"/>
            <w:vMerge w:val="restart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Pr="001D0327">
              <w:rPr>
                <w:b/>
                <w:color w:val="000000"/>
              </w:rPr>
              <w:t>юнь</w:t>
            </w: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20,0</w:t>
            </w:r>
          </w:p>
          <w:p w:rsidR="002B13DB" w:rsidRPr="001D0327" w:rsidRDefault="002B13DB" w:rsidP="00AD3C29"/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Международный День защиты детей</w:t>
            </w:r>
            <w:r>
              <w:t xml:space="preserve"> </w:t>
            </w:r>
            <w:r w:rsidRPr="001D0327">
              <w:t>Театрализованное представление для детей «Мир нашего детства»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15,0</w:t>
            </w:r>
          </w:p>
          <w:p w:rsidR="002B13DB" w:rsidRPr="001D0327" w:rsidRDefault="002B13DB" w:rsidP="00AD3C29"/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rPr>
                <w:shd w:val="clear" w:color="auto" w:fill="FFFFFF"/>
              </w:rPr>
            </w:pPr>
            <w:r w:rsidRPr="001D0327">
              <w:rPr>
                <w:shd w:val="clear" w:color="auto" w:fill="FFFFFF"/>
              </w:rPr>
              <w:t>Игровая познавательная программа «По сказкам Пушкина» ко Дню рождения А.С.Пушкина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Экологическая игра по станциям «Природа и мы»: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Поселковый конкурс чтецов «Я. Мой дом. Моя Россия» посвященная Дню России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Конкурс рисунков «Память огненных лет», посвященный Дню памяти и скорби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Тематическая программа для молодёжи</w:t>
            </w:r>
          </w:p>
          <w:p w:rsidR="002B13DB" w:rsidRPr="001D0327" w:rsidRDefault="002B13DB" w:rsidP="00AD3C29">
            <w:r w:rsidRPr="001D0327">
              <w:t>«Молодёжный авангард»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Торжественная линейка «Поклонимся великим тем годам», посвященный Дню памяти и скорби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-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Спортивно-игровая программа «Могойтуйские игры» среди учащихся и молодежи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День Молодежи  «Праздник Холли»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5,0</w:t>
            </w:r>
          </w:p>
        </w:tc>
      </w:tr>
      <w:tr w:rsidR="002B13DB" w:rsidRPr="00F9043C" w:rsidTr="00AD3C29">
        <w:trPr>
          <w:trHeight w:val="800"/>
        </w:trPr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Чествование золотых, серебряных юбиляров в рамках празднования Дня семьи, любви и верности</w:t>
            </w:r>
          </w:p>
        </w:tc>
        <w:tc>
          <w:tcPr>
            <w:tcW w:w="1276" w:type="dxa"/>
            <w:vMerge w:val="restart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</w:t>
            </w:r>
            <w:r w:rsidRPr="001D0327">
              <w:rPr>
                <w:b/>
                <w:color w:val="000000"/>
              </w:rPr>
              <w:t>юль</w:t>
            </w: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Игра-викторина среди детей «Песни о лете»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Викторина для детей «В гостях у сказки»: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rPr>
                <w:shd w:val="clear" w:color="auto" w:fill="FFFFFF"/>
              </w:rPr>
            </w:pPr>
            <w:r w:rsidRPr="001D0327">
              <w:rPr>
                <w:shd w:val="clear" w:color="auto" w:fill="FFFFFF"/>
              </w:rPr>
              <w:t>Семейная конкурсная программа «Мама, папа, я – спортивная семья», посвященная Дню семьи, любви и верности: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rPr>
                <w:shd w:val="clear" w:color="auto" w:fill="FFFFFF"/>
              </w:rPr>
            </w:pPr>
            <w:r w:rsidRPr="001D0327">
              <w:rPr>
                <w:shd w:val="clear" w:color="auto" w:fill="FFFFFF"/>
              </w:rPr>
              <w:t>Развлекательная программа «Искатели развлечений»: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Спортивно-развлекательная программа «Дружные ребята», посвященная международному дню дружбы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rPr>
                <w:shd w:val="clear" w:color="auto" w:fill="FFFFFF"/>
              </w:rPr>
            </w:pPr>
            <w:r w:rsidRPr="001D0327">
              <w:rPr>
                <w:shd w:val="clear" w:color="auto" w:fill="FFFFFF"/>
              </w:rPr>
              <w:t>Конкурсно-развлекательная программа «Веселые каникулы»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0,5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Спортивно-развлекательная программа «Веселая карусель», посвященная международному дню дружбы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Велопробег, посвященный Дню Российского флага.</w:t>
            </w:r>
          </w:p>
        </w:tc>
        <w:tc>
          <w:tcPr>
            <w:tcW w:w="1276" w:type="dxa"/>
            <w:vMerge w:val="restart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  <w:r w:rsidRPr="001D0327">
              <w:rPr>
                <w:b/>
                <w:color w:val="000000"/>
              </w:rPr>
              <w:t>вгуст</w:t>
            </w: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2,5</w:t>
            </w:r>
          </w:p>
          <w:p w:rsidR="002B13DB" w:rsidRPr="001D0327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Спортивная программа «В здоровом теле – здоровый дух!», посвященный Дню работника физической культуры: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Конкурс рисунков, посвященный Дню государственного флага: 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rPr>
                <w:b/>
                <w:bCs/>
              </w:rPr>
              <w:t>«В здоровом теле здоровый дух</w:t>
            </w:r>
            <w:r w:rsidRPr="001D0327">
              <w:t>» - спортивный праздник: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Викторина, посвященная Дню государственного флага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rPr>
          <w:trHeight w:val="626"/>
        </w:trPr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Поселковый конкурс цветов и овощей «Дары осен</w:t>
            </w:r>
            <w:r>
              <w:t>и»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</w:pPr>
            <w:r w:rsidRPr="001D0327">
              <w:rPr>
                <w:b/>
              </w:rPr>
              <w:t>7,0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Конкурсная программа «Завтра в школу» в рамках акции «Все дети в школу»: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Познавательная викторина «Здравствуй, школа!»</w:t>
            </w:r>
          </w:p>
        </w:tc>
        <w:tc>
          <w:tcPr>
            <w:tcW w:w="1276" w:type="dxa"/>
            <w:vMerge w:val="restart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1D0327">
              <w:rPr>
                <w:b/>
                <w:color w:val="000000"/>
              </w:rPr>
              <w:t>ентябрь</w:t>
            </w: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Митинг, посвященный Дню окончания Второй мировой войны </w:t>
            </w:r>
          </w:p>
          <w:p w:rsidR="002B13DB" w:rsidRPr="001D0327" w:rsidRDefault="002B13DB" w:rsidP="00AD3C29">
            <w:r w:rsidRPr="001D0327">
              <w:t xml:space="preserve">«Пока живем помним». Свеча  памяти 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День солидарности в борьбе с терроризмом</w:t>
            </w:r>
          </w:p>
          <w:p w:rsidR="002B13DB" w:rsidRPr="001D0327" w:rsidRDefault="002B13DB" w:rsidP="00AD3C29">
            <w:r>
              <w:t>«Час памяти</w:t>
            </w:r>
            <w:r w:rsidRPr="001D0327">
              <w:t>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Месячник бурятского языка поселковый турнир  «Шагай наадан» среди учащихся поселковых школ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rPr>
          <w:trHeight w:val="422"/>
        </w:trPr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rPr>
                <w:shd w:val="clear" w:color="auto" w:fill="FFFFFF"/>
              </w:rPr>
            </w:pPr>
            <w:r w:rsidRPr="001D0327">
              <w:t>Тематическая вечеринка «В стиле кино»</w:t>
            </w:r>
            <w:r w:rsidRPr="007139D9">
              <w:rPr>
                <w:shd w:val="clear" w:color="auto" w:fill="FFFFFF"/>
              </w:rPr>
              <w:t xml:space="preserve"> для студентов и молодежи пгт. Могойтуй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  <w:p w:rsidR="002B13DB" w:rsidRPr="001D0327" w:rsidRDefault="002B13DB" w:rsidP="00AD3C29">
            <w:pPr>
              <w:jc w:val="center"/>
              <w:rPr>
                <w:b/>
              </w:rPr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Игровая викторина «Ученье-свет» для учащихся начальных классов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rPr>
                <w:b/>
              </w:rPr>
            </w:pPr>
            <w:r w:rsidRPr="001D0327">
              <w:rPr>
                <w:b/>
              </w:rPr>
              <w:t xml:space="preserve">      1,5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Познавательная викторина «Что, где, когда?» для учащихся средних классов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Конкурс поделок из подручных материалов для детей с ограниченными возможностями здоровья «Осенний калейдоскоп»: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Музыкальный конкурс «Осенний звездопад» среди учащихся поселковых школ: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Творческий конкурс среди детей «А я вот так умею!»: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День памяти героев забайкальцев.</w:t>
            </w:r>
          </w:p>
          <w:p w:rsidR="002B13DB" w:rsidRPr="001D0327" w:rsidRDefault="002B13DB" w:rsidP="00AD3C29">
            <w:r w:rsidRPr="001D0327">
              <w:t xml:space="preserve">Вечер встреча 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Вечер отдыха ко Дню пожилых людей «С любовью к Вам»:</w:t>
            </w:r>
          </w:p>
        </w:tc>
        <w:tc>
          <w:tcPr>
            <w:tcW w:w="1276" w:type="dxa"/>
            <w:vMerge w:val="restart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 w:rsidRPr="001D0327">
              <w:rPr>
                <w:b/>
                <w:color w:val="000000"/>
              </w:rPr>
              <w:t>Октябрь</w:t>
            </w: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 w:rsidRPr="001D0327">
              <w:rPr>
                <w:b/>
                <w:color w:val="000000"/>
              </w:rPr>
              <w:t>Ноябрь</w:t>
            </w: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7,0</w:t>
            </w:r>
          </w:p>
          <w:p w:rsidR="002B13DB" w:rsidRPr="001D0327" w:rsidRDefault="002B13DB" w:rsidP="00AD3C29"/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Правовой брейн – ринг</w:t>
            </w:r>
          </w:p>
          <w:p w:rsidR="002B13DB" w:rsidRPr="001D0327" w:rsidRDefault="002B13DB" w:rsidP="00AD3C29">
            <w:r w:rsidRPr="001D0327">
              <w:t>«Знание - сила»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  <w:p w:rsidR="002B13DB" w:rsidRPr="001D0327" w:rsidRDefault="002B13DB" w:rsidP="00AD3C29">
            <w:pPr>
              <w:jc w:val="center"/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Конкурсно - игровая программа «Правовой лабиринт», для учащихся средних классов, в рамках месячника правовых знаний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Игровая программа «Музыкальная шкатулка», посвященная Междунароному дню музыки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Правовой турнир «Знание - сила», в рамках </w:t>
            </w:r>
            <w:r>
              <w:t>месячника правовых знаний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  <w:p w:rsidR="002B13DB" w:rsidRPr="001D0327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Конкурсно-музыкальное шоу </w:t>
            </w:r>
          </w:p>
          <w:p w:rsidR="002B13DB" w:rsidRPr="001D0327" w:rsidRDefault="002B13DB" w:rsidP="00AD3C29">
            <w:r w:rsidRPr="001D0327">
              <w:t>«Две звезды»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6,0</w:t>
            </w:r>
          </w:p>
          <w:p w:rsidR="002B13DB" w:rsidRPr="001D0327" w:rsidRDefault="002B13DB" w:rsidP="00AD3C29"/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Праздничный концерт, посвященный Дню Матери: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</w:pPr>
            <w:r w:rsidRPr="001D0327">
              <w:rPr>
                <w:b/>
              </w:rPr>
              <w:t>1,5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Поселковый конкурс творческих работ, посвященный Дню народного единства: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Игровая программа «Путешествие в страну добра», посвященная всемирному дню доброты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Конкурс рисунков «С любовью маме», посвященный дню матери, для детей с ОВЗ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Поселковый конкурс песен о маме «Мамино сердце», посвященное дню матери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Шоу-проект «Танцы.Дети», среди учащихся поселковых школ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8,0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 xml:space="preserve"> Акция в день борьбы  со  Спидом «Скажем нет СПИДу»</w:t>
            </w:r>
          </w:p>
        </w:tc>
        <w:tc>
          <w:tcPr>
            <w:tcW w:w="1276" w:type="dxa"/>
            <w:vMerge w:val="restart"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1D0327">
              <w:rPr>
                <w:b/>
                <w:color w:val="000000"/>
              </w:rPr>
              <w:t>екабрь</w:t>
            </w:r>
          </w:p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pPr>
              <w:spacing w:line="256" w:lineRule="auto"/>
            </w:pPr>
            <w:r w:rsidRPr="001D0327">
              <w:rPr>
                <w:bCs/>
              </w:rPr>
              <w:t>Акция «Памятная дата»</w:t>
            </w:r>
          </w:p>
          <w:p w:rsidR="002B13DB" w:rsidRPr="001D0327" w:rsidRDefault="002B13DB" w:rsidP="00AD3C29">
            <w:pPr>
              <w:spacing w:line="256" w:lineRule="auto"/>
            </w:pPr>
            <w:r w:rsidRPr="001D0327">
              <w:t xml:space="preserve">Творческие мероприятия, приуроченные к праздничным датам, проводятся на День матери, Международный День отказа от курения, День защиты детей, День Победы, Всемирный День защиты животных и др. Организаторами данных мероприятий являются волонтеры.  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Новогоднее народное гуляние: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15,0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Мастерская Деда Мороза. Выставка-конкурс новогодних игрушек, рисунков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Детский утренник «Новогодние приключения»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  <w:p w:rsidR="002B13DB" w:rsidRPr="001D0327" w:rsidRDefault="002B13DB" w:rsidP="00AD3C29">
            <w:pPr>
              <w:jc w:val="center"/>
              <w:rPr>
                <w:b/>
              </w:rPr>
            </w:pPr>
          </w:p>
          <w:p w:rsidR="002B13DB" w:rsidRPr="001D0327" w:rsidRDefault="002B13DB" w:rsidP="00AD3C29">
            <w:pPr>
              <w:rPr>
                <w:b/>
              </w:rPr>
            </w:pP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Викторина «Мир кино», посвященная Международному дню кино: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1,0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Встреча с воинами интернационалистами «Равнение на героев»</w:t>
            </w:r>
          </w:p>
        </w:tc>
        <w:tc>
          <w:tcPr>
            <w:tcW w:w="1276" w:type="dxa"/>
            <w:vMerge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5,0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ind w:left="360"/>
              <w:contextualSpacing/>
            </w:pPr>
          </w:p>
        </w:tc>
        <w:tc>
          <w:tcPr>
            <w:tcW w:w="6754" w:type="dxa"/>
          </w:tcPr>
          <w:p w:rsidR="002B13DB" w:rsidRPr="00C11D6C" w:rsidRDefault="002B13DB" w:rsidP="00AD3C29">
            <w:pPr>
              <w:rPr>
                <w:b/>
              </w:rPr>
            </w:pPr>
            <w:r w:rsidRPr="00C11D6C">
              <w:rPr>
                <w:b/>
              </w:rPr>
              <w:t>Итого по мероприятиям по линии Учреждения культуры</w:t>
            </w:r>
          </w:p>
        </w:tc>
        <w:tc>
          <w:tcPr>
            <w:tcW w:w="1276" w:type="dxa"/>
            <w:vAlign w:val="center"/>
          </w:tcPr>
          <w:p w:rsidR="002B13DB" w:rsidRPr="00C11D6C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B13DB" w:rsidRPr="00C11D6C" w:rsidRDefault="002B13DB" w:rsidP="00AD3C29">
            <w:pPr>
              <w:jc w:val="center"/>
              <w:rPr>
                <w:b/>
                <w:sz w:val="28"/>
                <w:szCs w:val="28"/>
              </w:rPr>
            </w:pPr>
            <w:r w:rsidRPr="00C11D6C">
              <w:rPr>
                <w:b/>
                <w:sz w:val="28"/>
                <w:szCs w:val="28"/>
              </w:rPr>
              <w:t>330,0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Pr="001D0327" w:rsidRDefault="002B13DB" w:rsidP="00AD3C29">
            <w:r w:rsidRPr="001D0327">
              <w:t>Изготовление баннеров</w:t>
            </w:r>
          </w:p>
        </w:tc>
        <w:tc>
          <w:tcPr>
            <w:tcW w:w="1276" w:type="dxa"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30,0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numPr>
                <w:ilvl w:val="0"/>
                <w:numId w:val="41"/>
              </w:numPr>
              <w:contextualSpacing/>
            </w:pPr>
          </w:p>
        </w:tc>
        <w:tc>
          <w:tcPr>
            <w:tcW w:w="6754" w:type="dxa"/>
          </w:tcPr>
          <w:p w:rsidR="002B13DB" w:rsidRDefault="002B13DB" w:rsidP="00AD3C29">
            <w:r w:rsidRPr="00FD0634">
              <w:t>Мероприятия ГП</w:t>
            </w:r>
            <w:r>
              <w:t xml:space="preserve"> (участие в мероприятиях ГУЗ «Могойтуйская ЦРБ»- изготовление баннеров):</w:t>
            </w:r>
          </w:p>
          <w:p w:rsidR="002B13DB" w:rsidRPr="00FD0634" w:rsidRDefault="002B13DB" w:rsidP="00AD3C29">
            <w:r>
              <w:t xml:space="preserve">- </w:t>
            </w:r>
            <w:r w:rsidRPr="00FD0634">
              <w:t>Всемирный День здоровья Молодежная акция «Мы за здоровый образ жизни»</w:t>
            </w:r>
          </w:p>
          <w:p w:rsidR="002B13DB" w:rsidRDefault="002B13DB" w:rsidP="00AD3C29">
            <w:r w:rsidRPr="00FD0634">
              <w:t>совместный проект с ЦРБ</w:t>
            </w:r>
          </w:p>
          <w:p w:rsidR="002B13DB" w:rsidRDefault="002B13DB" w:rsidP="00AD3C29">
            <w:r>
              <w:t xml:space="preserve">- </w:t>
            </w:r>
            <w:r w:rsidRPr="00B048EB">
              <w:t>Молодежная акция «Мы за здоровый образ жизни»</w:t>
            </w:r>
          </w:p>
          <w:p w:rsidR="002B13DB" w:rsidRDefault="002B13DB" w:rsidP="00AD3C29"/>
          <w:p w:rsidR="002B13DB" w:rsidRPr="001D0327" w:rsidRDefault="002B13DB" w:rsidP="00AD3C29"/>
        </w:tc>
        <w:tc>
          <w:tcPr>
            <w:tcW w:w="1276" w:type="dxa"/>
            <w:vAlign w:val="center"/>
          </w:tcPr>
          <w:p w:rsidR="002B13DB" w:rsidRPr="001D0327" w:rsidRDefault="002B13DB" w:rsidP="00AD3C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B13DB" w:rsidRDefault="002B13DB" w:rsidP="00AD3C29">
            <w:pPr>
              <w:jc w:val="center"/>
              <w:rPr>
                <w:b/>
              </w:rPr>
            </w:pPr>
          </w:p>
          <w:p w:rsidR="002B13DB" w:rsidRDefault="002B13DB" w:rsidP="00AD3C29">
            <w:pPr>
              <w:jc w:val="center"/>
              <w:rPr>
                <w:b/>
              </w:rPr>
            </w:pPr>
          </w:p>
          <w:p w:rsidR="002B13DB" w:rsidRPr="001D0327" w:rsidRDefault="002B13DB" w:rsidP="00AD3C29">
            <w:pPr>
              <w:jc w:val="center"/>
              <w:rPr>
                <w:b/>
              </w:rPr>
            </w:pPr>
            <w:r w:rsidRPr="001D0327">
              <w:rPr>
                <w:b/>
              </w:rPr>
              <w:t>20,0</w:t>
            </w:r>
          </w:p>
        </w:tc>
      </w:tr>
      <w:tr w:rsidR="002B13DB" w:rsidRPr="00F9043C" w:rsidTr="00AD3C29">
        <w:tc>
          <w:tcPr>
            <w:tcW w:w="1043" w:type="dxa"/>
          </w:tcPr>
          <w:p w:rsidR="002B13DB" w:rsidRPr="001D0327" w:rsidRDefault="002B13DB" w:rsidP="00AD3C29">
            <w:pPr>
              <w:ind w:left="360"/>
              <w:contextualSpacing/>
            </w:pPr>
          </w:p>
        </w:tc>
        <w:tc>
          <w:tcPr>
            <w:tcW w:w="6754" w:type="dxa"/>
          </w:tcPr>
          <w:p w:rsidR="002B13DB" w:rsidRPr="00C11D6C" w:rsidRDefault="002B13DB" w:rsidP="00AD3C29">
            <w:pPr>
              <w:jc w:val="center"/>
              <w:rPr>
                <w:b/>
                <w:sz w:val="28"/>
                <w:szCs w:val="28"/>
              </w:rPr>
            </w:pPr>
            <w:r w:rsidRPr="00C11D6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B13DB" w:rsidRPr="00C11D6C" w:rsidRDefault="002B13DB" w:rsidP="00AD3C2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B13DB" w:rsidRPr="00C11D6C" w:rsidRDefault="002B13DB" w:rsidP="00AD3C29">
            <w:pPr>
              <w:jc w:val="center"/>
              <w:rPr>
                <w:b/>
              </w:rPr>
            </w:pPr>
            <w:r w:rsidRPr="00C11D6C">
              <w:rPr>
                <w:b/>
              </w:rPr>
              <w:t>380,0</w:t>
            </w:r>
          </w:p>
        </w:tc>
      </w:tr>
    </w:tbl>
    <w:p w:rsidR="002B13DB" w:rsidRPr="001D0327" w:rsidRDefault="002B13DB" w:rsidP="002B13DB">
      <w:pPr>
        <w:spacing w:after="200" w:line="276" w:lineRule="auto"/>
      </w:pPr>
    </w:p>
    <w:p w:rsidR="002B13DB" w:rsidRPr="001D0327" w:rsidRDefault="002B13DB" w:rsidP="002B13DB">
      <w:pPr>
        <w:spacing w:after="200" w:line="276" w:lineRule="auto"/>
      </w:pPr>
    </w:p>
    <w:p w:rsidR="002B13DB" w:rsidRPr="001D0327" w:rsidRDefault="002B13DB" w:rsidP="002B13DB">
      <w:pPr>
        <w:spacing w:after="200" w:line="276" w:lineRule="auto"/>
      </w:pPr>
    </w:p>
    <w:p w:rsidR="002B13DB" w:rsidRDefault="002B13DB" w:rsidP="002B13DB">
      <w:pPr>
        <w:shd w:val="clear" w:color="auto" w:fill="FFFFFF"/>
        <w:spacing w:before="210" w:line="360" w:lineRule="atLeast"/>
        <w:rPr>
          <w:color w:val="828282"/>
          <w:sz w:val="28"/>
          <w:szCs w:val="28"/>
        </w:rPr>
      </w:pPr>
    </w:p>
    <w:p w:rsidR="002B13DB" w:rsidRDefault="002B13DB" w:rsidP="002B13DB">
      <w:pPr>
        <w:shd w:val="clear" w:color="auto" w:fill="FFFFFF"/>
        <w:spacing w:before="210" w:line="360" w:lineRule="atLeast"/>
        <w:jc w:val="right"/>
      </w:pPr>
      <w:r w:rsidRPr="00C6730C">
        <w:t>Приложение № 4</w:t>
      </w:r>
    </w:p>
    <w:p w:rsidR="002B13DB" w:rsidRDefault="002B13DB" w:rsidP="002B13DB">
      <w:pPr>
        <w:ind w:firstLine="709"/>
        <w:jc w:val="right"/>
      </w:pPr>
      <w:r>
        <w:t>к муниципальной программе</w:t>
      </w:r>
    </w:p>
    <w:p w:rsidR="002B13DB" w:rsidRDefault="002B13DB" w:rsidP="002B13DB">
      <w:pPr>
        <w:ind w:firstLine="709"/>
        <w:jc w:val="right"/>
      </w:pPr>
      <w:r>
        <w:t xml:space="preserve">«Развитие культуры и спорта </w:t>
      </w:r>
    </w:p>
    <w:p w:rsidR="002B13DB" w:rsidRPr="00C11D6C" w:rsidRDefault="002B13DB" w:rsidP="002B13DB">
      <w:pPr>
        <w:ind w:firstLine="709"/>
        <w:jc w:val="right"/>
      </w:pPr>
      <w:r>
        <w:t>в ГП «Могойтуй» на 2023-2025 годы»</w:t>
      </w:r>
    </w:p>
    <w:p w:rsidR="002B13DB" w:rsidRPr="00AE4459" w:rsidRDefault="002B13DB" w:rsidP="002B13DB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спорту на 2023-2025 г.г.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1134"/>
        <w:gridCol w:w="890"/>
        <w:gridCol w:w="890"/>
        <w:gridCol w:w="914"/>
        <w:gridCol w:w="991"/>
      </w:tblGrid>
      <w:tr w:rsidR="002B13DB" w:rsidRPr="00F9043C" w:rsidTr="00AD3C29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FB125E" w:rsidRDefault="002B13DB" w:rsidP="00AD3C29">
            <w:pPr>
              <w:spacing w:after="200" w:line="276" w:lineRule="auto"/>
              <w:ind w:firstLine="142"/>
              <w:jc w:val="center"/>
              <w:rPr>
                <w:b/>
              </w:rPr>
            </w:pPr>
            <w:r w:rsidRPr="00FB125E">
              <w:rPr>
                <w:b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FB125E" w:rsidRDefault="002B13DB" w:rsidP="00AD3C29">
            <w:pPr>
              <w:spacing w:after="200" w:line="276" w:lineRule="auto"/>
              <w:ind w:firstLine="142"/>
              <w:jc w:val="center"/>
              <w:rPr>
                <w:b/>
              </w:rPr>
            </w:pPr>
            <w:r w:rsidRPr="00FB125E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                                      </w:t>
            </w:r>
            <w:r w:rsidRPr="00FB125E">
              <w:rPr>
                <w:b/>
              </w:rPr>
              <w:t>по развитию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FB125E" w:rsidRDefault="002B13DB" w:rsidP="00AD3C29">
            <w:pPr>
              <w:spacing w:after="200" w:line="276" w:lineRule="auto"/>
              <w:ind w:firstLine="142"/>
              <w:jc w:val="center"/>
              <w:rPr>
                <w:b/>
              </w:rPr>
            </w:pPr>
            <w:r w:rsidRPr="00FB125E">
              <w:rPr>
                <w:b/>
              </w:rPr>
              <w:t>сроки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FB125E" w:rsidRDefault="002B13DB" w:rsidP="00AD3C29">
            <w:pPr>
              <w:spacing w:after="200" w:line="276" w:lineRule="auto"/>
              <w:ind w:firstLine="142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FB125E" w:rsidRDefault="002B13DB" w:rsidP="00AD3C29">
            <w:pPr>
              <w:spacing w:after="200" w:line="276" w:lineRule="auto"/>
              <w:ind w:left="-143" w:right="-32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FB125E" w:rsidRDefault="002B13DB" w:rsidP="00AD3C29">
            <w:pPr>
              <w:spacing w:after="200" w:line="276" w:lineRule="auto"/>
              <w:ind w:left="-50" w:right="-109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  <w:ind w:firstLine="142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B13DB" w:rsidRPr="00F9043C" w:rsidTr="00AD3C29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Default="002B13DB" w:rsidP="00AD3C29">
            <w:pPr>
              <w:spacing w:after="200" w:line="276" w:lineRule="auto"/>
              <w:ind w:left="360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</w:pPr>
            <w:r w:rsidRPr="005D6832">
              <w:t>Оказание финансовой поддержки для  выезда и уч</w:t>
            </w:r>
            <w:r>
              <w:t xml:space="preserve">астия  сборных команд </w:t>
            </w:r>
            <w:r w:rsidRPr="005D6832">
              <w:t>посел</w:t>
            </w:r>
            <w:r>
              <w:t xml:space="preserve">ка Могойтуй </w:t>
            </w:r>
            <w:r w:rsidRPr="005D6832">
              <w:t>в межпоселенческих</w:t>
            </w:r>
            <w:r>
              <w:t>,</w:t>
            </w:r>
            <w:r w:rsidRPr="005D6832">
              <w:t xml:space="preserve"> региональных соревнованиях по разным видам спорта (волейбол, футбол, баскетбол, теннис, б</w:t>
            </w:r>
            <w:r>
              <w:t>ильярд, борьба, шахматы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Default="002B13DB" w:rsidP="00AD3C29">
            <w:pPr>
              <w:spacing w:after="200" w:line="276" w:lineRule="auto"/>
              <w:ind w:firstLine="142"/>
              <w:jc w:val="center"/>
            </w:pPr>
          </w:p>
          <w:p w:rsidR="002B13DB" w:rsidRPr="005D6832" w:rsidRDefault="002B13DB" w:rsidP="00AD3C29">
            <w:pPr>
              <w:spacing w:after="200" w:line="276" w:lineRule="auto"/>
              <w:ind w:firstLine="142"/>
              <w:jc w:val="center"/>
            </w:pPr>
            <w:r w:rsidRPr="005D6832">
              <w:t>в течение года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C6730C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</w:p>
          <w:p w:rsidR="002B13DB" w:rsidRPr="00C6730C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</w:p>
          <w:p w:rsidR="002B13DB" w:rsidRPr="00C6730C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  <w:r w:rsidRPr="00C6730C">
              <w:rPr>
                <w:b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C6730C" w:rsidRDefault="002B13DB" w:rsidP="00AD3C29">
            <w:pPr>
              <w:spacing w:after="200" w:line="276" w:lineRule="auto"/>
              <w:ind w:left="-143" w:right="-32"/>
              <w:jc w:val="center"/>
              <w:rPr>
                <w:b/>
              </w:rPr>
            </w:pPr>
          </w:p>
          <w:p w:rsidR="002B13DB" w:rsidRPr="00C6730C" w:rsidRDefault="002B13DB" w:rsidP="00AD3C29">
            <w:pPr>
              <w:spacing w:after="200" w:line="276" w:lineRule="auto"/>
              <w:ind w:left="-143" w:right="-32"/>
              <w:jc w:val="center"/>
              <w:rPr>
                <w:b/>
              </w:rPr>
            </w:pPr>
          </w:p>
          <w:p w:rsidR="002B13DB" w:rsidRPr="00C6730C" w:rsidRDefault="002B13DB" w:rsidP="00AD3C29">
            <w:pPr>
              <w:spacing w:after="200" w:line="276" w:lineRule="auto"/>
              <w:ind w:left="-143" w:right="-32"/>
              <w:jc w:val="center"/>
              <w:rPr>
                <w:b/>
              </w:rPr>
            </w:pPr>
            <w:r w:rsidRPr="00C6730C">
              <w:rPr>
                <w:b/>
              </w:rPr>
              <w:t>100,0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C6730C" w:rsidRDefault="002B13DB" w:rsidP="00AD3C29">
            <w:pPr>
              <w:spacing w:after="200" w:line="276" w:lineRule="auto"/>
              <w:ind w:left="-50" w:right="-109"/>
              <w:jc w:val="center"/>
              <w:rPr>
                <w:b/>
              </w:rPr>
            </w:pPr>
          </w:p>
          <w:p w:rsidR="002B13DB" w:rsidRPr="00C6730C" w:rsidRDefault="002B13DB" w:rsidP="00AD3C29">
            <w:pPr>
              <w:spacing w:after="200" w:line="276" w:lineRule="auto"/>
              <w:ind w:left="-50" w:right="-109"/>
              <w:jc w:val="center"/>
              <w:rPr>
                <w:b/>
              </w:rPr>
            </w:pPr>
          </w:p>
          <w:p w:rsidR="002B13DB" w:rsidRPr="00C6730C" w:rsidRDefault="002B13DB" w:rsidP="00AD3C29">
            <w:pPr>
              <w:spacing w:after="200" w:line="276" w:lineRule="auto"/>
              <w:ind w:left="-50" w:right="-109"/>
              <w:jc w:val="center"/>
              <w:rPr>
                <w:b/>
              </w:rPr>
            </w:pPr>
            <w:r w:rsidRPr="00C6730C">
              <w:rPr>
                <w:b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Default="002B13DB" w:rsidP="00AD3C29">
            <w:pPr>
              <w:spacing w:after="200" w:line="276" w:lineRule="auto"/>
              <w:ind w:left="-108"/>
              <w:jc w:val="center"/>
              <w:rPr>
                <w:b/>
                <w:color w:val="FF0000"/>
              </w:rPr>
            </w:pPr>
          </w:p>
          <w:p w:rsidR="002B13DB" w:rsidRPr="005D6832" w:rsidRDefault="002B13DB" w:rsidP="00AD3C29">
            <w:pPr>
              <w:spacing w:after="200" w:line="276" w:lineRule="auto"/>
              <w:ind w:left="-108"/>
              <w:jc w:val="center"/>
              <w:rPr>
                <w:b/>
                <w:color w:val="FF0000"/>
              </w:rPr>
            </w:pPr>
          </w:p>
          <w:p w:rsidR="002B13DB" w:rsidRPr="005D6832" w:rsidRDefault="002B13DB" w:rsidP="00AD3C29">
            <w:pPr>
              <w:spacing w:after="200" w:line="276" w:lineRule="auto"/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Pr="005D6832">
              <w:rPr>
                <w:b/>
                <w:color w:val="000000"/>
              </w:rPr>
              <w:t>0,0</w:t>
            </w:r>
          </w:p>
        </w:tc>
      </w:tr>
      <w:tr w:rsidR="002B13DB" w:rsidRPr="00F9043C" w:rsidTr="00AD3C29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Default="002B13DB" w:rsidP="00AD3C29">
            <w:pPr>
              <w:spacing w:after="200" w:line="276" w:lineRule="auto"/>
              <w:ind w:left="360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</w:pPr>
            <w:r>
              <w:t xml:space="preserve">Участие сборной команды поселка Могойтуй в </w:t>
            </w:r>
            <w:r w:rsidRPr="005D6832">
              <w:t>Районн</w:t>
            </w:r>
            <w:r>
              <w:t>ом культурно-спортивном</w:t>
            </w:r>
            <w:r w:rsidRPr="005D6832">
              <w:t xml:space="preserve"> праздник</w:t>
            </w:r>
            <w:r>
              <w:t>е</w:t>
            </w:r>
            <w:r w:rsidRPr="005D6832">
              <w:t xml:space="preserve"> «Зунай Наадан» (комплектование команды городского </w:t>
            </w:r>
            <w:r w:rsidRPr="005D6832">
              <w:lastRenderedPageBreak/>
              <w:t xml:space="preserve">поселения, участие в районном празднике, ГСМ)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Default="002B13DB" w:rsidP="00AD3C29">
            <w:pPr>
              <w:spacing w:after="200" w:line="276" w:lineRule="auto"/>
              <w:ind w:firstLine="142"/>
              <w:jc w:val="center"/>
            </w:pPr>
          </w:p>
          <w:p w:rsidR="002B13DB" w:rsidRDefault="002B13DB" w:rsidP="00AD3C29">
            <w:pPr>
              <w:spacing w:after="200" w:line="276" w:lineRule="auto"/>
              <w:ind w:firstLine="142"/>
              <w:jc w:val="center"/>
            </w:pPr>
            <w:r>
              <w:t>май-июнь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C6730C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</w:p>
          <w:p w:rsidR="002B13DB" w:rsidRPr="00C6730C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C6730C">
              <w:rPr>
                <w:b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C6730C" w:rsidRDefault="002B13DB" w:rsidP="00AD3C29">
            <w:pPr>
              <w:spacing w:after="200" w:line="276" w:lineRule="auto"/>
              <w:ind w:left="-143" w:right="-32"/>
              <w:jc w:val="center"/>
              <w:rPr>
                <w:b/>
              </w:rPr>
            </w:pPr>
          </w:p>
          <w:p w:rsidR="002B13DB" w:rsidRPr="00C6730C" w:rsidRDefault="002B13DB" w:rsidP="00AD3C29">
            <w:pPr>
              <w:spacing w:after="200" w:line="276" w:lineRule="auto"/>
              <w:ind w:left="-143" w:right="-32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6730C">
              <w:rPr>
                <w:b/>
              </w:rPr>
              <w:t>0,</w:t>
            </w:r>
            <w:r>
              <w:rPr>
                <w:b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C6730C" w:rsidRDefault="002B13DB" w:rsidP="00AD3C29">
            <w:pPr>
              <w:spacing w:after="200" w:line="276" w:lineRule="auto"/>
              <w:ind w:left="-50" w:right="-109"/>
              <w:jc w:val="center"/>
              <w:rPr>
                <w:b/>
              </w:rPr>
            </w:pPr>
          </w:p>
          <w:p w:rsidR="002B13DB" w:rsidRPr="00C6730C" w:rsidRDefault="002B13DB" w:rsidP="00AD3C29">
            <w:pPr>
              <w:spacing w:after="200" w:line="276" w:lineRule="auto"/>
              <w:ind w:left="-50" w:right="-109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6730C">
              <w:rPr>
                <w:b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C6730C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</w:p>
          <w:p w:rsidR="002B13DB" w:rsidRPr="00C6730C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6730C">
              <w:rPr>
                <w:b/>
              </w:rPr>
              <w:t>0,0</w:t>
            </w:r>
          </w:p>
        </w:tc>
      </w:tr>
      <w:tr w:rsidR="002B13DB" w:rsidRPr="00F9043C" w:rsidTr="00AD3C29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101606" w:rsidRDefault="002B13DB" w:rsidP="00AD3C29">
            <w:pPr>
              <w:spacing w:after="200" w:line="276" w:lineRule="auto"/>
              <w:ind w:left="287"/>
              <w:jc w:val="both"/>
            </w:pPr>
            <w: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</w:pPr>
            <w:r>
              <w:t>Организация спортивно-игровых мероприятий среди рабочей молодежи, несовершеннолетних детей и поростков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  <w:jc w:val="center"/>
            </w:pPr>
            <w:r>
              <w:t>в течение года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081A9C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</w:p>
          <w:p w:rsidR="002B13DB" w:rsidRPr="00081A9C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  <w:r w:rsidRPr="00081A9C">
              <w:rPr>
                <w:b/>
              </w:rPr>
              <w:t>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081A9C" w:rsidRDefault="002B13DB" w:rsidP="00AD3C29">
            <w:pPr>
              <w:spacing w:after="200" w:line="276" w:lineRule="auto"/>
              <w:ind w:left="-143" w:right="-32"/>
              <w:jc w:val="center"/>
              <w:rPr>
                <w:b/>
              </w:rPr>
            </w:pPr>
          </w:p>
          <w:p w:rsidR="002B13DB" w:rsidRPr="00081A9C" w:rsidRDefault="002B13DB" w:rsidP="00AD3C29">
            <w:pPr>
              <w:spacing w:after="200" w:line="276" w:lineRule="auto"/>
              <w:ind w:left="-143" w:right="-32"/>
              <w:jc w:val="center"/>
              <w:rPr>
                <w:b/>
              </w:rPr>
            </w:pPr>
            <w:r w:rsidRPr="00081A9C">
              <w:rPr>
                <w:b/>
              </w:rPr>
              <w:t>50,0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081A9C" w:rsidRDefault="002B13DB" w:rsidP="00AD3C29">
            <w:pPr>
              <w:spacing w:after="200" w:line="276" w:lineRule="auto"/>
              <w:ind w:left="-50" w:right="-109"/>
              <w:jc w:val="center"/>
              <w:rPr>
                <w:b/>
              </w:rPr>
            </w:pPr>
          </w:p>
          <w:p w:rsidR="002B13DB" w:rsidRPr="00081A9C" w:rsidRDefault="002B13DB" w:rsidP="00AD3C29">
            <w:pPr>
              <w:spacing w:after="200" w:line="276" w:lineRule="auto"/>
              <w:ind w:left="-50" w:right="-109"/>
              <w:jc w:val="center"/>
              <w:rPr>
                <w:b/>
              </w:rPr>
            </w:pPr>
            <w:r w:rsidRPr="00081A9C">
              <w:rPr>
                <w:b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081A9C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</w:p>
          <w:p w:rsidR="002B13DB" w:rsidRPr="00081A9C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  <w:r w:rsidRPr="00081A9C">
              <w:rPr>
                <w:b/>
              </w:rPr>
              <w:t>150,0</w:t>
            </w:r>
          </w:p>
        </w:tc>
      </w:tr>
      <w:tr w:rsidR="002B13DB" w:rsidRPr="00F9043C" w:rsidTr="00AD3C29">
        <w:trPr>
          <w:trHeight w:val="7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101606" w:rsidRDefault="002B13DB" w:rsidP="00AD3C29">
            <w:pPr>
              <w:spacing w:after="200" w:line="276" w:lineRule="auto"/>
              <w:ind w:left="287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</w:pPr>
            <w:r w:rsidRPr="005D6832">
              <w:t>Участие в районной спартакиаде муниципальных служащих Могойтуйского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  <w:ind w:firstLine="142"/>
              <w:jc w:val="center"/>
            </w:pPr>
          </w:p>
          <w:p w:rsidR="002B13DB" w:rsidRPr="005D6832" w:rsidRDefault="002B13DB" w:rsidP="00AD3C29">
            <w:pPr>
              <w:spacing w:after="200" w:line="276" w:lineRule="auto"/>
              <w:ind w:firstLine="142"/>
              <w:jc w:val="center"/>
            </w:pPr>
            <w:r w:rsidRPr="005D6832">
              <w:t>апрель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290583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</w:p>
          <w:p w:rsidR="002B13DB" w:rsidRPr="00290583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  <w:r w:rsidRPr="00290583">
              <w:rPr>
                <w:b/>
              </w:rPr>
              <w:t>5</w:t>
            </w:r>
            <w:r w:rsidRPr="00290583">
              <w:rPr>
                <w:b/>
                <w:lang w:val="en-US"/>
              </w:rPr>
              <w:t>,</w:t>
            </w:r>
            <w:r w:rsidRPr="00290583">
              <w:rPr>
                <w:b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290583" w:rsidRDefault="002B13DB" w:rsidP="00AD3C29">
            <w:pPr>
              <w:ind w:left="-143" w:right="-32"/>
              <w:jc w:val="center"/>
              <w:rPr>
                <w:b/>
              </w:rPr>
            </w:pPr>
          </w:p>
          <w:p w:rsidR="002B13DB" w:rsidRPr="00290583" w:rsidRDefault="002B13DB" w:rsidP="00AD3C29">
            <w:pPr>
              <w:ind w:left="-143" w:right="-32"/>
              <w:jc w:val="center"/>
              <w:rPr>
                <w:b/>
              </w:rPr>
            </w:pPr>
          </w:p>
          <w:p w:rsidR="002B13DB" w:rsidRPr="00290583" w:rsidRDefault="002B13DB" w:rsidP="00AD3C29">
            <w:pPr>
              <w:ind w:left="-143" w:right="-32"/>
              <w:jc w:val="center"/>
              <w:rPr>
                <w:b/>
                <w:sz w:val="20"/>
                <w:szCs w:val="20"/>
              </w:rPr>
            </w:pPr>
            <w:r w:rsidRPr="00290583">
              <w:rPr>
                <w:b/>
              </w:rPr>
              <w:t>5</w:t>
            </w:r>
            <w:r w:rsidRPr="00290583">
              <w:rPr>
                <w:b/>
                <w:lang w:val="en-US"/>
              </w:rPr>
              <w:t>,</w:t>
            </w:r>
            <w:r w:rsidRPr="00290583">
              <w:rPr>
                <w:b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290583" w:rsidRDefault="002B13DB" w:rsidP="00AD3C29">
            <w:pPr>
              <w:ind w:left="-50" w:right="-109"/>
              <w:jc w:val="center"/>
              <w:rPr>
                <w:b/>
              </w:rPr>
            </w:pPr>
          </w:p>
          <w:p w:rsidR="002B13DB" w:rsidRPr="00290583" w:rsidRDefault="002B13DB" w:rsidP="00AD3C29">
            <w:pPr>
              <w:ind w:left="-50" w:right="-109"/>
              <w:jc w:val="center"/>
              <w:rPr>
                <w:b/>
              </w:rPr>
            </w:pPr>
          </w:p>
          <w:p w:rsidR="002B13DB" w:rsidRPr="00290583" w:rsidRDefault="002B13DB" w:rsidP="00AD3C29">
            <w:pPr>
              <w:ind w:left="-50" w:right="-109"/>
              <w:jc w:val="center"/>
              <w:rPr>
                <w:b/>
                <w:sz w:val="20"/>
                <w:szCs w:val="20"/>
              </w:rPr>
            </w:pPr>
            <w:r w:rsidRPr="00290583">
              <w:rPr>
                <w:b/>
              </w:rPr>
              <w:t>5</w:t>
            </w:r>
            <w:r w:rsidRPr="00290583">
              <w:rPr>
                <w:b/>
                <w:lang w:val="en-US"/>
              </w:rPr>
              <w:t>,</w:t>
            </w:r>
            <w:r w:rsidRPr="00290583">
              <w:rPr>
                <w:b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</w:p>
          <w:p w:rsidR="002B13DB" w:rsidRPr="005D6832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5D6832">
              <w:rPr>
                <w:b/>
              </w:rPr>
              <w:t>,0</w:t>
            </w:r>
          </w:p>
        </w:tc>
      </w:tr>
      <w:tr w:rsidR="002B13DB" w:rsidRPr="00F9043C" w:rsidTr="00AD3C29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101606" w:rsidRDefault="002B13DB" w:rsidP="00AD3C29">
            <w:pPr>
              <w:spacing w:after="200" w:line="276" w:lineRule="auto"/>
              <w:ind w:left="287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Default="002B13DB" w:rsidP="00AD3C29">
            <w:pPr>
              <w:spacing w:after="200" w:line="276" w:lineRule="auto"/>
            </w:pPr>
            <w:r w:rsidRPr="005D6832">
              <w:t>Улучшение материально-технической базы</w:t>
            </w:r>
            <w:r>
              <w:t xml:space="preserve"> (приобретение спортинвентаря)</w:t>
            </w:r>
          </w:p>
          <w:p w:rsidR="002B13DB" w:rsidRPr="005D6832" w:rsidRDefault="002B13DB" w:rsidP="00AD3C29">
            <w:pPr>
              <w:spacing w:after="200" w:line="276" w:lineRule="auto"/>
            </w:pPr>
            <w:r w:rsidRPr="005D6832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  <w:ind w:firstLine="142"/>
              <w:jc w:val="center"/>
            </w:pPr>
            <w:r w:rsidRPr="005D6832">
              <w:t>в течение года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290583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  <w:r w:rsidRPr="00290583">
              <w:rPr>
                <w:b/>
              </w:rPr>
              <w:t>45,0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290583" w:rsidRDefault="002B13DB" w:rsidP="00AD3C29">
            <w:pPr>
              <w:ind w:left="-143" w:right="-32"/>
              <w:jc w:val="center"/>
              <w:rPr>
                <w:b/>
              </w:rPr>
            </w:pPr>
            <w:r w:rsidRPr="00290583">
              <w:rPr>
                <w:b/>
              </w:rPr>
              <w:t>45,0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290583" w:rsidRDefault="002B13DB" w:rsidP="00AD3C29">
            <w:pPr>
              <w:ind w:left="-50" w:right="-109"/>
              <w:jc w:val="center"/>
              <w:rPr>
                <w:b/>
              </w:rPr>
            </w:pPr>
            <w:r w:rsidRPr="00290583">
              <w:rPr>
                <w:b/>
              </w:rPr>
              <w:t>45,0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290583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  <w:r w:rsidRPr="00290583">
              <w:rPr>
                <w:b/>
              </w:rPr>
              <w:t>135,0</w:t>
            </w:r>
          </w:p>
        </w:tc>
      </w:tr>
      <w:tr w:rsidR="002B13DB" w:rsidRPr="00F9043C" w:rsidTr="00AD3C29">
        <w:trPr>
          <w:trHeight w:val="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FB125E" w:rsidRDefault="002B13DB" w:rsidP="00AD3C29">
            <w:pPr>
              <w:spacing w:after="200" w:line="276" w:lineRule="auto"/>
              <w:ind w:left="360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  <w:ind w:firstLine="142"/>
              <w:jc w:val="center"/>
              <w:rPr>
                <w:b/>
              </w:rPr>
            </w:pPr>
            <w:r w:rsidRPr="005D6832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  <w:ind w:firstLine="142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  <w:ind w:left="-143" w:right="-32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  <w:ind w:left="-50" w:right="-109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DB" w:rsidRPr="005D6832" w:rsidRDefault="002B13DB" w:rsidP="00AD3C29">
            <w:pPr>
              <w:spacing w:after="200"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</w:tbl>
    <w:p w:rsidR="002B13DB" w:rsidRPr="005D6832" w:rsidRDefault="002B13DB" w:rsidP="002B13DB">
      <w:pPr>
        <w:ind w:firstLine="142"/>
        <w:rPr>
          <w:sz w:val="20"/>
          <w:szCs w:val="20"/>
        </w:rPr>
      </w:pPr>
    </w:p>
    <w:p w:rsidR="002B13DB" w:rsidRDefault="002B13DB" w:rsidP="002B13DB">
      <w:pPr>
        <w:ind w:firstLine="142"/>
      </w:pPr>
    </w:p>
    <w:p w:rsidR="002B13DB" w:rsidRDefault="002B13DB" w:rsidP="002B13DB">
      <w:pPr>
        <w:shd w:val="clear" w:color="auto" w:fill="FFFFFF"/>
        <w:spacing w:before="210" w:line="360" w:lineRule="atLeast"/>
        <w:rPr>
          <w:color w:val="828282"/>
          <w:sz w:val="28"/>
          <w:szCs w:val="28"/>
        </w:rPr>
      </w:pPr>
      <w:r>
        <w:tab/>
      </w:r>
    </w:p>
    <w:p w:rsidR="002B13DB" w:rsidRDefault="002B13DB" w:rsidP="002B13DB">
      <w:pPr>
        <w:shd w:val="clear" w:color="auto" w:fill="FFFFFF"/>
        <w:spacing w:before="210" w:line="360" w:lineRule="atLeast"/>
        <w:rPr>
          <w:color w:val="828282"/>
          <w:sz w:val="28"/>
          <w:szCs w:val="28"/>
        </w:rPr>
      </w:pPr>
    </w:p>
    <w:p w:rsidR="002B13DB" w:rsidRDefault="002B13DB" w:rsidP="002B13DB">
      <w:pPr>
        <w:shd w:val="clear" w:color="auto" w:fill="FFFFFF"/>
        <w:spacing w:before="210" w:line="360" w:lineRule="atLeast"/>
        <w:rPr>
          <w:color w:val="828282"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281D37"/>
    <w:multiLevelType w:val="hybridMultilevel"/>
    <w:tmpl w:val="D68C41FE"/>
    <w:lvl w:ilvl="0" w:tplc="13B43500">
      <w:start w:val="1"/>
      <w:numFmt w:val="decimal"/>
      <w:lvlText w:val="%1)"/>
      <w:lvlJc w:val="left"/>
      <w:pPr>
        <w:ind w:left="577" w:hanging="360"/>
      </w:pPr>
      <w:rPr>
        <w:rFonts w:cs="Times New Roman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">
    <w:nsid w:val="03FB6AF8"/>
    <w:multiLevelType w:val="multilevel"/>
    <w:tmpl w:val="16CE40FA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cs="Times New Roman" w:hint="default"/>
      </w:rPr>
    </w:lvl>
  </w:abstractNum>
  <w:abstractNum w:abstractNumId="7">
    <w:nsid w:val="0FA67AAA"/>
    <w:multiLevelType w:val="hybridMultilevel"/>
    <w:tmpl w:val="DEA6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57F27"/>
    <w:multiLevelType w:val="hybridMultilevel"/>
    <w:tmpl w:val="66E4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5E3E9F"/>
    <w:multiLevelType w:val="hybridMultilevel"/>
    <w:tmpl w:val="52BE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37A9B"/>
    <w:multiLevelType w:val="hybridMultilevel"/>
    <w:tmpl w:val="DA1847E6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1">
    <w:nsid w:val="272733C0"/>
    <w:multiLevelType w:val="hybridMultilevel"/>
    <w:tmpl w:val="2C8ECCF6"/>
    <w:lvl w:ilvl="0" w:tplc="E0E2EDB8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614F9"/>
    <w:multiLevelType w:val="hybridMultilevel"/>
    <w:tmpl w:val="D3C4B1C4"/>
    <w:lvl w:ilvl="0" w:tplc="4490A5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A5541"/>
    <w:multiLevelType w:val="hybridMultilevel"/>
    <w:tmpl w:val="D090C7D2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4">
    <w:nsid w:val="2D4C04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2F85450D"/>
    <w:multiLevelType w:val="hybridMultilevel"/>
    <w:tmpl w:val="854A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97535"/>
    <w:multiLevelType w:val="multilevel"/>
    <w:tmpl w:val="931E49BA"/>
    <w:lvl w:ilvl="0">
      <w:start w:val="1"/>
      <w:numFmt w:val="decimal"/>
      <w:lvlText w:val="%1."/>
      <w:lvlJc w:val="left"/>
      <w:pPr>
        <w:ind w:left="2358" w:hanging="136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7">
    <w:nsid w:val="33CB2D6B"/>
    <w:multiLevelType w:val="singleLevel"/>
    <w:tmpl w:val="5D96CB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342108E8"/>
    <w:multiLevelType w:val="hybridMultilevel"/>
    <w:tmpl w:val="957EA292"/>
    <w:lvl w:ilvl="0" w:tplc="041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B13B0A"/>
    <w:multiLevelType w:val="hybridMultilevel"/>
    <w:tmpl w:val="4C72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CC210C"/>
    <w:multiLevelType w:val="hybridMultilevel"/>
    <w:tmpl w:val="14B02690"/>
    <w:lvl w:ilvl="0" w:tplc="83FCD06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403AA"/>
    <w:multiLevelType w:val="hybridMultilevel"/>
    <w:tmpl w:val="78A82FB8"/>
    <w:lvl w:ilvl="0" w:tplc="117C09C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E0E2EDB8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605DC"/>
    <w:multiLevelType w:val="hybridMultilevel"/>
    <w:tmpl w:val="6BB0A046"/>
    <w:lvl w:ilvl="0" w:tplc="4E3CB518">
      <w:start w:val="1"/>
      <w:numFmt w:val="decimal"/>
      <w:lvlText w:val="%1."/>
      <w:lvlJc w:val="left"/>
      <w:pPr>
        <w:ind w:left="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24">
    <w:nsid w:val="54F03600"/>
    <w:multiLevelType w:val="hybridMultilevel"/>
    <w:tmpl w:val="B86EE568"/>
    <w:lvl w:ilvl="0" w:tplc="D37E3D94">
      <w:start w:val="1"/>
      <w:numFmt w:val="upperRoman"/>
      <w:lvlText w:val="%1."/>
      <w:lvlJc w:val="left"/>
      <w:pPr>
        <w:ind w:left="13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  <w:rPr>
        <w:rFonts w:cs="Times New Roman"/>
      </w:rPr>
    </w:lvl>
  </w:abstractNum>
  <w:abstractNum w:abstractNumId="25">
    <w:nsid w:val="59973BCE"/>
    <w:multiLevelType w:val="hybridMultilevel"/>
    <w:tmpl w:val="1FE4BEC6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6">
    <w:nsid w:val="5DE27DF2"/>
    <w:multiLevelType w:val="hybridMultilevel"/>
    <w:tmpl w:val="688AF9F4"/>
    <w:lvl w:ilvl="0" w:tplc="7F38E6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301AC3"/>
    <w:multiLevelType w:val="hybridMultilevel"/>
    <w:tmpl w:val="A748E2DC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8">
    <w:nsid w:val="694675DF"/>
    <w:multiLevelType w:val="hybridMultilevel"/>
    <w:tmpl w:val="E2E40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1272E9"/>
    <w:multiLevelType w:val="hybridMultilevel"/>
    <w:tmpl w:val="389E510E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0">
    <w:nsid w:val="6FB82D82"/>
    <w:multiLevelType w:val="hybridMultilevel"/>
    <w:tmpl w:val="225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24DBB"/>
    <w:multiLevelType w:val="hybridMultilevel"/>
    <w:tmpl w:val="A7448A68"/>
    <w:lvl w:ilvl="0" w:tplc="117C09C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C3F5F"/>
    <w:multiLevelType w:val="hybridMultilevel"/>
    <w:tmpl w:val="67CEBE60"/>
    <w:lvl w:ilvl="0" w:tplc="B554F6CE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E0E2EDB8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541E3"/>
    <w:multiLevelType w:val="multilevel"/>
    <w:tmpl w:val="55A8A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7A514E63"/>
    <w:multiLevelType w:val="hybridMultilevel"/>
    <w:tmpl w:val="EBEEAEE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6948EB"/>
    <w:multiLevelType w:val="hybridMultilevel"/>
    <w:tmpl w:val="FF7007B6"/>
    <w:lvl w:ilvl="0" w:tplc="1F30F65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2"/>
  </w:num>
  <w:num w:numId="7">
    <w:abstractNumId w:val="20"/>
  </w:num>
  <w:num w:numId="8">
    <w:abstractNumId w:val="9"/>
  </w:num>
  <w:num w:numId="9">
    <w:abstractNumId w:val="30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2"/>
  </w:num>
  <w:num w:numId="17">
    <w:abstractNumId w:val="17"/>
  </w:num>
  <w:num w:numId="1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0"/>
  </w:num>
  <w:num w:numId="31">
    <w:abstractNumId w:val="29"/>
  </w:num>
  <w:num w:numId="32">
    <w:abstractNumId w:val="27"/>
  </w:num>
  <w:num w:numId="33">
    <w:abstractNumId w:val="25"/>
  </w:num>
  <w:num w:numId="34">
    <w:abstractNumId w:val="13"/>
  </w:num>
  <w:num w:numId="35">
    <w:abstractNumId w:val="23"/>
  </w:num>
  <w:num w:numId="36">
    <w:abstractNumId w:val="18"/>
  </w:num>
  <w:num w:numId="37">
    <w:abstractNumId w:val="10"/>
  </w:num>
  <w:num w:numId="38">
    <w:abstractNumId w:val="26"/>
  </w:num>
  <w:num w:numId="39">
    <w:abstractNumId w:val="24"/>
  </w:num>
  <w:num w:numId="40">
    <w:abstractNumId w:val="19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3DB"/>
    <w:rsid w:val="002B13DB"/>
    <w:rsid w:val="00444C3D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3D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2B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B13DB"/>
    <w:rPr>
      <w:rFonts w:ascii="Arial" w:eastAsia="Calibri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B13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бычный (веб) Знак"/>
    <w:aliases w:val="Обычный (Web) Знак,Обычный (веб)1 Знак,Обычный (Web)1 Знак"/>
    <w:basedOn w:val="a0"/>
    <w:link w:val="a4"/>
    <w:locked/>
    <w:rsid w:val="002B13DB"/>
    <w:rPr>
      <w:rFonts w:ascii="Calibri" w:eastAsia="Calibri" w:hAnsi="Calibri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Web)1"/>
    <w:basedOn w:val="a"/>
    <w:link w:val="a3"/>
    <w:rsid w:val="002B13DB"/>
    <w:pPr>
      <w:spacing w:before="100" w:beforeAutospacing="1" w:after="100" w:afterAutospacing="1"/>
    </w:pPr>
    <w:rPr>
      <w:rFonts w:ascii="Calibri" w:eastAsia="Calibri" w:hAnsi="Calibri" w:cstheme="minorBidi"/>
    </w:rPr>
  </w:style>
  <w:style w:type="paragraph" w:customStyle="1" w:styleId="ListParagraph">
    <w:name w:val="List Paragraph"/>
    <w:aliases w:val="ПКФ Список,Абзац списка1"/>
    <w:basedOn w:val="a"/>
    <w:link w:val="ListParagraphChar"/>
    <w:rsid w:val="002B13D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КФ Список Char,List Paragraph Char1,Абзац списка1 Char"/>
    <w:link w:val="ListParagraph"/>
    <w:locked/>
    <w:rsid w:val="002B13DB"/>
    <w:rPr>
      <w:rFonts w:ascii="Calibri" w:eastAsia="Times New Roman" w:hAnsi="Calibri" w:cs="Times New Roman"/>
    </w:rPr>
  </w:style>
  <w:style w:type="character" w:customStyle="1" w:styleId="a5">
    <w:name w:val="Название Знак"/>
    <w:link w:val="a6"/>
    <w:locked/>
    <w:rsid w:val="002B13DB"/>
    <w:rPr>
      <w:sz w:val="36"/>
      <w:lang w:eastAsia="ar-SA"/>
    </w:rPr>
  </w:style>
  <w:style w:type="paragraph" w:styleId="a6">
    <w:name w:val="Title"/>
    <w:basedOn w:val="a"/>
    <w:next w:val="a7"/>
    <w:link w:val="a5"/>
    <w:qFormat/>
    <w:rsid w:val="002B13DB"/>
    <w:pPr>
      <w:suppressAutoHyphens/>
      <w:jc w:val="center"/>
    </w:pPr>
    <w:rPr>
      <w:rFonts w:asciiTheme="minorHAnsi" w:eastAsiaTheme="minorHAnsi" w:hAnsiTheme="minorHAnsi" w:cstheme="minorBidi"/>
      <w:sz w:val="36"/>
      <w:szCs w:val="22"/>
      <w:lang w:eastAsia="ar-SA"/>
    </w:rPr>
  </w:style>
  <w:style w:type="character" w:customStyle="1" w:styleId="11">
    <w:name w:val="Название Знак1"/>
    <w:basedOn w:val="a0"/>
    <w:link w:val="a6"/>
    <w:uiPriority w:val="10"/>
    <w:rsid w:val="002B1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link w:val="a8"/>
    <w:qFormat/>
    <w:rsid w:val="002B13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2B13DB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2B13DB"/>
    <w:pPr>
      <w:ind w:right="176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2B13D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NoSpacing">
    <w:name w:val="No Spacing"/>
    <w:link w:val="NoSpacingChar"/>
    <w:rsid w:val="002B1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locked/>
    <w:rsid w:val="002B13DB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2B1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13D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rsid w:val="002B13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B13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(2)"/>
    <w:basedOn w:val="a"/>
    <w:link w:val="22"/>
    <w:rsid w:val="002B13DB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character" w:customStyle="1" w:styleId="22">
    <w:name w:val="Основной текст (2)_"/>
    <w:basedOn w:val="a0"/>
    <w:link w:val="21"/>
    <w:locked/>
    <w:rsid w:val="002B13DB"/>
    <w:rPr>
      <w:rFonts w:ascii="Times New Roman" w:eastAsia="Calibri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styleId="ab">
    <w:name w:val="Body Text"/>
    <w:basedOn w:val="a"/>
    <w:link w:val="ac"/>
    <w:rsid w:val="002B13DB"/>
    <w:pPr>
      <w:spacing w:after="120"/>
    </w:pPr>
    <w:rPr>
      <w:rFonts w:eastAsia="Calibri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2B13D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23">
    <w:name w:val="Body Text 2"/>
    <w:basedOn w:val="a"/>
    <w:link w:val="24"/>
    <w:rsid w:val="002B13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B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2B13DB"/>
    <w:rPr>
      <w:rFonts w:eastAsia="Calibri"/>
      <w:sz w:val="20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2B13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B1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13DB"/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rsid w:val="002B13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basedOn w:val="a0"/>
    <w:link w:val="af"/>
    <w:rsid w:val="002B13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2B13D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rsid w:val="002B13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2B13DB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2B13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subject"/>
    <w:basedOn w:val="ad"/>
    <w:next w:val="ad"/>
    <w:link w:val="af6"/>
    <w:semiHidden/>
    <w:rsid w:val="002B13DB"/>
    <w:rPr>
      <w:b/>
      <w:bCs/>
    </w:rPr>
  </w:style>
  <w:style w:type="character" w:customStyle="1" w:styleId="af6">
    <w:name w:val="Тема примечания Знак"/>
    <w:basedOn w:val="ae"/>
    <w:link w:val="af5"/>
    <w:semiHidden/>
    <w:rsid w:val="002B1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6240</Words>
  <Characters>35574</Characters>
  <Application>Microsoft Office Word</Application>
  <DocSecurity>0</DocSecurity>
  <Lines>296</Lines>
  <Paragraphs>83</Paragraphs>
  <ScaleCrop>false</ScaleCrop>
  <Company>Microsoft</Company>
  <LinksUpToDate>false</LinksUpToDate>
  <CharactersWithSpaces>41731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2022-11-23T07:25:00Z</dcterms:created>
  <dcterms:modified xsi:type="dcterms:W3CDTF">2022-11-23T07:25:00Z</dcterms:modified>
</cp:coreProperties>
</file>