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bookmarkStart w:id="0" w:name="_GoBack"/>
      <w:bookmarkEnd w:id="0"/>
      <w:r>
        <w:rPr>
          <w:sz w:val="22"/>
        </w:rPr>
        <w:tab/>
        <w:t xml:space="preserve">Сведения о членах </w:t>
      </w:r>
      <w:r w:rsidR="0026132F" w:rsidRPr="0026132F">
        <w:rPr>
          <w:sz w:val="22"/>
        </w:rPr>
        <w:t>Участковой избирательной комиссии №2202</w:t>
      </w:r>
      <w:r>
        <w:rPr>
          <w:sz w:val="22"/>
        </w:rPr>
        <w:t xml:space="preserve"> с правом решающего голоса</w:t>
      </w:r>
      <w:r w:rsidR="00F06FAF" w:rsidRPr="0026132F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26132F">
      <w:pPr>
        <w:pStyle w:val="5"/>
      </w:pPr>
      <w:bookmarkStart w:id="1" w:name="sostav"/>
      <w:bookmarkEnd w:id="1"/>
      <w:r>
        <w:t>Состав № 2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26132F" w:rsidRPr="0026132F">
        <w:rPr>
          <w:b/>
          <w:sz w:val="22"/>
        </w:rPr>
        <w:t>06.06.2018</w:t>
      </w:r>
      <w:r>
        <w:rPr>
          <w:b/>
          <w:sz w:val="20"/>
        </w:rPr>
        <w:t xml:space="preserve"> </w:t>
      </w:r>
    </w:p>
    <w:p w:rsidR="004C4D02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26132F">
        <w:rPr>
          <w:sz w:val="20"/>
        </w:rPr>
        <w:t>9 сентября 2022 г.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16"/>
        <w:gridCol w:w="2694"/>
        <w:gridCol w:w="5670"/>
      </w:tblGrid>
      <w:tr w:rsidR="0026132F" w:rsidTr="0026132F">
        <w:trPr>
          <w:trHeight w:val="1171"/>
          <w:tblHeader/>
        </w:trPr>
        <w:tc>
          <w:tcPr>
            <w:tcW w:w="360" w:type="dxa"/>
            <w:vAlign w:val="center"/>
          </w:tcPr>
          <w:p w:rsidR="0026132F" w:rsidRDefault="0026132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6" w:type="dxa"/>
            <w:vAlign w:val="center"/>
          </w:tcPr>
          <w:p w:rsidR="0026132F" w:rsidRDefault="0026132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2694" w:type="dxa"/>
            <w:vAlign w:val="center"/>
          </w:tcPr>
          <w:p w:rsidR="0026132F" w:rsidRDefault="0026132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26132F" w:rsidRDefault="0026132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</w:tcBorders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Барадиев Эрдэм Баторович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собрание избирателей по месту работы - коллектив администрации ГП "Могойтуй"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Батожапова Дишинма Рабдановна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собрание избирателей по месту жительства - избиратели ул.Ленская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Цырендондокова Буржем Ринчиновна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собрание избирателей по месту работы - МОУ "Могойтуйская СОШ №2 им.Ю.Б.Шагдарова"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Член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Бабуцынгуева Дарима Владимировна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Могойтуйское Местное отделение Забайкальского регионального отделения Партии "ЕДИНАЯ РОССИЯ"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Член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Бимбаева Цыремжит Ринчиновна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собрание избирателей по месту жительства - жители ул.Ломоносова п.Могойтуй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6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Член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Доржиев Батожаргал Жамсаранович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собрание избирателей по месту работы - МОУ "Могойтуйская СОШ №2 им.Ю.Б.Шагдарова"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7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Член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Жаргалова Цырен-Бутит Дабасамбуевна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Могойтуйское местное отделение Политической партии "КОММУНИСТИЧЕСКАЯ ПАРТИЯ РОССИЙСКОЙ ФЕДЕРАЦИИ"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8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Член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Миронова Елена Сергеевна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9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Член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Цыренжапов Болот Баторович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собрание избирателей по месту работы - нефтесклад ООО "Комфорт"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10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Член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Цыренжапова Инга Дугаржаповна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собрание избирателей по месту работы - Могойтуйский отдел ГКУ "КЦСЗН" Забайкальского края</w:t>
            </w:r>
          </w:p>
        </w:tc>
      </w:tr>
      <w:tr w:rsidR="0026132F" w:rsidRPr="0026132F" w:rsidTr="002613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11</w:t>
            </w:r>
          </w:p>
        </w:tc>
        <w:tc>
          <w:tcPr>
            <w:tcW w:w="2016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Член ИК</w:t>
            </w:r>
          </w:p>
        </w:tc>
        <w:tc>
          <w:tcPr>
            <w:tcW w:w="2694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6132F">
              <w:rPr>
                <w:sz w:val="20"/>
                <w:lang w:val="en-US"/>
              </w:rPr>
              <w:t>Ширабжалсанова Жаргалма Дамбижалсановна</w:t>
            </w:r>
          </w:p>
        </w:tc>
        <w:tc>
          <w:tcPr>
            <w:tcW w:w="5670" w:type="dxa"/>
            <w:shd w:val="clear" w:color="auto" w:fill="auto"/>
          </w:tcPr>
          <w:p w:rsidR="0026132F" w:rsidRPr="0026132F" w:rsidRDefault="0026132F" w:rsidP="0026132F">
            <w:pPr>
              <w:ind w:left="-60" w:right="-113" w:firstLine="0"/>
              <w:jc w:val="left"/>
              <w:rPr>
                <w:sz w:val="20"/>
              </w:rPr>
            </w:pPr>
            <w:r w:rsidRPr="0026132F">
              <w:rPr>
                <w:sz w:val="20"/>
              </w:rPr>
              <w:t>собрание избирателей по месту жительства - избиратели ул.Дагбацыренова</w:t>
            </w:r>
          </w:p>
        </w:tc>
      </w:tr>
    </w:tbl>
    <w:p w:rsidR="004C4D02" w:rsidRDefault="004C4D02" w:rsidP="0026132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26132F">
      <w:headerReference w:type="default" r:id="rId7"/>
      <w:footerReference w:type="default" r:id="rId8"/>
      <w:footerReference w:type="first" r:id="rId9"/>
      <w:pgSz w:w="11907" w:h="16840" w:code="9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D" w:rsidRDefault="00D9224D">
      <w:r>
        <w:separator/>
      </w:r>
    </w:p>
  </w:endnote>
  <w:endnote w:type="continuationSeparator" w:id="0">
    <w:p w:rsidR="00D9224D" w:rsidRDefault="00D9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A7" w:rsidRPr="00CF7EA7" w:rsidRDefault="00CF7EA7" w:rsidP="00CF7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465B8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465B88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465B88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D" w:rsidRDefault="00D9224D">
      <w:r>
        <w:separator/>
      </w:r>
    </w:p>
  </w:footnote>
  <w:footnote w:type="continuationSeparator" w:id="0">
    <w:p w:rsidR="00D9224D" w:rsidRDefault="00D9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02" w:rsidRDefault="004C4D0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65B88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B88"/>
    <w:rsid w:val="0026132F"/>
    <w:rsid w:val="00465B88"/>
    <w:rsid w:val="004C4D02"/>
    <w:rsid w:val="00780E4E"/>
    <w:rsid w:val="00A869BE"/>
    <w:rsid w:val="00CF7EA7"/>
    <w:rsid w:val="00D9224D"/>
    <w:rsid w:val="00D970B9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13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4 кабинет</cp:lastModifiedBy>
  <cp:revision>3</cp:revision>
  <cp:lastPrinted>2022-09-09T03:41:00Z</cp:lastPrinted>
  <dcterms:created xsi:type="dcterms:W3CDTF">2022-09-09T01:23:00Z</dcterms:created>
  <dcterms:modified xsi:type="dcterms:W3CDTF">2022-09-09T03:41:00Z</dcterms:modified>
</cp:coreProperties>
</file>