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71"/>
        <w:tblW w:w="0" w:type="auto"/>
        <w:tblLook w:val="01E0"/>
      </w:tblPr>
      <w:tblGrid>
        <w:gridCol w:w="9571"/>
      </w:tblGrid>
      <w:tr w:rsidR="001337A0" w:rsidTr="001337A0">
        <w:trPr>
          <w:trHeight w:val="561"/>
        </w:trPr>
        <w:tc>
          <w:tcPr>
            <w:tcW w:w="9571" w:type="dxa"/>
          </w:tcPr>
          <w:p w:rsidR="001337A0" w:rsidRDefault="001337A0" w:rsidP="001337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37A0" w:rsidRDefault="001337A0" w:rsidP="001337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37A0" w:rsidRDefault="001337A0" w:rsidP="001337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ГОРОДСКОГО ПОСЕЛЕНИЯ «МОГОЙТУЙ»</w:t>
            </w:r>
          </w:p>
        </w:tc>
      </w:tr>
      <w:tr w:rsidR="001337A0" w:rsidTr="001337A0">
        <w:trPr>
          <w:trHeight w:val="550"/>
        </w:trPr>
        <w:tc>
          <w:tcPr>
            <w:tcW w:w="9571" w:type="dxa"/>
          </w:tcPr>
          <w:p w:rsidR="001337A0" w:rsidRDefault="001337A0" w:rsidP="001337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37A0" w:rsidRDefault="001337A0" w:rsidP="001337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РЕШЕНИЕ </w:t>
            </w:r>
          </w:p>
        </w:tc>
      </w:tr>
      <w:tr w:rsidR="001337A0" w:rsidTr="001337A0">
        <w:tc>
          <w:tcPr>
            <w:tcW w:w="9571" w:type="dxa"/>
            <w:hideMark/>
          </w:tcPr>
          <w:p w:rsidR="001337A0" w:rsidRDefault="001337A0" w:rsidP="001337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 июня 2</w:t>
            </w:r>
            <w:r>
              <w:rPr>
                <w:sz w:val="28"/>
                <w:szCs w:val="28"/>
                <w:lang w:eastAsia="en-US"/>
              </w:rPr>
              <w:t xml:space="preserve">023 год                                                                                         № 20-74 </w:t>
            </w:r>
          </w:p>
        </w:tc>
      </w:tr>
      <w:tr w:rsidR="001337A0" w:rsidTr="001337A0">
        <w:tc>
          <w:tcPr>
            <w:tcW w:w="9571" w:type="dxa"/>
            <w:hideMark/>
          </w:tcPr>
          <w:p w:rsidR="001337A0" w:rsidRDefault="001337A0" w:rsidP="001337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>. Могойтуй</w:t>
            </w:r>
          </w:p>
        </w:tc>
      </w:tr>
    </w:tbl>
    <w:p w:rsidR="001337A0" w:rsidRDefault="001337A0" w:rsidP="001337A0">
      <w:pPr>
        <w:rPr>
          <w:b/>
          <w:bCs/>
        </w:rPr>
      </w:pPr>
    </w:p>
    <w:p w:rsidR="001337A0" w:rsidRDefault="001337A0" w:rsidP="001337A0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и индикаторов риска для муниципального контроля на автомобильном транспорте, в дорожном хозяйстве на территории городского поселения «Могойтуй»</w:t>
      </w:r>
    </w:p>
    <w:p w:rsidR="001337A0" w:rsidRDefault="001337A0" w:rsidP="001337A0">
      <w:pPr>
        <w:shd w:val="clear" w:color="auto" w:fill="FFFFFF"/>
        <w:ind w:firstLine="567"/>
        <w:rPr>
          <w:b/>
          <w:color w:val="000000"/>
        </w:rPr>
      </w:pPr>
    </w:p>
    <w:p w:rsidR="001337A0" w:rsidRDefault="001337A0" w:rsidP="001337A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городского поселения «Могойтуй»</w:t>
      </w:r>
      <w:r>
        <w:rPr>
          <w:bCs/>
          <w:color w:val="000000"/>
          <w:sz w:val="28"/>
          <w:szCs w:val="28"/>
        </w:rPr>
        <w:t xml:space="preserve">, Совет </w:t>
      </w:r>
      <w:r>
        <w:rPr>
          <w:sz w:val="28"/>
          <w:szCs w:val="28"/>
        </w:rPr>
        <w:t>городского поселения «Могойтуй»</w:t>
      </w:r>
      <w:r>
        <w:rPr>
          <w:bCs/>
          <w:color w:val="000000"/>
          <w:sz w:val="28"/>
          <w:szCs w:val="28"/>
        </w:rPr>
        <w:t xml:space="preserve"> </w:t>
      </w:r>
    </w:p>
    <w:p w:rsidR="001337A0" w:rsidRDefault="001337A0" w:rsidP="001337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337A0" w:rsidRDefault="001337A0" w:rsidP="001337A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1337A0" w:rsidRDefault="001337A0" w:rsidP="001337A0">
      <w:pPr>
        <w:shd w:val="clear" w:color="auto" w:fill="FFFFFF"/>
        <w:ind w:firstLine="709"/>
        <w:jc w:val="both"/>
        <w:rPr>
          <w:color w:val="000000"/>
        </w:rPr>
      </w:pPr>
    </w:p>
    <w:p w:rsidR="001337A0" w:rsidRDefault="001337A0" w:rsidP="001337A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прилагаемые ключевые их целевые значения, индикативные показатели для муниципального контроля на автомобильном транспорте, в дорожном хозяйстве на территории </w:t>
      </w:r>
      <w:r>
        <w:rPr>
          <w:sz w:val="28"/>
          <w:szCs w:val="28"/>
        </w:rPr>
        <w:t>городского поселения «Могойтуй»</w:t>
      </w:r>
      <w:r>
        <w:rPr>
          <w:bCs/>
          <w:color w:val="000000"/>
          <w:sz w:val="28"/>
          <w:szCs w:val="28"/>
        </w:rPr>
        <w:t xml:space="preserve"> (Приложение 1).</w:t>
      </w:r>
    </w:p>
    <w:p w:rsidR="001337A0" w:rsidRDefault="001337A0" w:rsidP="001337A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Утвердить прилагаемый перечень индикаторов риска для муниципального контроля на автомобильном транспорте, в дорожном хозяйстве на территории </w:t>
      </w:r>
      <w:r>
        <w:rPr>
          <w:sz w:val="28"/>
          <w:szCs w:val="28"/>
        </w:rPr>
        <w:t>городского поселения «Могойтуй»</w:t>
      </w:r>
      <w:r>
        <w:rPr>
          <w:bCs/>
          <w:color w:val="000000"/>
          <w:sz w:val="28"/>
          <w:szCs w:val="28"/>
        </w:rPr>
        <w:t xml:space="preserve"> (Приложение 2).</w:t>
      </w:r>
    </w:p>
    <w:p w:rsidR="001337A0" w:rsidRDefault="001337A0" w:rsidP="001337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официального обнародования.</w:t>
      </w:r>
    </w:p>
    <w:p w:rsidR="001337A0" w:rsidRDefault="001337A0" w:rsidP="001337A0">
      <w:pPr>
        <w:shd w:val="clear" w:color="auto" w:fill="FFFFFF"/>
        <w:jc w:val="both"/>
        <w:rPr>
          <w:sz w:val="28"/>
          <w:szCs w:val="28"/>
        </w:rPr>
      </w:pPr>
    </w:p>
    <w:p w:rsidR="001337A0" w:rsidRDefault="001337A0" w:rsidP="001337A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1517"/>
        <w:gridCol w:w="2241"/>
      </w:tblGrid>
      <w:tr w:rsidR="001337A0" w:rsidTr="001337A0">
        <w:tc>
          <w:tcPr>
            <w:tcW w:w="5949" w:type="dxa"/>
          </w:tcPr>
          <w:p w:rsidR="001337A0" w:rsidRDefault="001337A0" w:rsidP="001337A0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поселения</w:t>
            </w:r>
          </w:p>
          <w:p w:rsidR="001337A0" w:rsidRDefault="001337A0" w:rsidP="001337A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337A0" w:rsidRDefault="001337A0" w:rsidP="001337A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hideMark/>
          </w:tcPr>
          <w:p w:rsidR="001337A0" w:rsidRDefault="001337A0" w:rsidP="001337A0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Р.Н. </w:t>
            </w:r>
            <w:proofErr w:type="spellStart"/>
            <w:r>
              <w:rPr>
                <w:sz w:val="28"/>
                <w:szCs w:val="28"/>
                <w:lang w:eastAsia="en-US"/>
              </w:rPr>
              <w:t>Дарижапов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37A0" w:rsidRDefault="001337A0" w:rsidP="001337A0">
      <w:pPr>
        <w:tabs>
          <w:tab w:val="num" w:pos="200"/>
        </w:tabs>
        <w:ind w:left="4536"/>
        <w:jc w:val="center"/>
        <w:outlineLvl w:val="0"/>
      </w:pPr>
    </w:p>
    <w:p w:rsidR="001337A0" w:rsidRDefault="001337A0" w:rsidP="001337A0">
      <w:pPr>
        <w:tabs>
          <w:tab w:val="num" w:pos="200"/>
        </w:tabs>
        <w:ind w:left="4536"/>
        <w:jc w:val="center"/>
        <w:outlineLvl w:val="0"/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  <w:szCs w:val="28"/>
        </w:rPr>
      </w:pP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№1 </w:t>
      </w:r>
    </w:p>
    <w:p w:rsidR="001337A0" w:rsidRDefault="001337A0" w:rsidP="001337A0">
      <w:pPr>
        <w:pStyle w:val="1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</w:p>
    <w:p w:rsidR="001337A0" w:rsidRDefault="001337A0" w:rsidP="001337A0">
      <w:pPr>
        <w:pStyle w:val="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lastRenderedPageBreak/>
        <w:t>городского поселения «Могойтуй»</w:t>
      </w: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>от 05.06.2023 г.  № 20-74</w:t>
      </w:r>
    </w:p>
    <w:p w:rsidR="001337A0" w:rsidRDefault="001337A0" w:rsidP="001337A0">
      <w:pPr>
        <w:pStyle w:val="s56"/>
        <w:spacing w:before="0" w:beforeAutospacing="0" w:after="0" w:afterAutospacing="0"/>
        <w:jc w:val="right"/>
        <w:rPr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37A0" w:rsidRDefault="001337A0" w:rsidP="001337A0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ИНДИКАТИВНЫЕ И КЛЮЧЕВЫЕ ПОКАЗАТЕЛИ</w:t>
      </w:r>
    </w:p>
    <w:p w:rsidR="001337A0" w:rsidRDefault="001337A0" w:rsidP="001337A0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МУНИЦИПАЛЬНОГО КОНТРОЛЯ НА АВТОМОБИЛЬНОМ ТРАНСПОРТЕ, В ДОРОЖНОМ ХОЗЯЙСТВЕ И ИХ ЦЕЛЕВЫЕ ЗНАЧЕНИЯ НА ТЕРРИТОРИИ ГОРОДСКОГО ПОСЕЛЕНИЯ «МОГОЙТУЙ»</w:t>
      </w:r>
    </w:p>
    <w:p w:rsidR="001337A0" w:rsidRDefault="001337A0" w:rsidP="001337A0">
      <w:pPr>
        <w:pStyle w:val="s33"/>
        <w:spacing w:before="0" w:beforeAutospacing="0" w:after="0" w:afterAutospacing="0"/>
        <w:rPr>
          <w:rStyle w:val="bumpedfont15"/>
          <w:b/>
          <w:bCs/>
          <w:sz w:val="32"/>
          <w:szCs w:val="32"/>
        </w:rPr>
      </w:pPr>
    </w:p>
    <w:p w:rsidR="001337A0" w:rsidRDefault="001337A0" w:rsidP="001337A0">
      <w:pPr>
        <w:pStyle w:val="s3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rStyle w:val="bumpedfont15"/>
          <w:bCs/>
          <w:sz w:val="28"/>
          <w:szCs w:val="28"/>
        </w:rPr>
        <w:t>Ключевые показатели муниципального контроля и их целевые значения</w:t>
      </w:r>
    </w:p>
    <w:p w:rsidR="001337A0" w:rsidRDefault="001337A0" w:rsidP="001337A0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70"/>
        <w:gridCol w:w="1715"/>
      </w:tblGrid>
      <w:tr w:rsidR="001337A0" w:rsidTr="001337A0">
        <w:trPr>
          <w:trHeight w:val="225"/>
        </w:trPr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7A0" w:rsidRDefault="001337A0" w:rsidP="001337A0">
            <w:pPr>
              <w:pStyle w:val="s59"/>
              <w:spacing w:before="0" w:beforeAutospacing="0" w:after="0" w:afterAutospacing="0" w:line="252" w:lineRule="auto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</w:rPr>
            </w:pPr>
          </w:p>
          <w:p w:rsidR="001337A0" w:rsidRDefault="001337A0" w:rsidP="001337A0">
            <w:pPr>
              <w:pStyle w:val="s59"/>
              <w:spacing w:before="0" w:beforeAutospacing="0" w:after="0" w:afterAutospacing="0" w:line="252" w:lineRule="auto"/>
              <w:ind w:left="15" w:hanging="75"/>
              <w:jc w:val="center"/>
            </w:pPr>
            <w:r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59"/>
              <w:spacing w:before="0" w:beforeAutospacing="0" w:after="0" w:afterAutospacing="0" w:line="252" w:lineRule="auto"/>
              <w:ind w:left="15" w:hanging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  <w:t>Целевые значения</w:t>
            </w:r>
            <w:proofErr w:type="gramStart"/>
            <w:r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1337A0" w:rsidTr="001337A0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Style w:val="s11"/>
                <w:sz w:val="28"/>
                <w:szCs w:val="28"/>
              </w:rPr>
            </w:pPr>
          </w:p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>
              <w:rPr>
                <w:rStyle w:val="s11"/>
                <w:sz w:val="28"/>
                <w:szCs w:val="28"/>
                <w:lang w:eastAsia="en-US"/>
              </w:rPr>
              <w:t>100</w:t>
            </w:r>
          </w:p>
        </w:tc>
      </w:tr>
      <w:tr w:rsidR="001337A0" w:rsidTr="001337A0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1337A0" w:rsidTr="001337A0">
        <w:trPr>
          <w:trHeight w:val="90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1"/>
              <w:spacing w:before="0" w:beforeAutospacing="0" w:after="0" w:afterAutospacing="0" w:line="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 обоснованных жалоб на действие (бездействие) контрольного органа и (или) его должностных лиц при проведении контрольных мероприятий от общего количества поступивших жалоб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7A0" w:rsidRDefault="001337A0" w:rsidP="001337A0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337A0" w:rsidRDefault="001337A0" w:rsidP="001337A0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337A0" w:rsidTr="001337A0">
        <w:trPr>
          <w:trHeight w:val="120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1"/>
              <w:spacing w:before="0" w:beforeAutospacing="0" w:after="0" w:afterAutospacing="0" w:line="12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 отмененных результатов контрольных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337A0" w:rsidTr="001337A0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7A0" w:rsidRDefault="001337A0" w:rsidP="001337A0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>Доля решений, принятых по результатам контрольных  мероприятий, отмененных контрольным органом и (или) судом, от общего количества решений</w:t>
            </w:r>
            <w:proofErr w:type="gramStart"/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Style w:val="s11"/>
                <w:color w:val="000000"/>
                <w:sz w:val="28"/>
                <w:szCs w:val="28"/>
              </w:rPr>
            </w:pPr>
          </w:p>
          <w:p w:rsidR="001337A0" w:rsidRDefault="001337A0" w:rsidP="001337A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s3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Ключевые показатели муниципального контроля: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внеплановых контрольных мероприятий, проведенных на основании выявления соответствия объекта контроля параметром,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общее количество</w:t>
      </w:r>
      <w:r>
        <w:rPr>
          <w:rStyle w:val="bumpedfont15"/>
          <w:bCs/>
          <w:sz w:val="28"/>
          <w:szCs w:val="28"/>
        </w:rPr>
        <w:t xml:space="preserve"> контрольных мероприятий с взаимодействием, проведенных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 xml:space="preserve">количество контрольных мероприятий, в ходе которых осуществляется </w:t>
      </w:r>
    </w:p>
    <w:p w:rsidR="001337A0" w:rsidRDefault="001337A0" w:rsidP="001337A0">
      <w:pPr>
        <w:pStyle w:val="s33"/>
        <w:spacing w:before="0" w:beforeAutospacing="0" w:after="0" w:afterAutospacing="0"/>
        <w:ind w:left="284"/>
        <w:jc w:val="both"/>
        <w:rPr>
          <w:rStyle w:val="bumpedfont15"/>
          <w:bCs/>
          <w:sz w:val="28"/>
          <w:szCs w:val="28"/>
        </w:rPr>
      </w:pPr>
      <w:r>
        <w:rPr>
          <w:rStyle w:val="bumpedfont15"/>
          <w:bCs/>
          <w:sz w:val="28"/>
          <w:szCs w:val="28"/>
        </w:rPr>
        <w:t>взаимодействие с контролируемым лицом, по каждому виду контрольных мероприятий, проведенных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bCs/>
          <w:i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bCs/>
          <w:i/>
          <w:sz w:val="28"/>
          <w:szCs w:val="28"/>
        </w:rPr>
      </w:pPr>
      <w:r>
        <w:rPr>
          <w:rStyle w:val="bumpedfont15"/>
          <w:bCs/>
          <w:sz w:val="28"/>
          <w:szCs w:val="28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сумма административных штрафов, наложенных по результатам контрольных мероприятий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общее количество учтенных объектов контроля на конец отчетного периода;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 контролируемых лиц, на конец отчетного периода;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rStyle w:val="bumpedfont15"/>
          <w:bCs/>
          <w:sz w:val="28"/>
          <w:szCs w:val="28"/>
        </w:rPr>
        <w:t>итогам</w:t>
      </w:r>
      <w:proofErr w:type="gramEnd"/>
      <w:r>
        <w:rPr>
          <w:rStyle w:val="bumpedfont15"/>
          <w:bCs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контрольного органа недействительными,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337A0" w:rsidRDefault="001337A0" w:rsidP="001337A0">
      <w:pPr>
        <w:pStyle w:val="s33"/>
        <w:numPr>
          <w:ilvl w:val="0"/>
          <w:numId w:val="2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1337A0" w:rsidRDefault="001337A0" w:rsidP="001337A0">
      <w:pPr>
        <w:pStyle w:val="s3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</w:rPr>
      </w:pP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  <w:szCs w:val="28"/>
        </w:rPr>
      </w:pP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№2 </w:t>
      </w:r>
    </w:p>
    <w:p w:rsidR="001337A0" w:rsidRDefault="001337A0" w:rsidP="001337A0">
      <w:pPr>
        <w:pStyle w:val="1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</w:p>
    <w:p w:rsidR="001337A0" w:rsidRDefault="001337A0" w:rsidP="001337A0">
      <w:pPr>
        <w:pStyle w:val="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lastRenderedPageBreak/>
        <w:t>городского поселения «Могойтуй»</w:t>
      </w: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color w:val="000000"/>
          <w:szCs w:val="28"/>
        </w:rPr>
      </w:pPr>
      <w:r>
        <w:rPr>
          <w:color w:val="000000"/>
          <w:szCs w:val="28"/>
        </w:rPr>
        <w:t>от 05.06.2023 г.  № 20-74</w:t>
      </w:r>
    </w:p>
    <w:p w:rsidR="001337A0" w:rsidRDefault="001337A0" w:rsidP="001337A0">
      <w:pPr>
        <w:pStyle w:val="1"/>
        <w:spacing w:before="0" w:beforeAutospacing="0" w:after="0" w:afterAutospacing="0"/>
        <w:ind w:left="5812"/>
        <w:jc w:val="right"/>
        <w:rPr>
          <w:rFonts w:ascii="Arial" w:hAnsi="Arial" w:cs="Arial"/>
          <w:color w:val="000000"/>
          <w:sz w:val="18"/>
          <w:szCs w:val="20"/>
        </w:rPr>
      </w:pPr>
    </w:p>
    <w:p w:rsidR="001337A0" w:rsidRDefault="001337A0" w:rsidP="001337A0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МУНИПИПАЛЬНОГО КОНТРОЛЯ НА АВТОМОБИЛЬНОМ ТРАНСПОРТЕ, В ДОРОЖНОМ ХОЗЯЙСТВЕ </w:t>
      </w:r>
    </w:p>
    <w:p w:rsidR="001337A0" w:rsidRDefault="001337A0" w:rsidP="001337A0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НА ТЕРРИТОРИИ ГОРОДСКОГО ПОСЕЛЕНИЯ «МОГОЙТУЙ»</w:t>
      </w:r>
    </w:p>
    <w:p w:rsidR="001337A0" w:rsidRDefault="001337A0" w:rsidP="001337A0">
      <w:pPr>
        <w:pStyle w:val="s33"/>
        <w:spacing w:before="0" w:beforeAutospacing="0" w:after="0" w:afterAutospacing="0"/>
        <w:rPr>
          <w:rStyle w:val="bumpedfont15"/>
          <w:b/>
          <w:bCs/>
          <w:sz w:val="32"/>
          <w:szCs w:val="32"/>
        </w:rPr>
      </w:pPr>
    </w:p>
    <w:p w:rsidR="001337A0" w:rsidRDefault="001337A0" w:rsidP="001337A0">
      <w:pPr>
        <w:pStyle w:val="s33"/>
        <w:numPr>
          <w:ilvl w:val="0"/>
          <w:numId w:val="3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1337A0" w:rsidRDefault="001337A0" w:rsidP="001337A0">
      <w:pPr>
        <w:pStyle w:val="s33"/>
        <w:numPr>
          <w:ilvl w:val="0"/>
          <w:numId w:val="3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1337A0" w:rsidRDefault="001337A0" w:rsidP="001337A0">
      <w:pPr>
        <w:pStyle w:val="s33"/>
        <w:numPr>
          <w:ilvl w:val="0"/>
          <w:numId w:val="3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1337A0" w:rsidRDefault="001337A0" w:rsidP="001337A0">
      <w:pPr>
        <w:pStyle w:val="s33"/>
        <w:numPr>
          <w:ilvl w:val="0"/>
          <w:numId w:val="3"/>
        </w:numPr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337A0" w:rsidRDefault="001337A0" w:rsidP="001337A0">
      <w:pPr>
        <w:pStyle w:val="s3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bumpedfont15"/>
          <w:bCs/>
          <w:sz w:val="28"/>
          <w:szCs w:val="28"/>
        </w:rPr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337A0" w:rsidRDefault="001337A0" w:rsidP="001337A0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37A0" w:rsidRDefault="001337A0" w:rsidP="001337A0">
      <w:pPr>
        <w:pStyle w:val="Style59"/>
        <w:widowControl/>
        <w:tabs>
          <w:tab w:val="left" w:pos="1195"/>
        </w:tabs>
        <w:spacing w:line="360" w:lineRule="auto"/>
        <w:jc w:val="both"/>
        <w:rPr>
          <w:sz w:val="28"/>
          <w:szCs w:val="28"/>
        </w:rPr>
      </w:pPr>
    </w:p>
    <w:p w:rsidR="001337A0" w:rsidRDefault="001337A0" w:rsidP="001337A0">
      <w:pPr>
        <w:autoSpaceDE w:val="0"/>
        <w:autoSpaceDN w:val="0"/>
        <w:adjustRightInd w:val="0"/>
        <w:rPr>
          <w:sz w:val="28"/>
          <w:szCs w:val="28"/>
        </w:rPr>
      </w:pPr>
    </w:p>
    <w:p w:rsidR="00B838AA" w:rsidRPr="001337A0" w:rsidRDefault="00B838AA" w:rsidP="001337A0"/>
    <w:sectPr w:rsidR="00B838AA" w:rsidRPr="001337A0" w:rsidSect="009532EA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2D5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414C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E7DAD"/>
    <w:multiLevelType w:val="hybridMultilevel"/>
    <w:tmpl w:val="39E0C474"/>
    <w:lvl w:ilvl="0" w:tplc="09DA5E74">
      <w:start w:val="1"/>
      <w:numFmt w:val="decimal"/>
      <w:lvlText w:val="%1)"/>
      <w:lvlJc w:val="left"/>
      <w:pPr>
        <w:ind w:left="28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6EE3"/>
    <w:rsid w:val="00033130"/>
    <w:rsid w:val="001337A0"/>
    <w:rsid w:val="00777560"/>
    <w:rsid w:val="009F6EE3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E3"/>
    <w:pPr>
      <w:spacing w:before="100" w:beforeAutospacing="1" w:after="100" w:afterAutospacing="1"/>
    </w:pPr>
  </w:style>
  <w:style w:type="paragraph" w:customStyle="1" w:styleId="Style59">
    <w:name w:val="Style59"/>
    <w:basedOn w:val="a"/>
    <w:uiPriority w:val="99"/>
    <w:rsid w:val="009F6EE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">
    <w:name w:val="1"/>
    <w:basedOn w:val="a"/>
    <w:uiPriority w:val="99"/>
    <w:rsid w:val="009F6EE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F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3">
    <w:name w:val="s33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uiPriority w:val="99"/>
    <w:rsid w:val="009F6EE3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9F6EE3"/>
  </w:style>
  <w:style w:type="character" w:customStyle="1" w:styleId="s11">
    <w:name w:val="s11"/>
    <w:basedOn w:val="a0"/>
    <w:rsid w:val="009F6EE3"/>
  </w:style>
  <w:style w:type="character" w:customStyle="1" w:styleId="s58">
    <w:name w:val="s58"/>
    <w:basedOn w:val="a0"/>
    <w:rsid w:val="009F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2023-06-06T06:17:00Z</dcterms:created>
  <dcterms:modified xsi:type="dcterms:W3CDTF">2023-06-13T05:14:00Z</dcterms:modified>
</cp:coreProperties>
</file>