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E" w:rsidRDefault="004649CE" w:rsidP="004649CE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4649CE" w:rsidRDefault="004649CE" w:rsidP="004649CE">
      <w:pPr>
        <w:ind w:left="540"/>
        <w:jc w:val="center"/>
        <w:rPr>
          <w:sz w:val="28"/>
          <w:szCs w:val="28"/>
        </w:rPr>
      </w:pPr>
    </w:p>
    <w:p w:rsidR="004649CE" w:rsidRDefault="004649CE" w:rsidP="004649CE">
      <w:pPr>
        <w:ind w:left="540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4649CE" w:rsidRDefault="004649CE" w:rsidP="004649CE">
      <w:pPr>
        <w:ind w:left="540"/>
        <w:jc w:val="center"/>
        <w:rPr>
          <w:b/>
          <w:spacing w:val="30"/>
          <w:sz w:val="28"/>
          <w:szCs w:val="28"/>
        </w:rPr>
      </w:pPr>
    </w:p>
    <w:p w:rsidR="004649CE" w:rsidRDefault="004649CE" w:rsidP="004649CE">
      <w:pPr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>07 июня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2023 года                                                                                    № 98</w:t>
      </w:r>
    </w:p>
    <w:p w:rsidR="004649CE" w:rsidRDefault="004649CE" w:rsidP="004649CE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пгт. Могойтуй</w:t>
      </w:r>
    </w:p>
    <w:p w:rsidR="004649CE" w:rsidRDefault="004649CE" w:rsidP="004649CE">
      <w:pPr>
        <w:rPr>
          <w:sz w:val="20"/>
          <w:szCs w:val="20"/>
        </w:rPr>
      </w:pPr>
    </w:p>
    <w:p w:rsidR="004649CE" w:rsidRDefault="004649CE" w:rsidP="004649CE">
      <w:pPr>
        <w:rPr>
          <w:sz w:val="20"/>
          <w:szCs w:val="20"/>
        </w:rPr>
      </w:pPr>
    </w:p>
    <w:p w:rsidR="004649CE" w:rsidRDefault="004649CE" w:rsidP="004649CE">
      <w:pPr>
        <w:rPr>
          <w:sz w:val="20"/>
          <w:szCs w:val="20"/>
        </w:rPr>
      </w:pPr>
    </w:p>
    <w:p w:rsidR="004649CE" w:rsidRDefault="004649CE" w:rsidP="004649CE">
      <w:pPr>
        <w:ind w:left="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</w:p>
    <w:p w:rsidR="004649CE" w:rsidRDefault="004649CE" w:rsidP="004649CE">
      <w:pPr>
        <w:ind w:left="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городского поселения «Могойтуй»</w:t>
      </w:r>
    </w:p>
    <w:p w:rsidR="004649CE" w:rsidRDefault="004649CE" w:rsidP="004649CE">
      <w:pPr>
        <w:ind w:left="540"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976"/>
        <w:tblW w:w="0" w:type="auto"/>
        <w:tblLook w:val="01E0"/>
      </w:tblPr>
      <w:tblGrid>
        <w:gridCol w:w="9571"/>
      </w:tblGrid>
      <w:tr w:rsidR="004649CE" w:rsidTr="004649CE">
        <w:trPr>
          <w:trHeight w:val="60"/>
        </w:trPr>
        <w:tc>
          <w:tcPr>
            <w:tcW w:w="10548" w:type="dxa"/>
          </w:tcPr>
          <w:p w:rsidR="004649CE" w:rsidRDefault="004649CE">
            <w:pPr>
              <w:jc w:val="both"/>
              <w:rPr>
                <w:sz w:val="28"/>
                <w:szCs w:val="28"/>
              </w:rPr>
            </w:pPr>
          </w:p>
        </w:tc>
      </w:tr>
    </w:tbl>
    <w:p w:rsidR="004649CE" w:rsidRDefault="004649CE" w:rsidP="004649CE">
      <w:pPr>
        <w:spacing w:line="276" w:lineRule="auto"/>
        <w:ind w:left="54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160.1 Бюджетного кодекса Российской Федерации, приказом Министерства финансов Российской Федерации от 18 ноября 2022 года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 ст.34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городского поселения «Могойтуй», администрация городского поселения «Могойтуй»</w:t>
      </w:r>
    </w:p>
    <w:p w:rsidR="004649CE" w:rsidRDefault="004649CE" w:rsidP="004649CE">
      <w:pPr>
        <w:spacing w:line="276" w:lineRule="auto"/>
        <w:ind w:left="540" w:firstLine="425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 о с т а н о в л я е т:</w:t>
      </w:r>
    </w:p>
    <w:p w:rsidR="004649CE" w:rsidRDefault="004649CE" w:rsidP="004649CE">
      <w:pPr>
        <w:spacing w:line="276" w:lineRule="auto"/>
        <w:ind w:left="540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регламент реализации полномочий аминистратора доходов бюджета по взысканию дебиторской задолженности по платежам в бюджет, пеням и штрафам по ним в администрации городского поселения «Могойтуй».</w:t>
      </w:r>
    </w:p>
    <w:p w:rsidR="004649CE" w:rsidRDefault="004649CE" w:rsidP="004649CE">
      <w:pPr>
        <w:spacing w:line="276" w:lineRule="auto"/>
        <w:ind w:left="5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Шойдокову Н.Б., заместителя начальника отдела по социально-экономическим вопросам-главного бухгалтера. </w:t>
      </w:r>
    </w:p>
    <w:p w:rsidR="004649CE" w:rsidRDefault="004649CE" w:rsidP="004649CE">
      <w:pPr>
        <w:spacing w:line="276" w:lineRule="auto"/>
        <w:ind w:left="5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 официального обнародования.   </w:t>
      </w:r>
    </w:p>
    <w:p w:rsidR="004649CE" w:rsidRDefault="004649CE" w:rsidP="004649CE">
      <w:pPr>
        <w:pStyle w:val="ConsPlusTitle"/>
        <w:spacing w:line="276" w:lineRule="auto"/>
        <w:ind w:left="540"/>
        <w:jc w:val="both"/>
        <w:rPr>
          <w:b w:val="0"/>
          <w:sz w:val="28"/>
          <w:szCs w:val="28"/>
        </w:rPr>
      </w:pPr>
    </w:p>
    <w:p w:rsidR="004649CE" w:rsidRDefault="004649CE" w:rsidP="004649CE">
      <w:pPr>
        <w:pStyle w:val="ConsPlusTitle"/>
        <w:spacing w:line="276" w:lineRule="auto"/>
        <w:ind w:left="540"/>
        <w:jc w:val="both"/>
        <w:rPr>
          <w:b w:val="0"/>
          <w:sz w:val="28"/>
          <w:szCs w:val="28"/>
        </w:rPr>
      </w:pPr>
    </w:p>
    <w:p w:rsidR="004649CE" w:rsidRDefault="004649CE" w:rsidP="004649CE">
      <w:pPr>
        <w:pStyle w:val="ConsPlusTitle"/>
        <w:spacing w:line="276" w:lineRule="auto"/>
        <w:ind w:left="540"/>
        <w:jc w:val="both"/>
        <w:rPr>
          <w:b w:val="0"/>
          <w:sz w:val="28"/>
          <w:szCs w:val="28"/>
        </w:rPr>
      </w:pPr>
    </w:p>
    <w:p w:rsidR="004649CE" w:rsidRDefault="004649CE" w:rsidP="004649CE">
      <w:pPr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</w:rPr>
        <w:t>городского поселения                                                Р.Н. Дарижапов</w:t>
      </w:r>
      <w:r>
        <w:rPr>
          <w:sz w:val="28"/>
          <w:szCs w:val="28"/>
          <w:lang w:eastAsia="en-US"/>
        </w:rPr>
        <w:t xml:space="preserve">                                                      </w:t>
      </w:r>
    </w:p>
    <w:p w:rsidR="004649CE" w:rsidRDefault="004649CE" w:rsidP="004649CE"/>
    <w:p w:rsidR="004649CE" w:rsidRDefault="004649CE" w:rsidP="004649CE"/>
    <w:p w:rsidR="004649CE" w:rsidRDefault="004649CE" w:rsidP="004649CE"/>
    <w:p w:rsidR="004649CE" w:rsidRDefault="004649CE" w:rsidP="004649CE"/>
    <w:p w:rsidR="004649CE" w:rsidRDefault="004649CE" w:rsidP="004649CE"/>
    <w:p w:rsidR="004649CE" w:rsidRDefault="004649CE" w:rsidP="004649CE"/>
    <w:p w:rsidR="004649CE" w:rsidRDefault="004649CE" w:rsidP="004649CE">
      <w:pPr>
        <w:ind w:left="540"/>
      </w:pPr>
      <w:r>
        <w:t>Жигжитова Ирина Жамбаловна</w:t>
      </w:r>
    </w:p>
    <w:p w:rsidR="004649CE" w:rsidRDefault="004649CE" w:rsidP="004649CE">
      <w:pPr>
        <w:ind w:left="540"/>
      </w:pPr>
      <w:r>
        <w:t>2-17-58</w:t>
      </w:r>
    </w:p>
    <w:p w:rsidR="004649CE" w:rsidRDefault="004649CE" w:rsidP="004649CE">
      <w:pPr>
        <w:jc w:val="right"/>
        <w:rPr>
          <w:sz w:val="20"/>
          <w:szCs w:val="20"/>
        </w:rPr>
      </w:pPr>
    </w:p>
    <w:p w:rsidR="004649CE" w:rsidRDefault="004649CE" w:rsidP="004649C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4649CE" w:rsidRDefault="004649CE" w:rsidP="004649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4649CE" w:rsidRDefault="004649CE" w:rsidP="004649C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«Могойтуй»</w:t>
      </w:r>
    </w:p>
    <w:p w:rsidR="004649CE" w:rsidRDefault="004649CE" w:rsidP="004649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07.06.2023 г. № 98</w:t>
      </w:r>
    </w:p>
    <w:p w:rsidR="004649CE" w:rsidRDefault="004649CE" w:rsidP="004649CE">
      <w:pPr>
        <w:jc w:val="right"/>
      </w:pPr>
    </w:p>
    <w:p w:rsidR="004649CE" w:rsidRDefault="004649CE" w:rsidP="004649CE">
      <w:pPr>
        <w:jc w:val="right"/>
      </w:pPr>
    </w:p>
    <w:p w:rsidR="004649CE" w:rsidRDefault="004649CE" w:rsidP="004649CE">
      <w:pPr>
        <w:spacing w:before="240" w:line="276" w:lineRule="auto"/>
        <w:ind w:left="540"/>
        <w:jc w:val="center"/>
        <w:rPr>
          <w:iCs/>
          <w:color w:val="000000"/>
          <w:spacing w:val="4"/>
          <w:sz w:val="23"/>
          <w:szCs w:val="23"/>
        </w:rPr>
      </w:pPr>
      <w:r>
        <w:rPr>
          <w:bCs/>
          <w:color w:val="000000"/>
          <w:sz w:val="23"/>
          <w:szCs w:val="23"/>
        </w:rPr>
        <w:t>Регламент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br/>
        <w:t xml:space="preserve">реализации </w:t>
      </w:r>
      <w:r>
        <w:rPr>
          <w:sz w:val="23"/>
          <w:szCs w:val="23"/>
        </w:rPr>
        <w:t>полномочий администратора доходов бюджета по взысканию дебиторской задолженности по платежам в бюджет, пеням и штрафам по ним в администрации городского поселения «Могойтуй»</w:t>
      </w:r>
    </w:p>
    <w:p w:rsidR="004649CE" w:rsidRDefault="004649CE" w:rsidP="004649CE">
      <w:pPr>
        <w:spacing w:before="240" w:line="276" w:lineRule="auto"/>
        <w:ind w:left="540"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Настоящий Регламент устанавливает перечень проводимых мероприятий в </w:t>
      </w:r>
      <w:r>
        <w:rPr>
          <w:sz w:val="23"/>
          <w:szCs w:val="23"/>
        </w:rPr>
        <w:t>городском поселении «Могойтуй»</w:t>
      </w:r>
      <w:r>
        <w:rPr>
          <w:color w:val="000000"/>
          <w:sz w:val="23"/>
          <w:szCs w:val="23"/>
        </w:rPr>
        <w:t xml:space="preserve">, осуществляющим полномочия администратора доходов бюджетов бюджетной системы Российской Федерации,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tbl>
      <w:tblPr>
        <w:tblW w:w="9495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A0"/>
      </w:tblPr>
      <w:tblGrid>
        <w:gridCol w:w="987"/>
        <w:gridCol w:w="3968"/>
        <w:gridCol w:w="2408"/>
        <w:gridCol w:w="2132"/>
      </w:tblGrid>
      <w:tr w:rsidR="004649CE" w:rsidTr="004649CE">
        <w:trPr>
          <w:trHeight w:hRule="exact" w:val="1327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spacing w:before="36"/>
              <w:ind w:left="108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t>№</w:t>
            </w:r>
          </w:p>
          <w:p w:rsidR="004649CE" w:rsidRDefault="004649CE">
            <w:pPr>
              <w:spacing w:before="36"/>
              <w:ind w:left="108" w:right="74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4649CE" w:rsidTr="004649CE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4649CE" w:rsidTr="004649CE">
        <w:trPr>
          <w:trHeight w:val="825"/>
          <w:jc w:val="center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392" w:right="74" w:hanging="28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4649CE" w:rsidTr="004649CE">
        <w:trPr>
          <w:trHeight w:hRule="exact" w:val="68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CE" w:rsidRDefault="004649CE">
            <w:pPr>
              <w:tabs>
                <w:tab w:val="left" w:pos="-9"/>
                <w:tab w:val="right" w:pos="5537"/>
              </w:tabs>
              <w:spacing w:before="100" w:beforeAutospacing="1"/>
              <w:ind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  <w:p w:rsidR="004649CE" w:rsidRDefault="004649CE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  <w:p w:rsidR="004649CE" w:rsidRDefault="004649CE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pacing w:before="180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течение 3-х рабочих дней с даты уплаты денежных средств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pacing w:before="60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val="4158"/>
          <w:jc w:val="center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</w:t>
            </w:r>
            <w:r>
              <w:rPr>
                <w:color w:val="000000"/>
                <w:sz w:val="23"/>
                <w:szCs w:val="23"/>
              </w:rPr>
              <w:lastRenderedPageBreak/>
              <w:t>платежей,являющихся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ГМП»;</w:t>
            </w:r>
          </w:p>
          <w:p w:rsidR="004649CE" w:rsidRDefault="004649CE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9CE" w:rsidRDefault="004649CE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>
              <w:rPr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49CE" w:rsidRDefault="004649CE">
            <w:pPr>
              <w:tabs>
                <w:tab w:val="right" w:pos="3232"/>
              </w:tabs>
              <w:ind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649CE" w:rsidTr="004649CE">
        <w:trPr>
          <w:trHeight w:val="6619"/>
          <w:jc w:val="center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9CE" w:rsidRDefault="004649CE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  <w:r>
              <w:rPr>
                <w:color w:val="000000"/>
                <w:sz w:val="23"/>
                <w:szCs w:val="23"/>
              </w:rPr>
              <w:tab/>
              <w:t xml:space="preserve">течение 3-х рабочих дней с даты, указанной в графике платежей в </w:t>
            </w:r>
            <w:r>
              <w:rPr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4649CE" w:rsidRDefault="004649CE">
            <w:pPr>
              <w:spacing w:before="120"/>
              <w:ind w:left="108" w:right="74" w:hanging="23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rPr>
                <w:color w:val="000000"/>
                <w:sz w:val="23"/>
                <w:szCs w:val="23"/>
              </w:rPr>
            </w:pPr>
          </w:p>
        </w:tc>
      </w:tr>
      <w:tr w:rsidR="004649CE" w:rsidTr="004649CE">
        <w:trPr>
          <w:trHeight w:val="1167"/>
          <w:jc w:val="center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за своевременным начислением неустойки (штрафов, пени);</w:t>
            </w:r>
          </w:p>
          <w:p w:rsidR="004649CE" w:rsidRDefault="004649CE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главных распорядителей бюджетных средств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9CE" w:rsidRDefault="004649CE">
            <w:pPr>
              <w:ind w:left="108" w:right="74" w:hanging="23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4649CE" w:rsidRDefault="004649CE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9CE" w:rsidRDefault="004649CE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649CE" w:rsidTr="004649CE">
        <w:trPr>
          <w:trHeight w:val="1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</w:t>
            </w:r>
            <w:r>
              <w:rPr>
                <w:color w:val="000000"/>
                <w:sz w:val="23"/>
                <w:szCs w:val="23"/>
              </w:rPr>
              <w:lastRenderedPageBreak/>
              <w:t>задолженности по доходам сомнительной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в сроки, устанавливаемые организационно- распорядительными документами о проведении инвентаризаций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83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>
              <w:rPr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4649CE" w:rsidRDefault="004649CE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наличия сведений о взыскании с должника денежных средств в рамках исполнительного производства;</w:t>
            </w:r>
          </w:p>
          <w:p w:rsidR="004649CE" w:rsidRDefault="004649CE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наличия сведений о возбуждении в отношении должника дела о банкротстве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ежеквартально или в сроки, устанавливаемые организационно- распорядительными документами о проведении инвентаризаций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649CE" w:rsidTr="004649CE">
        <w:trPr>
          <w:trHeight w:val="948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pacing w:val="-20"/>
                <w:sz w:val="23"/>
                <w:szCs w:val="23"/>
              </w:rPr>
            </w:pPr>
            <w:r>
              <w:rPr>
                <w:color w:val="000000"/>
                <w:spacing w:val="-20"/>
                <w:sz w:val="23"/>
                <w:szCs w:val="23"/>
              </w:rPr>
              <w:lastRenderedPageBreak/>
              <w:t>1.4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>
              <w:rPr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  <w:p w:rsidR="004649CE" w:rsidRDefault="004649CE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реже 1 раза в квартал и в сроки,</w:t>
            </w:r>
            <w:r>
              <w:rPr>
                <w:color w:val="000000"/>
                <w:sz w:val="23"/>
                <w:szCs w:val="23"/>
                <w:vertAlign w:val="subscript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устанавливаемые организационно-распорядительными документами о проведении инвентаризаций</w:t>
            </w:r>
          </w:p>
          <w:p w:rsidR="004649CE" w:rsidRDefault="004649CE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1444"/>
          <w:jc w:val="center"/>
        </w:trPr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CE" w:rsidRDefault="004649CE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9CE" w:rsidRDefault="004649CE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649CE" w:rsidTr="004649CE">
        <w:trPr>
          <w:trHeight w:val="2180"/>
          <w:jc w:val="center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4649CE" w:rsidTr="004649CE">
        <w:trPr>
          <w:trHeight w:val="65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течение 5 рабочих дней с даты исполнения обязательства администратором доходов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65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47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течение 30 дней с даты возникновения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83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>
              <w:rPr>
                <w:color w:val="000000"/>
                <w:sz w:val="23"/>
                <w:szCs w:val="23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17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мероприятия, проводимые по решению главы муниципального района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val="1144"/>
          <w:jc w:val="center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4649CE" w:rsidTr="004649CE">
        <w:trPr>
          <w:trHeight w:hRule="exact" w:val="40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истечении 30 календарных дней с даты направления</w:t>
            </w:r>
          </w:p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61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39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течение 30 дней с даты получения исполнительных документов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val="1198"/>
          <w:jc w:val="center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4649CE" w:rsidTr="004649CE">
        <w:trPr>
          <w:trHeight w:hRule="exact" w:val="34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440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34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4.3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  <w:tr w:rsidR="004649CE" w:rsidTr="004649CE"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49CE" w:rsidRDefault="004649CE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городского поселения «Могойтуй»</w:t>
            </w:r>
          </w:p>
        </w:tc>
      </w:tr>
    </w:tbl>
    <w:p w:rsidR="004649CE" w:rsidRDefault="004649CE" w:rsidP="004649CE">
      <w:pPr>
        <w:spacing w:before="240"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649CE" w:rsidRDefault="004649CE" w:rsidP="004649CE">
      <w:pPr>
        <w:spacing w:line="276" w:lineRule="auto"/>
        <w:ind w:firstLine="567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649CE"/>
    <w:rsid w:val="004649CE"/>
    <w:rsid w:val="00777560"/>
    <w:rsid w:val="00853D16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4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1836</Words>
  <Characters>10469</Characters>
  <Application>Microsoft Office Word</Application>
  <DocSecurity>0</DocSecurity>
  <Lines>87</Lines>
  <Paragraphs>24</Paragraphs>
  <ScaleCrop>false</ScaleCrop>
  <Company>Microsoft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2023-06-20T00:53:00Z</dcterms:created>
  <dcterms:modified xsi:type="dcterms:W3CDTF">2023-06-20T00:54:00Z</dcterms:modified>
</cp:coreProperties>
</file>