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E" w:rsidRDefault="00F4467E" w:rsidP="00F4467E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АДМИНИСТРАЦИЯ ГОРОДСКОГО ПОСЕЛЕНИЯ «МОГОЙТУЙ»</w:t>
      </w:r>
    </w:p>
    <w:p w:rsidR="00F4467E" w:rsidRDefault="00F4467E" w:rsidP="00F4467E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Гагарина ул., д. 11, пос. Могойтуй, 687420</w:t>
      </w:r>
    </w:p>
    <w:p w:rsidR="00F4467E" w:rsidRDefault="00F4467E" w:rsidP="00F4467E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Тел.: 8(302-55) 2-11-81, 2-18-76, 2-22-30 тел./факс: 8(302-55) 2-17-58 </w:t>
      </w:r>
    </w:p>
    <w:p w:rsidR="00F4467E" w:rsidRDefault="00F4467E" w:rsidP="00F4467E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E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lang w:val="en-US"/>
        </w:rPr>
        <w:t>mail</w:t>
      </w:r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lang w:val="en-US"/>
        </w:rPr>
        <w:t>gpmog</w:t>
      </w:r>
      <w:proofErr w:type="spellEnd"/>
      <w:r>
        <w:rPr>
          <w:rFonts w:eastAsia="Times New Roman" w:cs="Times New Roman"/>
        </w:rPr>
        <w:t xml:space="preserve"> @ </w:t>
      </w:r>
      <w:r>
        <w:rPr>
          <w:rFonts w:eastAsia="Times New Roman" w:cs="Times New Roman"/>
          <w:lang w:val="en-US"/>
        </w:rPr>
        <w:t>mail</w:t>
      </w:r>
      <w:r>
        <w:rPr>
          <w:rFonts w:eastAsia="Times New Roman" w:cs="Times New Roman"/>
        </w:rPr>
        <w:t>.</w:t>
      </w:r>
      <w:proofErr w:type="spellStart"/>
      <w:r>
        <w:rPr>
          <w:rFonts w:eastAsia="Times New Roman" w:cs="Times New Roman"/>
          <w:lang w:val="en-US"/>
        </w:rPr>
        <w:t>ru</w:t>
      </w:r>
      <w:proofErr w:type="spellEnd"/>
    </w:p>
    <w:p w:rsidR="00F4467E" w:rsidRDefault="00F4467E" w:rsidP="00F4467E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ОКПО 04270392, ОГРН 1028002322138, ИНН/КПП 8003023547/800301001</w:t>
      </w:r>
    </w:p>
    <w:p w:rsidR="00F4467E" w:rsidRDefault="00F4467E" w:rsidP="00F4467E">
      <w:pPr>
        <w:spacing w:line="100" w:lineRule="atLeast"/>
        <w:jc w:val="center"/>
        <w:rPr>
          <w:rFonts w:eastAsia="Times New Roman" w:cs="Times New Roman"/>
        </w:rPr>
      </w:pPr>
    </w:p>
    <w:p w:rsidR="00F4467E" w:rsidRDefault="00F4467E" w:rsidP="00F4467E">
      <w:pPr>
        <w:spacing w:line="100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Протокол № </w:t>
      </w:r>
      <w:r>
        <w:rPr>
          <w:rFonts w:eastAsia="Times New Roman" w:cs="Times New Roman"/>
          <w:sz w:val="27"/>
          <w:szCs w:val="27"/>
        </w:rPr>
        <w:t>210119/5643122/01</w:t>
      </w:r>
      <w:r>
        <w:rPr>
          <w:rFonts w:eastAsia="Times New Roman" w:cs="Times New Roman"/>
          <w:sz w:val="27"/>
          <w:szCs w:val="27"/>
        </w:rPr>
        <w:t>-1</w:t>
      </w:r>
    </w:p>
    <w:p w:rsidR="00F4467E" w:rsidRDefault="00F4467E" w:rsidP="00F4467E">
      <w:pPr>
        <w:spacing w:line="102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 xml:space="preserve">заседания комиссии по рассмотрению заявок, поступивших </w:t>
      </w:r>
    </w:p>
    <w:p w:rsidR="00F4467E" w:rsidRDefault="00F4467E" w:rsidP="00F4467E">
      <w:pPr>
        <w:spacing w:line="102" w:lineRule="atLeast"/>
        <w:jc w:val="center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на участие в открытом аукционе</w:t>
      </w:r>
    </w:p>
    <w:p w:rsidR="00F4467E" w:rsidRDefault="00F4467E" w:rsidP="00F4467E">
      <w:pPr>
        <w:spacing w:line="102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i/>
          <w:iCs/>
          <w:color w:val="000000"/>
        </w:rPr>
        <w:t>пгт</w:t>
      </w:r>
      <w:proofErr w:type="spellEnd"/>
      <w:r>
        <w:rPr>
          <w:rFonts w:eastAsia="Times New Roman" w:cs="Times New Roman"/>
          <w:i/>
          <w:iCs/>
          <w:color w:val="000000"/>
        </w:rPr>
        <w:t>. Могойтуй                                                                                          2</w:t>
      </w:r>
      <w:r>
        <w:rPr>
          <w:rFonts w:eastAsia="Times New Roman" w:cs="Times New Roman"/>
          <w:i/>
          <w:iCs/>
          <w:color w:val="000000"/>
        </w:rPr>
        <w:t>1</w:t>
      </w:r>
      <w:r>
        <w:rPr>
          <w:rFonts w:eastAsia="Times New Roman" w:cs="Times New Roman"/>
          <w:i/>
          <w:iCs/>
          <w:color w:val="000000"/>
        </w:rPr>
        <w:t xml:space="preserve"> </w:t>
      </w:r>
      <w:r>
        <w:rPr>
          <w:rFonts w:eastAsia="Times New Roman" w:cs="Times New Roman"/>
          <w:i/>
          <w:iCs/>
          <w:color w:val="000000"/>
        </w:rPr>
        <w:t>феврал</w:t>
      </w:r>
      <w:r>
        <w:rPr>
          <w:rFonts w:eastAsia="Times New Roman" w:cs="Times New Roman"/>
          <w:i/>
          <w:iCs/>
          <w:color w:val="000000"/>
        </w:rPr>
        <w:t>я 201</w:t>
      </w:r>
      <w:r>
        <w:rPr>
          <w:rFonts w:eastAsia="Times New Roman" w:cs="Times New Roman"/>
          <w:i/>
          <w:iCs/>
          <w:color w:val="000000"/>
        </w:rPr>
        <w:t>9</w:t>
      </w:r>
      <w:r>
        <w:rPr>
          <w:rFonts w:eastAsia="Times New Roman" w:cs="Times New Roman"/>
          <w:i/>
          <w:iCs/>
          <w:color w:val="000000"/>
        </w:rPr>
        <w:t xml:space="preserve"> года</w:t>
      </w:r>
    </w:p>
    <w:p w:rsidR="00F4467E" w:rsidRDefault="00F4467E" w:rsidP="00F4467E">
      <w:pPr>
        <w:spacing w:line="102" w:lineRule="atLeast"/>
        <w:rPr>
          <w:rFonts w:eastAsia="Times New Roman" w:cs="Times New Roman"/>
        </w:rPr>
      </w:pPr>
    </w:p>
    <w:p w:rsidR="00F4467E" w:rsidRDefault="00F4467E" w:rsidP="00F4467E">
      <w:pPr>
        <w:numPr>
          <w:ilvl w:val="0"/>
          <w:numId w:val="1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Состав комиссии:</w:t>
      </w:r>
    </w:p>
    <w:p w:rsidR="00F4467E" w:rsidRDefault="00F4467E" w:rsidP="00F4467E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состав комиссии по проведению торгов входит 5 человек. Заседание проводится в присутствии 4 членов комиссии. Кворум имеется. Комиссия правомочна.</w:t>
      </w:r>
    </w:p>
    <w:p w:rsidR="00F4467E" w:rsidRDefault="00F4467E" w:rsidP="00F4467E">
      <w:pPr>
        <w:spacing w:line="100" w:lineRule="atLeast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На заседании комиссии присутствовали: 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5"/>
        <w:gridCol w:w="5394"/>
      </w:tblGrid>
      <w:tr w:rsidR="00F4467E" w:rsidTr="00F4467E">
        <w:trPr>
          <w:trHeight w:val="404"/>
        </w:trPr>
        <w:tc>
          <w:tcPr>
            <w:tcW w:w="4955" w:type="dxa"/>
            <w:hideMark/>
          </w:tcPr>
          <w:p w:rsidR="00F4467E" w:rsidRDefault="00F4467E">
            <w:pPr>
              <w:spacing w:line="100" w:lineRule="atLeast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Председатель комиссии:</w:t>
            </w:r>
            <w:r>
              <w:rPr>
                <w:rFonts w:eastAsia="Times New Roman" w:cs="Times New Roman"/>
              </w:rPr>
              <w:t xml:space="preserve">                        </w:t>
            </w:r>
          </w:p>
          <w:p w:rsidR="00F4467E" w:rsidRDefault="00F4467E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Член комиссии: </w:t>
            </w:r>
          </w:p>
        </w:tc>
        <w:tc>
          <w:tcPr>
            <w:tcW w:w="5394" w:type="dxa"/>
            <w:hideMark/>
          </w:tcPr>
          <w:p w:rsidR="00F4467E" w:rsidRDefault="00F4467E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Батоев Олег </w:t>
            </w:r>
            <w:proofErr w:type="spellStart"/>
            <w:r>
              <w:rPr>
                <w:rFonts w:eastAsia="Times New Roman" w:cs="Times New Roman"/>
              </w:rPr>
              <w:t>Балдандоржиевич</w:t>
            </w:r>
            <w:proofErr w:type="spellEnd"/>
          </w:p>
          <w:p w:rsidR="00F4467E" w:rsidRDefault="00F4467E">
            <w:pPr>
              <w:spacing w:after="119" w:line="100" w:lineRule="atLeast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Цыдыпова Анна Михайловна</w:t>
            </w:r>
          </w:p>
        </w:tc>
      </w:tr>
      <w:tr w:rsidR="00F4467E" w:rsidTr="00F4467E">
        <w:trPr>
          <w:trHeight w:val="404"/>
        </w:trPr>
        <w:tc>
          <w:tcPr>
            <w:tcW w:w="4955" w:type="dxa"/>
            <w:hideMark/>
          </w:tcPr>
          <w:p w:rsidR="00F4467E" w:rsidRDefault="00F4467E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Член комиссии:</w:t>
            </w:r>
          </w:p>
        </w:tc>
        <w:tc>
          <w:tcPr>
            <w:tcW w:w="5394" w:type="dxa"/>
            <w:hideMark/>
          </w:tcPr>
          <w:p w:rsidR="00F4467E" w:rsidRDefault="00F4467E">
            <w:pPr>
              <w:spacing w:after="119" w:line="100" w:lineRule="atLeast"/>
              <w:jc w:val="both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</w:rPr>
              <w:t>Ленхобоев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Зорикто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Тудупдондокович</w:t>
            </w:r>
            <w:proofErr w:type="spellEnd"/>
          </w:p>
        </w:tc>
      </w:tr>
      <w:tr w:rsidR="00F4467E" w:rsidTr="00F4467E">
        <w:trPr>
          <w:trHeight w:val="404"/>
        </w:trPr>
        <w:tc>
          <w:tcPr>
            <w:tcW w:w="4955" w:type="dxa"/>
            <w:hideMark/>
          </w:tcPr>
          <w:p w:rsidR="00F4467E" w:rsidRDefault="00F4467E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Член комиссии</w:t>
            </w:r>
          </w:p>
        </w:tc>
        <w:tc>
          <w:tcPr>
            <w:tcW w:w="5394" w:type="dxa"/>
            <w:hideMark/>
          </w:tcPr>
          <w:p w:rsidR="00F4467E" w:rsidRDefault="00F4467E">
            <w:pPr>
              <w:spacing w:line="100" w:lineRule="atLeast"/>
              <w:jc w:val="both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</w:rPr>
              <w:t>Жамсоев</w:t>
            </w:r>
            <w:proofErr w:type="spellEnd"/>
            <w:r>
              <w:rPr>
                <w:rFonts w:eastAsia="Times New Roman" w:cs="Times New Roman"/>
              </w:rPr>
              <w:t xml:space="preserve"> Дмитрий </w:t>
            </w:r>
            <w:proofErr w:type="spellStart"/>
            <w:r>
              <w:rPr>
                <w:rFonts w:eastAsia="Times New Roman" w:cs="Times New Roman"/>
              </w:rPr>
              <w:t>Дашиевич</w:t>
            </w:r>
            <w:proofErr w:type="spellEnd"/>
          </w:p>
        </w:tc>
      </w:tr>
    </w:tbl>
    <w:p w:rsidR="00F4467E" w:rsidRDefault="00F4467E" w:rsidP="00F4467E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Повестка дня: </w:t>
      </w:r>
    </w:p>
    <w:p w:rsidR="00F4467E" w:rsidRDefault="00F4467E" w:rsidP="00F4467E">
      <w:pPr>
        <w:spacing w:line="100" w:lineRule="atLeast"/>
        <w:ind w:firstLine="363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Рассмотрение заявок, поступивших на участие в открытом аукционе на право заключения договора аренды земельного участка для размещения </w:t>
      </w:r>
      <w:r>
        <w:rPr>
          <w:rFonts w:eastAsia="Times New Roman" w:cs="Times New Roman"/>
        </w:rPr>
        <w:t>объекта торговли</w:t>
      </w:r>
      <w:r>
        <w:rPr>
          <w:rFonts w:eastAsia="Times New Roman" w:cs="Times New Roman"/>
        </w:rPr>
        <w:t>.</w:t>
      </w:r>
    </w:p>
    <w:p w:rsidR="00F4467E" w:rsidRDefault="00F4467E" w:rsidP="00F4467E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Организатор торгов: </w:t>
      </w:r>
    </w:p>
    <w:p w:rsidR="00F4467E" w:rsidRDefault="00F4467E" w:rsidP="00F4467E">
      <w:pPr>
        <w:spacing w:line="100" w:lineRule="atLeast"/>
        <w:ind w:firstLine="53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Администрация городского поселения «Могойтуй».</w:t>
      </w:r>
    </w:p>
    <w:p w:rsidR="00F4467E" w:rsidRDefault="00F4467E" w:rsidP="00F4467E">
      <w:pPr>
        <w:spacing w:line="100" w:lineRule="atLeast"/>
        <w:ind w:firstLine="53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Адрес: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</w:t>
      </w: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Могойтуй, ул. Гагарина, д.11. тел. (30255) 2-22-30, факс 2-17-58, e-</w:t>
      </w:r>
      <w:proofErr w:type="spellStart"/>
      <w:r>
        <w:rPr>
          <w:rFonts w:eastAsia="Times New Roman" w:cs="Times New Roman"/>
        </w:rPr>
        <w:t>mail</w:t>
      </w:r>
      <w:proofErr w:type="spellEnd"/>
      <w:r>
        <w:rPr>
          <w:rFonts w:eastAsia="Times New Roman" w:cs="Times New Roman"/>
        </w:rPr>
        <w:t xml:space="preserve">: </w:t>
      </w:r>
      <w:hyperlink r:id="rId6" w:history="1">
        <w:r>
          <w:rPr>
            <w:rStyle w:val="a3"/>
          </w:rPr>
          <w:t>gpmog@mail.ru</w:t>
        </w:r>
      </w:hyperlink>
    </w:p>
    <w:p w:rsidR="00F4467E" w:rsidRDefault="00F4467E" w:rsidP="00F4467E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Основание:</w:t>
      </w:r>
      <w:r>
        <w:rPr>
          <w:rFonts w:eastAsia="Times New Roman" w:cs="Times New Roman"/>
        </w:rPr>
        <w:t xml:space="preserve"> </w:t>
      </w:r>
    </w:p>
    <w:p w:rsidR="00F4467E" w:rsidRDefault="00F4467E" w:rsidP="00F4467E">
      <w:pPr>
        <w:spacing w:line="100" w:lineRule="atLeast"/>
        <w:ind w:firstLine="36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Постановление администрации городского поселения «Могойтуй» от </w:t>
      </w:r>
      <w:r>
        <w:rPr>
          <w:rFonts w:eastAsia="Times New Roman" w:cs="Times New Roman"/>
        </w:rPr>
        <w:t>17.01.2019</w:t>
      </w:r>
      <w:r>
        <w:rPr>
          <w:rFonts w:eastAsia="Times New Roman" w:cs="Times New Roman"/>
        </w:rPr>
        <w:t xml:space="preserve"> г. № 5 «Об аукционе на право заключения договора аренды земельного участка для </w:t>
      </w:r>
      <w:r>
        <w:rPr>
          <w:rFonts w:eastAsia="Times New Roman" w:cs="Times New Roman"/>
        </w:rPr>
        <w:t>размещения объекта торговли</w:t>
      </w:r>
      <w:r>
        <w:rPr>
          <w:rFonts w:eastAsia="Times New Roman" w:cs="Times New Roman"/>
        </w:rPr>
        <w:t xml:space="preserve">». </w:t>
      </w:r>
    </w:p>
    <w:p w:rsidR="00F4467E" w:rsidRDefault="00F4467E" w:rsidP="00F4467E">
      <w:pPr>
        <w:spacing w:line="100" w:lineRule="atLeast"/>
        <w:ind w:firstLine="53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Информационное сообщение о проведении открытого конкурса было размещено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3"/>
          </w:rPr>
          <w:t>http://torgi.gov.ru/</w:t>
        </w:r>
      </w:hyperlink>
      <w:r>
        <w:rPr>
          <w:rFonts w:eastAsia="Times New Roman" w:cs="Times New Roman"/>
        </w:rPr>
        <w:t xml:space="preserve">, на сайте администрации городского поселения «Могойтуй» </w:t>
      </w:r>
      <w:hyperlink r:id="rId8" w:history="1">
        <w:r w:rsidRPr="00E74C29">
          <w:rPr>
            <w:rStyle w:val="a3"/>
          </w:rPr>
          <w:t>http://могойтуй.рф/</w:t>
        </w:r>
      </w:hyperlink>
      <w:r>
        <w:t xml:space="preserve"> </w:t>
      </w:r>
    </w:p>
    <w:p w:rsidR="00F4467E" w:rsidRDefault="00F4467E" w:rsidP="00F4467E">
      <w:pPr>
        <w:numPr>
          <w:ilvl w:val="0"/>
          <w:numId w:val="5"/>
        </w:numPr>
        <w:spacing w:line="100" w:lineRule="atLeast"/>
        <w:ind w:left="30" w:firstLine="33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До окончания указанного в сообщение о проведении открытого </w:t>
      </w:r>
      <w:r>
        <w:rPr>
          <w:rFonts w:eastAsia="Times New Roman" w:cs="Times New Roman"/>
        </w:rPr>
        <w:t>аукциона</w:t>
      </w:r>
      <w:r>
        <w:rPr>
          <w:rFonts w:eastAsia="Times New Roman" w:cs="Times New Roman"/>
        </w:rPr>
        <w:t xml:space="preserve"> срока подачи заявок на участие в открытом конкурсе</w:t>
      </w:r>
      <w:proofErr w:type="gramEnd"/>
      <w:r>
        <w:rPr>
          <w:rFonts w:eastAsia="Times New Roman" w:cs="Times New Roman"/>
        </w:rPr>
        <w:t xml:space="preserve"> до 18ч. 00мин. по местному времени 20.</w:t>
      </w:r>
      <w:r>
        <w:rPr>
          <w:rFonts w:eastAsia="Times New Roman" w:cs="Times New Roman"/>
        </w:rPr>
        <w:t>02</w:t>
      </w:r>
      <w:r>
        <w:rPr>
          <w:rFonts w:eastAsia="Times New Roman" w:cs="Times New Roman"/>
        </w:rPr>
        <w:t>.201</w:t>
      </w:r>
      <w:r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года была подана 1 (одна) заявка на участие в открытом </w:t>
      </w:r>
      <w:r>
        <w:rPr>
          <w:rFonts w:eastAsia="Times New Roman" w:cs="Times New Roman"/>
        </w:rPr>
        <w:t xml:space="preserve">аукционе </w:t>
      </w:r>
      <w:r>
        <w:rPr>
          <w:rFonts w:eastAsia="Times New Roman" w:cs="Times New Roman"/>
        </w:rPr>
        <w:t xml:space="preserve">по Лоту № 1. Дата и время регистрации заявки: </w:t>
      </w:r>
      <w:r>
        <w:rPr>
          <w:rFonts w:eastAsia="Times New Roman" w:cs="Times New Roman"/>
        </w:rPr>
        <w:t>18.02.2019</w:t>
      </w:r>
      <w:r>
        <w:rPr>
          <w:rFonts w:eastAsia="Times New Roman" w:cs="Times New Roman"/>
        </w:rPr>
        <w:t xml:space="preserve"> года в 1</w:t>
      </w:r>
      <w:r>
        <w:rPr>
          <w:rFonts w:eastAsia="Times New Roman" w:cs="Times New Roman"/>
        </w:rPr>
        <w:t>2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t>18</w:t>
      </w:r>
      <w:r>
        <w:rPr>
          <w:rFonts w:eastAsia="Times New Roman" w:cs="Times New Roman"/>
        </w:rPr>
        <w:t xml:space="preserve"> ч., присвоенный регистрационный номер - № 1. </w:t>
      </w:r>
    </w:p>
    <w:p w:rsidR="00F4467E" w:rsidRDefault="00F4467E" w:rsidP="00F4467E">
      <w:pPr>
        <w:spacing w:line="100" w:lineRule="atLeast"/>
        <w:ind w:firstLine="36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Сведения об участнике, подавшем заявку на участие в открытом аукционе на право заключения договора аренды земельного участка для индивидуального жилищного строительства.</w:t>
      </w:r>
    </w:p>
    <w:tbl>
      <w:tblPr>
        <w:tblW w:w="0" w:type="auto"/>
        <w:tblInd w:w="-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8622"/>
      </w:tblGrid>
      <w:tr w:rsidR="00F4467E" w:rsidTr="00F4467E">
        <w:trPr>
          <w:trHeight w:val="404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4467E" w:rsidRDefault="00F4467E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4467E" w:rsidRDefault="00F4467E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(ФИО) участника, почтовый адрес</w:t>
            </w:r>
          </w:p>
        </w:tc>
      </w:tr>
      <w:tr w:rsidR="00F4467E" w:rsidTr="00F4467E">
        <w:trPr>
          <w:trHeight w:val="404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4467E" w:rsidRDefault="00F4467E">
            <w:pPr>
              <w:numPr>
                <w:ilvl w:val="0"/>
                <w:numId w:val="6"/>
              </w:numPr>
              <w:snapToGrid w:val="0"/>
              <w:spacing w:after="28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8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4467E" w:rsidRDefault="00F4467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Базаров Василий </w:t>
            </w:r>
            <w:proofErr w:type="spellStart"/>
            <w:r>
              <w:rPr>
                <w:rFonts w:eastAsia="Times New Roman" w:cs="Times New Roman"/>
              </w:rPr>
              <w:t>Пурбович</w:t>
            </w:r>
            <w:proofErr w:type="spellEnd"/>
          </w:p>
          <w:p w:rsidR="00F4467E" w:rsidRDefault="00F4467E" w:rsidP="00F4467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687420, 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Фабричная, д. 28</w:t>
            </w:r>
          </w:p>
        </w:tc>
      </w:tr>
    </w:tbl>
    <w:p w:rsidR="00F4467E" w:rsidRDefault="00F4467E" w:rsidP="00F4467E">
      <w:pPr>
        <w:pStyle w:val="a4"/>
        <w:numPr>
          <w:ilvl w:val="0"/>
          <w:numId w:val="5"/>
        </w:numPr>
        <w:spacing w:line="102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Комиссия </w:t>
      </w:r>
      <w:r>
        <w:rPr>
          <w:rFonts w:eastAsia="Times New Roman" w:cs="Times New Roman"/>
          <w:b/>
          <w:bCs/>
          <w:color w:val="000000"/>
        </w:rPr>
        <w:t>приняла следующее решение</w:t>
      </w:r>
      <w:r>
        <w:rPr>
          <w:rFonts w:eastAsia="Times New Roman" w:cs="Times New Roman"/>
          <w:color w:val="000000"/>
        </w:rPr>
        <w:t>:</w:t>
      </w:r>
    </w:p>
    <w:p w:rsidR="00F4467E" w:rsidRDefault="00F4467E" w:rsidP="00F4467E">
      <w:pPr>
        <w:spacing w:line="102" w:lineRule="atLeast"/>
        <w:ind w:firstLine="53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6.1. В соответствии с п. 14 ст. 39.12 Земельного кодекса Российской Федерации от 25.10.2001 г. № 136-ФЗ признать открытый аукцион </w:t>
      </w:r>
      <w:r>
        <w:rPr>
          <w:rFonts w:eastAsia="Times New Roman" w:cs="Times New Roman"/>
        </w:rPr>
        <w:t xml:space="preserve">на право заключения договора аренды земельного участка для </w:t>
      </w:r>
      <w:r>
        <w:rPr>
          <w:rFonts w:eastAsia="Times New Roman" w:cs="Times New Roman"/>
        </w:rPr>
        <w:t>размещения объекта торговли</w:t>
      </w:r>
      <w:r>
        <w:rPr>
          <w:rFonts w:eastAsia="Times New Roman" w:cs="Times New Roman"/>
          <w:color w:val="000000"/>
        </w:rPr>
        <w:t xml:space="preserve"> по Лоту № 1  несостоявшимся с единственным участником.</w:t>
      </w:r>
    </w:p>
    <w:p w:rsidR="00F4467E" w:rsidRDefault="00F4467E" w:rsidP="00F4467E">
      <w:pPr>
        <w:numPr>
          <w:ilvl w:val="1"/>
          <w:numId w:val="7"/>
        </w:numPr>
        <w:tabs>
          <w:tab w:val="num" w:pos="993"/>
        </w:tabs>
        <w:spacing w:line="102" w:lineRule="atLeast"/>
        <w:ind w:left="0"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связи с тем, что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eastAsia="Times New Roman" w:cs="Times New Roman"/>
          <w:color w:val="000000"/>
        </w:rPr>
        <w:t>ии ау</w:t>
      </w:r>
      <w:proofErr w:type="gramEnd"/>
      <w:r>
        <w:rPr>
          <w:rFonts w:eastAsia="Times New Roman" w:cs="Times New Roman"/>
          <w:color w:val="000000"/>
        </w:rPr>
        <w:t xml:space="preserve">кциона условиям аукциона, заключить договор аренды земельного участка по Лоту № 1 с </w:t>
      </w:r>
      <w:r>
        <w:rPr>
          <w:rFonts w:eastAsia="Times New Roman" w:cs="Times New Roman"/>
          <w:color w:val="000000"/>
        </w:rPr>
        <w:t xml:space="preserve">Базаровым Василием </w:t>
      </w:r>
      <w:proofErr w:type="spellStart"/>
      <w:r>
        <w:rPr>
          <w:rFonts w:eastAsia="Times New Roman" w:cs="Times New Roman"/>
          <w:color w:val="000000"/>
        </w:rPr>
        <w:t>Пурбовичем</w:t>
      </w:r>
      <w:proofErr w:type="spellEnd"/>
      <w:r>
        <w:rPr>
          <w:rFonts w:eastAsia="Times New Roman" w:cs="Times New Roman"/>
          <w:color w:val="000000"/>
        </w:rPr>
        <w:t>.</w:t>
      </w:r>
    </w:p>
    <w:p w:rsidR="00F4467E" w:rsidRDefault="00F4467E" w:rsidP="00F4467E">
      <w:pPr>
        <w:spacing w:line="102" w:lineRule="atLeast"/>
        <w:ind w:firstLine="539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   </w:t>
      </w:r>
      <w:r>
        <w:rPr>
          <w:rFonts w:eastAsia="Times New Roman" w:cs="Times New Roman"/>
        </w:rPr>
        <w:t xml:space="preserve">7. </w:t>
      </w:r>
      <w:r>
        <w:rPr>
          <w:rFonts w:eastAsia="Times New Roman" w:cs="Times New Roman"/>
          <w:color w:val="000000"/>
        </w:rPr>
        <w:t xml:space="preserve">Настоящий протокол подлежит размещению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3"/>
          </w:rPr>
          <w:t>http://torgi.gov.ru/</w:t>
        </w:r>
      </w:hyperlink>
      <w:r>
        <w:rPr>
          <w:rFonts w:eastAsia="Times New Roman" w:cs="Times New Roman"/>
          <w:color w:val="000000"/>
        </w:rPr>
        <w:t xml:space="preserve">, на сайте администрации городского поселения «Могойтуй» </w:t>
      </w:r>
      <w:hyperlink r:id="rId10" w:history="1">
        <w:r w:rsidRPr="00E74C29">
          <w:rPr>
            <w:rStyle w:val="a3"/>
          </w:rPr>
          <w:t>http://могойтуй.рф/</w:t>
        </w:r>
      </w:hyperlink>
      <w:r>
        <w:t xml:space="preserve"> </w:t>
      </w:r>
    </w:p>
    <w:p w:rsidR="00F4467E" w:rsidRDefault="00F4467E" w:rsidP="00F4467E">
      <w:pPr>
        <w:spacing w:line="102" w:lineRule="atLeast"/>
        <w:ind w:firstLine="53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8. </w:t>
      </w:r>
      <w:r>
        <w:rPr>
          <w:rFonts w:eastAsia="Times New Roman" w:cs="Times New Roman"/>
          <w:color w:val="000000"/>
        </w:rPr>
        <w:t>Подписи:</w:t>
      </w:r>
    </w:p>
    <w:p w:rsidR="00F4467E" w:rsidRDefault="00F4467E" w:rsidP="00F4467E">
      <w:pPr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Председатель комиссии: О.Б. Батоев __________________</w:t>
      </w:r>
    </w:p>
    <w:p w:rsidR="00F4467E" w:rsidRDefault="00F4467E" w:rsidP="00F4467E">
      <w:pPr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Член комиссии: А.М. Цыдыпова ______________</w:t>
      </w:r>
    </w:p>
    <w:p w:rsidR="00F4467E" w:rsidRDefault="00F4467E" w:rsidP="00F4467E">
      <w:pPr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Член комиссии: З.Т. </w:t>
      </w:r>
      <w:proofErr w:type="spellStart"/>
      <w:r>
        <w:rPr>
          <w:rFonts w:eastAsia="Times New Roman" w:cs="Times New Roman"/>
          <w:b/>
          <w:bCs/>
        </w:rPr>
        <w:t>Ленхобоев</w:t>
      </w:r>
      <w:proofErr w:type="spellEnd"/>
      <w:r>
        <w:rPr>
          <w:rFonts w:eastAsia="Times New Roman" w:cs="Times New Roman"/>
          <w:b/>
          <w:bCs/>
        </w:rPr>
        <w:t xml:space="preserve"> _______________</w:t>
      </w:r>
    </w:p>
    <w:p w:rsidR="00F4467E" w:rsidRDefault="00F4467E" w:rsidP="00F4467E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Член комиссии: </w:t>
      </w:r>
      <w:r>
        <w:rPr>
          <w:rFonts w:eastAsia="Times New Roman" w:cs="Times New Roman"/>
          <w:b/>
          <w:bCs/>
        </w:rPr>
        <w:t xml:space="preserve">Д.Д. </w:t>
      </w:r>
      <w:proofErr w:type="spellStart"/>
      <w:r>
        <w:rPr>
          <w:rFonts w:eastAsia="Times New Roman" w:cs="Times New Roman"/>
          <w:b/>
          <w:bCs/>
        </w:rPr>
        <w:t>Жамсоев</w:t>
      </w:r>
      <w:bookmarkStart w:id="0" w:name="_GoBack"/>
      <w:bookmarkEnd w:id="0"/>
      <w:proofErr w:type="spellEnd"/>
      <w:r>
        <w:rPr>
          <w:rFonts w:eastAsia="Times New Roman" w:cs="Times New Roman"/>
          <w:b/>
          <w:bCs/>
        </w:rPr>
        <w:t xml:space="preserve"> ______________</w:t>
      </w:r>
    </w:p>
    <w:p w:rsidR="00F4467E" w:rsidRDefault="00F4467E" w:rsidP="00F4467E">
      <w:pPr>
        <w:spacing w:line="360" w:lineRule="auto"/>
        <w:jc w:val="both"/>
        <w:rPr>
          <w:rFonts w:eastAsia="Times New Roman" w:cs="Times New Roman"/>
        </w:rPr>
      </w:pPr>
    </w:p>
    <w:p w:rsidR="00F4467E" w:rsidRDefault="00F4467E" w:rsidP="00F4467E">
      <w:pPr>
        <w:spacing w:line="100" w:lineRule="atLeast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Уполномоченный представитель </w:t>
      </w:r>
    </w:p>
    <w:p w:rsidR="00F4467E" w:rsidRDefault="00F4467E" w:rsidP="00F4467E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Организатора торгов __________________ Ч.Б. </w:t>
      </w:r>
      <w:proofErr w:type="spellStart"/>
      <w:r>
        <w:rPr>
          <w:rFonts w:eastAsia="Times New Roman" w:cs="Times New Roman"/>
          <w:b/>
          <w:bCs/>
        </w:rPr>
        <w:t>Дугаров</w:t>
      </w:r>
      <w:proofErr w:type="spellEnd"/>
      <w:r>
        <w:rPr>
          <w:rFonts w:eastAsia="Times New Roman" w:cs="Times New Roman"/>
          <w:b/>
          <w:bCs/>
        </w:rPr>
        <w:t xml:space="preserve"> </w:t>
      </w:r>
    </w:p>
    <w:p w:rsidR="00F4467E" w:rsidRDefault="00F4467E" w:rsidP="00F4467E">
      <w:pPr>
        <w:spacing w:line="100" w:lineRule="atLeast"/>
        <w:jc w:val="both"/>
        <w:rPr>
          <w:rFonts w:eastAsia="Times New Roman" w:cs="Times New Roman"/>
        </w:rPr>
      </w:pPr>
    </w:p>
    <w:p w:rsidR="00F4467E" w:rsidRDefault="00F4467E" w:rsidP="00F4467E">
      <w:pPr>
        <w:spacing w:line="100" w:lineRule="atLeast"/>
        <w:jc w:val="both"/>
        <w:rPr>
          <w:rFonts w:eastAsia="Times New Roman" w:cs="Times New Roman"/>
        </w:rPr>
      </w:pPr>
    </w:p>
    <w:p w:rsidR="00F4467E" w:rsidRDefault="00F4467E" w:rsidP="00F4467E">
      <w:pPr>
        <w:jc w:val="both"/>
      </w:pPr>
    </w:p>
    <w:p w:rsidR="00F4467E" w:rsidRDefault="00F4467E" w:rsidP="00F4467E"/>
    <w:p w:rsidR="00F4467E" w:rsidRDefault="00F4467E" w:rsidP="00F4467E"/>
    <w:p w:rsidR="00C800DF" w:rsidRDefault="00C800DF"/>
    <w:sectPr w:rsidR="00C800DF" w:rsidSect="00F44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7E"/>
    <w:rsid w:val="00C62550"/>
    <w:rsid w:val="00C800DF"/>
    <w:rsid w:val="00F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7E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467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4467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7E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467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4467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75;&#1086;&#1081;&#1090;&#1091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mog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75;&#1086;&#1081;&#1090;&#1091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1</cp:revision>
  <cp:lastPrinted>2019-02-22T00:31:00Z</cp:lastPrinted>
  <dcterms:created xsi:type="dcterms:W3CDTF">2019-02-22T00:24:00Z</dcterms:created>
  <dcterms:modified xsi:type="dcterms:W3CDTF">2019-02-22T00:32:00Z</dcterms:modified>
</cp:coreProperties>
</file>