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2E" w:rsidRDefault="001F2F2E" w:rsidP="001F2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ГОРОДСКОГО ПОСЕЛЕНИЯ «МОГОЙТУЙ»</w:t>
      </w:r>
    </w:p>
    <w:p w:rsidR="001F2F2E" w:rsidRDefault="001F2F2E" w:rsidP="001F2F2E">
      <w:pPr>
        <w:rPr>
          <w:sz w:val="28"/>
          <w:szCs w:val="28"/>
        </w:rPr>
      </w:pPr>
    </w:p>
    <w:p w:rsidR="001F2F2E" w:rsidRDefault="001F2F2E" w:rsidP="001F2F2E"/>
    <w:p w:rsidR="001F2F2E" w:rsidRDefault="001F2F2E" w:rsidP="001F2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F2F2E" w:rsidRDefault="001F2F2E" w:rsidP="001F2F2E">
      <w:pPr>
        <w:jc w:val="center"/>
        <w:rPr>
          <w:b/>
          <w:sz w:val="28"/>
          <w:szCs w:val="28"/>
        </w:rPr>
      </w:pPr>
    </w:p>
    <w:p w:rsidR="001F2F2E" w:rsidRDefault="001F2F2E" w:rsidP="001F2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марта 2020г.                                                                 </w:t>
      </w:r>
      <w:r w:rsidR="00F812EC">
        <w:rPr>
          <w:sz w:val="28"/>
          <w:szCs w:val="28"/>
        </w:rPr>
        <w:t xml:space="preserve">                       № 37- 171</w:t>
      </w:r>
    </w:p>
    <w:p w:rsidR="001F2F2E" w:rsidRDefault="001F2F2E" w:rsidP="001F2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1F2F2E" w:rsidRDefault="001F2F2E" w:rsidP="001F2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F2F2E" w:rsidRPr="007764FE" w:rsidRDefault="001F2F2E" w:rsidP="001F2F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4F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Pr="0077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основаниях</w:t>
      </w:r>
      <w:r w:rsidRPr="0077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признания</w:t>
      </w:r>
      <w:r w:rsidRPr="00776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1F2F2E" w:rsidRPr="007764FE" w:rsidRDefault="001F2F2E" w:rsidP="001F2F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взысканию</w:t>
      </w:r>
      <w:r w:rsidRPr="0077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недоимки и задолженности</w:t>
      </w:r>
      <w:r w:rsidRPr="0077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пеням и штрафам</w:t>
      </w:r>
    </w:p>
    <w:p w:rsidR="001F2F2E" w:rsidRPr="007764FE" w:rsidRDefault="001F2F2E" w:rsidP="001F2F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местным налогам и сборам</w:t>
      </w:r>
    </w:p>
    <w:p w:rsidR="001F2F2E" w:rsidRPr="007764FE" w:rsidRDefault="001F2F2E" w:rsidP="001F2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F2E" w:rsidRPr="007764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4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23EF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пунктом 3 статьи 59</w:t>
        </w:r>
      </w:hyperlink>
      <w:r w:rsidRPr="00923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4FE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Уставом городского поселения «Могойтуй» Совет городского  поселения «Могойтуй»</w:t>
      </w:r>
    </w:p>
    <w:p w:rsidR="001F2F2E" w:rsidRPr="007764FE" w:rsidRDefault="001F2F2E" w:rsidP="001F2F2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764FE">
        <w:rPr>
          <w:rFonts w:ascii="Times New Roman" w:hAnsi="Times New Roman" w:cs="Times New Roman"/>
          <w:sz w:val="28"/>
          <w:szCs w:val="28"/>
        </w:rPr>
        <w:t>РЕШИЛ:</w:t>
      </w:r>
    </w:p>
    <w:p w:rsidR="001F2F2E" w:rsidRPr="007764FE" w:rsidRDefault="001F2F2E" w:rsidP="001F2F2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12"/>
      <w:bookmarkEnd w:id="0"/>
      <w:r w:rsidRPr="007764FE">
        <w:rPr>
          <w:sz w:val="28"/>
          <w:szCs w:val="28"/>
        </w:rPr>
        <w:t xml:space="preserve">1. </w:t>
      </w:r>
      <w:r w:rsidRPr="007764FE">
        <w:rPr>
          <w:bCs/>
          <w:sz w:val="28"/>
          <w:szCs w:val="28"/>
        </w:rPr>
        <w:t xml:space="preserve">Установить, что кроме случаев, установленных </w:t>
      </w:r>
      <w:hyperlink r:id="rId5" w:history="1">
        <w:r w:rsidRPr="00923EFE">
          <w:rPr>
            <w:rStyle w:val="a3"/>
            <w:bCs/>
            <w:color w:val="000000"/>
            <w:sz w:val="28"/>
            <w:szCs w:val="28"/>
          </w:rPr>
          <w:t>пунктом 1 статьи 59</w:t>
        </w:r>
      </w:hyperlink>
      <w:r w:rsidRPr="00923EFE">
        <w:rPr>
          <w:bCs/>
          <w:color w:val="000000"/>
          <w:sz w:val="28"/>
          <w:szCs w:val="28"/>
        </w:rPr>
        <w:t xml:space="preserve"> </w:t>
      </w:r>
      <w:r w:rsidRPr="007764FE">
        <w:rPr>
          <w:bCs/>
          <w:sz w:val="28"/>
          <w:szCs w:val="28"/>
        </w:rPr>
        <w:t>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1F2F2E" w:rsidRPr="007764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7764FE">
        <w:rPr>
          <w:rFonts w:ascii="Times New Roman" w:hAnsi="Times New Roman" w:cs="Times New Roman"/>
          <w:sz w:val="28"/>
          <w:szCs w:val="28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</w:t>
      </w:r>
      <w:r w:rsidRPr="00923EFE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предусмотренным </w:t>
      </w:r>
      <w:hyperlink r:id="rId6" w:history="1">
        <w:r w:rsidRPr="00923EF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923EF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history="1">
        <w:r w:rsidRPr="00923EF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4 части 1 статьи 46</w:t>
        </w:r>
      </w:hyperlink>
      <w:r w:rsidRPr="007764FE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образовавшейся ранее 01 января 2017 года.</w:t>
      </w:r>
    </w:p>
    <w:p w:rsidR="001F2F2E" w:rsidRPr="007764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4FE">
        <w:rPr>
          <w:rFonts w:ascii="Times New Roman" w:hAnsi="Times New Roman" w:cs="Times New Roman"/>
          <w:sz w:val="28"/>
          <w:szCs w:val="28"/>
        </w:rPr>
        <w:t xml:space="preserve"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</w:t>
      </w:r>
      <w:proofErr w:type="gramStart"/>
      <w:r w:rsidRPr="007764FE">
        <w:rPr>
          <w:rFonts w:ascii="Times New Roman" w:hAnsi="Times New Roman" w:cs="Times New Roman"/>
          <w:sz w:val="28"/>
          <w:szCs w:val="28"/>
        </w:rPr>
        <w:t>взыскания</w:t>
      </w:r>
      <w:proofErr w:type="gramEnd"/>
      <w:r w:rsidRPr="007764FE">
        <w:rPr>
          <w:rFonts w:ascii="Times New Roman" w:hAnsi="Times New Roman" w:cs="Times New Roman"/>
          <w:sz w:val="28"/>
          <w:szCs w:val="28"/>
        </w:rPr>
        <w:t xml:space="preserve"> которых в судебном порядке истек.</w:t>
      </w:r>
    </w:p>
    <w:p w:rsidR="001F2F2E" w:rsidRPr="007764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  <w:r w:rsidRPr="007764FE">
        <w:rPr>
          <w:rFonts w:ascii="Times New Roman" w:hAnsi="Times New Roman" w:cs="Times New Roman"/>
          <w:sz w:val="28"/>
          <w:szCs w:val="28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1F2F2E" w:rsidRPr="007764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"/>
      <w:bookmarkEnd w:id="3"/>
      <w:r w:rsidRPr="007764FE">
        <w:rPr>
          <w:rFonts w:ascii="Times New Roman" w:hAnsi="Times New Roman" w:cs="Times New Roman"/>
          <w:sz w:val="28"/>
          <w:szCs w:val="28"/>
        </w:rPr>
        <w:t>1.4. Выбытие физического лица - собственника земельного участка, землепользователя либо землевладельца в другой населенный пункт, а также за пределы Забайкальского края, отказавшегося от своих прав в связи с изменением места жительства и оставлением земельного участка бесхозным.</w:t>
      </w:r>
    </w:p>
    <w:p w:rsidR="001F2F2E" w:rsidRPr="007764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"/>
      <w:bookmarkEnd w:id="4"/>
      <w:r w:rsidRPr="007764FE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8" w:anchor="P12" w:history="1">
        <w:r w:rsidRPr="00923EF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пунктом 1</w:t>
        </w:r>
      </w:hyperlink>
      <w:r w:rsidRPr="00923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4FE">
        <w:rPr>
          <w:rFonts w:ascii="Times New Roman" w:hAnsi="Times New Roman" w:cs="Times New Roman"/>
          <w:sz w:val="28"/>
          <w:szCs w:val="28"/>
        </w:rPr>
        <w:t>настоящего Решения, являются:</w:t>
      </w:r>
    </w:p>
    <w:p w:rsidR="001F2F2E" w:rsidRPr="007764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4FE">
        <w:rPr>
          <w:rFonts w:ascii="Times New Roman" w:hAnsi="Times New Roman" w:cs="Times New Roman"/>
          <w:sz w:val="28"/>
          <w:szCs w:val="28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9" w:anchor="P13" w:history="1">
        <w:r w:rsidRPr="00923EF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подпунктом 1.1</w:t>
        </w:r>
      </w:hyperlink>
      <w:r w:rsidRPr="00923E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2F2E" w:rsidRPr="00923E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4FE">
        <w:rPr>
          <w:rFonts w:ascii="Times New Roman" w:hAnsi="Times New Roman" w:cs="Times New Roman"/>
          <w:sz w:val="28"/>
          <w:szCs w:val="28"/>
        </w:rPr>
        <w:lastRenderedPageBreak/>
        <w:t xml:space="preserve">2.2.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r:id="rId10" w:anchor="P15" w:history="1">
        <w:r w:rsidRPr="00923EF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подпунктом 1.3</w:t>
        </w:r>
      </w:hyperlink>
      <w:r w:rsidRPr="00923E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2F2E" w:rsidRPr="00923E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EFE">
        <w:rPr>
          <w:rFonts w:ascii="Times New Roman" w:hAnsi="Times New Roman" w:cs="Times New Roman"/>
          <w:color w:val="000000"/>
          <w:sz w:val="28"/>
          <w:szCs w:val="28"/>
        </w:rPr>
        <w:t xml:space="preserve">2.3. При наличии основания, предусмотренного </w:t>
      </w:r>
      <w:hyperlink r:id="rId11" w:anchor="P16" w:history="1">
        <w:r w:rsidRPr="00923EF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подпунктом 1.4</w:t>
        </w:r>
      </w:hyperlink>
      <w:r w:rsidRPr="00923E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2F2E" w:rsidRPr="007764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4FE">
        <w:rPr>
          <w:rFonts w:ascii="Times New Roman" w:hAnsi="Times New Roman" w:cs="Times New Roman"/>
          <w:sz w:val="28"/>
          <w:szCs w:val="28"/>
        </w:rPr>
        <w:t>личное заявление собственника, землепользователя либо землевладельца;</w:t>
      </w:r>
    </w:p>
    <w:p w:rsidR="001F2F2E" w:rsidRPr="007764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4FE"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1F2F2E" w:rsidRPr="007764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4FE"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1F2F2E" w:rsidRPr="007764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4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764FE">
        <w:rPr>
          <w:rFonts w:ascii="Times New Roman" w:hAnsi="Times New Roman" w:cs="Times New Roman"/>
          <w:sz w:val="28"/>
          <w:szCs w:val="28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 при условии исполнения муниципальным образованием вышеперечисленных пунктов.</w:t>
      </w:r>
      <w:proofErr w:type="gramEnd"/>
    </w:p>
    <w:p w:rsidR="001F2F2E" w:rsidRPr="007764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4FE"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на информационном стенде администрации городского поселения «Могойтуй», разместить на официальном сайте администрации городского  поселения «Могойтуй» и опубликовать в газете "</w:t>
      </w:r>
      <w:proofErr w:type="gramStart"/>
      <w:r w:rsidRPr="007764FE">
        <w:rPr>
          <w:rFonts w:ascii="Times New Roman" w:hAnsi="Times New Roman" w:cs="Times New Roman"/>
          <w:sz w:val="28"/>
          <w:szCs w:val="28"/>
        </w:rPr>
        <w:t>Агинская</w:t>
      </w:r>
      <w:proofErr w:type="gramEnd"/>
      <w:r w:rsidRPr="007764FE">
        <w:rPr>
          <w:rFonts w:ascii="Times New Roman" w:hAnsi="Times New Roman" w:cs="Times New Roman"/>
          <w:sz w:val="28"/>
          <w:szCs w:val="28"/>
        </w:rPr>
        <w:t xml:space="preserve"> правда".</w:t>
      </w:r>
    </w:p>
    <w:p w:rsidR="001F2F2E" w:rsidRPr="007764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4FE">
        <w:rPr>
          <w:rFonts w:ascii="Times New Roman" w:hAnsi="Times New Roman" w:cs="Times New Roman"/>
          <w:sz w:val="28"/>
          <w:szCs w:val="28"/>
        </w:rPr>
        <w:t>5. Со дня вступления в силу настоящего Решения признать утратившим силу Решение Совета городского  поселения «Могойтуй» №</w:t>
      </w:r>
      <w:r>
        <w:rPr>
          <w:rFonts w:ascii="Times New Roman" w:hAnsi="Times New Roman" w:cs="Times New Roman"/>
          <w:sz w:val="28"/>
          <w:szCs w:val="28"/>
        </w:rPr>
        <w:t xml:space="preserve"> 18-102</w:t>
      </w:r>
      <w:r w:rsidRPr="007764F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 июля 2017 года</w:t>
      </w:r>
      <w:r w:rsidRPr="007764FE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>б установлении</w:t>
      </w:r>
      <w:r w:rsidRPr="007764FE">
        <w:rPr>
          <w:rFonts w:ascii="Times New Roman" w:hAnsi="Times New Roman" w:cs="Times New Roman"/>
          <w:sz w:val="28"/>
          <w:szCs w:val="28"/>
        </w:rPr>
        <w:t xml:space="preserve"> дополните</w:t>
      </w:r>
      <w:r>
        <w:rPr>
          <w:rFonts w:ascii="Times New Roman" w:hAnsi="Times New Roman" w:cs="Times New Roman"/>
          <w:sz w:val="28"/>
          <w:szCs w:val="28"/>
        </w:rPr>
        <w:t>льных оснований</w:t>
      </w:r>
      <w:r w:rsidRPr="007764FE">
        <w:rPr>
          <w:rFonts w:ascii="Times New Roman" w:hAnsi="Times New Roman" w:cs="Times New Roman"/>
          <w:sz w:val="28"/>
          <w:szCs w:val="28"/>
        </w:rPr>
        <w:t xml:space="preserve"> признания безнадежными к взысканию недоимки и задолженности по пеням и штрафам по местным налогам и сборам".</w:t>
      </w:r>
    </w:p>
    <w:p w:rsidR="001F2F2E" w:rsidRPr="007764FE" w:rsidRDefault="001F2F2E" w:rsidP="001F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4FE">
        <w:rPr>
          <w:rFonts w:ascii="Times New Roman" w:hAnsi="Times New Roman" w:cs="Times New Roman"/>
          <w:sz w:val="28"/>
          <w:szCs w:val="28"/>
        </w:rPr>
        <w:t>6. Настоящее Решение вступает в законную силу с момента его официального опубликования (обнародования).</w:t>
      </w:r>
    </w:p>
    <w:p w:rsidR="001F2F2E" w:rsidRDefault="001F2F2E" w:rsidP="001F2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F2E" w:rsidRPr="007764FE" w:rsidRDefault="001F2F2E" w:rsidP="001F2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F2E" w:rsidRDefault="001F2F2E" w:rsidP="001F2F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64FE">
        <w:rPr>
          <w:rFonts w:ascii="Times New Roman" w:hAnsi="Times New Roman" w:cs="Times New Roman"/>
          <w:sz w:val="28"/>
          <w:szCs w:val="28"/>
        </w:rPr>
        <w:t>Глава городского  поселения                                                                Ч.Б. 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2E"/>
    <w:rsid w:val="001331A9"/>
    <w:rsid w:val="001F2F2E"/>
    <w:rsid w:val="002B298A"/>
    <w:rsid w:val="00777560"/>
    <w:rsid w:val="00B838AA"/>
    <w:rsid w:val="00F8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F2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82;&#1086;&#1085;&#1086;&#1084;&#1080;&#1089;&#1090;\Downloads\&#1054;&#1041;&#1056;&#1040;&#1047;&#1045;&#1062;_&#1088;&#1077;&#1096;&#1077;&#1085;&#1080;&#1077;%20&#1086;&#1073;%20&#1091;&#1089;&#1090;&#1072;&#1085;&#1086;&#1074;&#1083;&#1077;&#1085;&#1080;&#1080;%20&#1076;&#1086;&#1087;%20&#1086;&#1089;&#1085;&#1086;&#1074;&#1072;&#1085;&#1080;&#1081;%20&#1087;&#1088;&#1080;&#1079;&#1085;&#1072;&#1085;&#1080;&#1103;%20&#1073;&#1077;&#1079;&#1085;&#1072;&#1076;&#1077;&#1078;&#1085;&#1099;&#1084;&#1080;%20&#1082;%20&#1074;&#1079;&#1099;&#1089;&#1082;&#1072;&#1085;&#1080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11" Type="http://schemas.openxmlformats.org/officeDocument/2006/relationships/hyperlink" Target="file:///C:\Users\&#1069;&#1082;&#1086;&#1085;&#1086;&#1084;&#1080;&#1089;&#1090;\Downloads\&#1054;&#1041;&#1056;&#1040;&#1047;&#1045;&#1062;_&#1088;&#1077;&#1096;&#1077;&#1085;&#1080;&#1077;%20&#1086;&#1073;%20&#1091;&#1089;&#1090;&#1072;&#1085;&#1086;&#1074;&#1083;&#1077;&#1085;&#1080;&#1080;%20&#1076;&#1086;&#1087;%20&#1086;&#1089;&#1085;&#1086;&#1074;&#1072;&#1085;&#1080;&#1081;%20&#1087;&#1088;&#1080;&#1079;&#1085;&#1072;&#1085;&#1080;&#1103;%20&#1073;&#1077;&#1079;&#1085;&#1072;&#1076;&#1077;&#1078;&#1085;&#1099;&#1084;&#1080;%20&#1082;%20&#1074;&#1079;&#1099;&#1089;&#1082;&#1072;&#1085;&#1080;.docx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10" Type="http://schemas.openxmlformats.org/officeDocument/2006/relationships/hyperlink" Target="file:///C:\Users\&#1069;&#1082;&#1086;&#1085;&#1086;&#1084;&#1080;&#1089;&#1090;\Downloads\&#1054;&#1041;&#1056;&#1040;&#1047;&#1045;&#1062;_&#1088;&#1077;&#1096;&#1077;&#1085;&#1080;&#1077;%20&#1086;&#1073;%20&#1091;&#1089;&#1090;&#1072;&#1085;&#1086;&#1074;&#1083;&#1077;&#1085;&#1080;&#1080;%20&#1076;&#1086;&#1087;%20&#1086;&#1089;&#1085;&#1086;&#1074;&#1072;&#1085;&#1080;&#1081;%20&#1087;&#1088;&#1080;&#1079;&#1085;&#1072;&#1085;&#1080;&#1103;%20&#1073;&#1077;&#1079;&#1085;&#1072;&#1076;&#1077;&#1078;&#1085;&#1099;&#1084;&#1080;%20&#1082;%20&#1074;&#1079;&#1099;&#1089;&#1082;&#1072;&#1085;&#1080;.docx" TargetMode="Externa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hyperlink" Target="file:///C:\Users\&#1069;&#1082;&#1086;&#1085;&#1086;&#1084;&#1080;&#1089;&#1090;\Downloads\&#1054;&#1041;&#1056;&#1040;&#1047;&#1045;&#1062;_&#1088;&#1077;&#1096;&#1077;&#1085;&#1080;&#1077;%20&#1086;&#1073;%20&#1091;&#1089;&#1090;&#1072;&#1085;&#1086;&#1074;&#1083;&#1077;&#1085;&#1080;&#1080;%20&#1076;&#1086;&#1087;%20&#1086;&#1089;&#1085;&#1086;&#1074;&#1072;&#1085;&#1080;&#1081;%20&#1087;&#1088;&#1080;&#1079;&#1085;&#1072;&#1085;&#1080;&#1103;%20&#1073;&#1077;&#1079;&#1085;&#1072;&#1076;&#1077;&#1078;&#1085;&#1099;&#1084;&#1080;%20&#1082;%20&#1074;&#1079;&#1099;&#1089;&#1082;&#1072;&#1085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4533</Characters>
  <Application>Microsoft Office Word</Application>
  <DocSecurity>0</DocSecurity>
  <Lines>37</Lines>
  <Paragraphs>10</Paragraphs>
  <ScaleCrop>false</ScaleCrop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2020-04-06T01:46:00Z</dcterms:created>
  <dcterms:modified xsi:type="dcterms:W3CDTF">2020-04-06T06:06:00Z</dcterms:modified>
</cp:coreProperties>
</file>