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E23" w:rsidRDefault="00794E23" w:rsidP="00794E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ГОРОДСКОГО ПОСЕЛЕНИЯ «МОГОЙТУЙ»</w:t>
      </w:r>
    </w:p>
    <w:p w:rsidR="00794E23" w:rsidRDefault="00794E23" w:rsidP="00794E23">
      <w:pPr>
        <w:jc w:val="center"/>
        <w:rPr>
          <w:b/>
          <w:sz w:val="28"/>
          <w:szCs w:val="28"/>
        </w:rPr>
      </w:pPr>
    </w:p>
    <w:p w:rsidR="00794E23" w:rsidRDefault="00794E23" w:rsidP="00794E23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794E23" w:rsidRDefault="00794E23" w:rsidP="00794E23">
      <w:pPr>
        <w:jc w:val="center"/>
        <w:rPr>
          <w:sz w:val="28"/>
          <w:szCs w:val="28"/>
        </w:rPr>
      </w:pPr>
    </w:p>
    <w:p w:rsidR="00794E23" w:rsidRDefault="00794E23" w:rsidP="00794E23">
      <w:pPr>
        <w:jc w:val="both"/>
        <w:rPr>
          <w:sz w:val="28"/>
          <w:szCs w:val="28"/>
        </w:rPr>
      </w:pPr>
      <w:r>
        <w:rPr>
          <w:sz w:val="28"/>
          <w:szCs w:val="28"/>
        </w:rPr>
        <w:t>22 июня 2020 года                                                                                   № 39-184</w:t>
      </w:r>
    </w:p>
    <w:p w:rsidR="00794E23" w:rsidRDefault="00794E23" w:rsidP="00794E23">
      <w:pPr>
        <w:jc w:val="both"/>
        <w:rPr>
          <w:sz w:val="28"/>
          <w:szCs w:val="28"/>
        </w:rPr>
      </w:pPr>
    </w:p>
    <w:p w:rsidR="00794E23" w:rsidRDefault="00794E23" w:rsidP="00794E23">
      <w:pPr>
        <w:jc w:val="center"/>
        <w:rPr>
          <w:sz w:val="28"/>
          <w:szCs w:val="28"/>
        </w:rPr>
      </w:pPr>
      <w:r>
        <w:rPr>
          <w:sz w:val="28"/>
          <w:szCs w:val="28"/>
        </w:rPr>
        <w:t>п. Могойтуй</w:t>
      </w:r>
    </w:p>
    <w:p w:rsidR="00794E23" w:rsidRDefault="00794E23" w:rsidP="00794E23">
      <w:pPr>
        <w:jc w:val="center"/>
        <w:rPr>
          <w:sz w:val="28"/>
          <w:szCs w:val="28"/>
        </w:rPr>
      </w:pPr>
    </w:p>
    <w:p w:rsidR="00794E23" w:rsidRDefault="00794E23" w:rsidP="00794E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городского поселения «Могойтуй» от 20 ноября 2014 года №53-286</w:t>
      </w:r>
    </w:p>
    <w:p w:rsidR="00794E23" w:rsidRDefault="00794E23" w:rsidP="00794E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установлении налога на имущество физических лиц»</w:t>
      </w:r>
    </w:p>
    <w:p w:rsidR="00794E23" w:rsidRDefault="00794E23" w:rsidP="00794E23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 в ред. Решения от 19 ноября 2015 года 2-13, от 26 октября 2017 года</w:t>
      </w:r>
    </w:p>
    <w:p w:rsidR="00794E23" w:rsidRDefault="00794E23" w:rsidP="00794E23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№ 21-110)</w:t>
      </w:r>
    </w:p>
    <w:p w:rsidR="00794E23" w:rsidRDefault="00794E23" w:rsidP="00794E23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794E23" w:rsidRDefault="00794E23" w:rsidP="00794E23">
      <w:pPr>
        <w:spacing w:after="120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Руководствуясь пунктом 3 части 10 статьи 35 Федерального закона от 06 октября 2003 года №131-ФЗ « Об общих принципах организации местного самоуправления в Российской Федерации, пунктом 1 статьи 406, пунктом 1 статьи 56 Налогового кодекса Российской Федерации, пунктом 3 части 1 статьи 32 Устава городского поселения «Могойтуй», в целях поддержки и развития малого предпринимательства, Совет городского поселения «Могойтуй»</w:t>
      </w:r>
    </w:p>
    <w:p w:rsidR="00794E23" w:rsidRDefault="00794E23" w:rsidP="00794E23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РЕ Ш И Л:</w:t>
      </w:r>
    </w:p>
    <w:p w:rsidR="00794E23" w:rsidRDefault="00794E23" w:rsidP="00794E23">
      <w:pPr>
        <w:pStyle w:val="a3"/>
        <w:numPr>
          <w:ilvl w:val="0"/>
          <w:numId w:val="1"/>
        </w:numPr>
        <w:spacing w:after="12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следующие изменения в Решение Совета городского поселения «Могойтуй» от 20 ноября 2014 года № 53-286 «Об установлении налога на имущество физических лиц» (в ред. Решения от 19 ноября 2015 года №2-13, от 26 октября 2017 года № 21-110):</w:t>
      </w:r>
    </w:p>
    <w:p w:rsidR="00794E23" w:rsidRDefault="00794E23" w:rsidP="00794E23">
      <w:pPr>
        <w:pStyle w:val="a3"/>
        <w:numPr>
          <w:ilvl w:val="1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2,3 пункта 2 Решения изложить в следующей редакции:</w:t>
      </w:r>
    </w:p>
    <w:p w:rsidR="00794E23" w:rsidRDefault="00794E23" w:rsidP="00794E23">
      <w:pPr>
        <w:pStyle w:val="a3"/>
        <w:spacing w:after="12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0,5 процента в 2016 году, 08 процента в 2017 году,  1 процент в 2018 и последующие годы в отношении объектов налогообложения, включенных в перечень, определяемых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которого превышает 300  миллионов рублей».</w:t>
      </w:r>
    </w:p>
    <w:p w:rsidR="00794E23" w:rsidRDefault="00794E23" w:rsidP="00794E23">
      <w:pPr>
        <w:pStyle w:val="a3"/>
        <w:numPr>
          <w:ilvl w:val="0"/>
          <w:numId w:val="1"/>
        </w:numPr>
        <w:spacing w:after="12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не ранее чем по истечении одного месяца со дня его официального опубликования и распространяются на правоотношения, возникшие с 01 января 2019 года.</w:t>
      </w:r>
    </w:p>
    <w:p w:rsidR="00794E23" w:rsidRDefault="00794E23" w:rsidP="00794E23">
      <w:pPr>
        <w:pStyle w:val="a3"/>
        <w:spacing w:after="12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94E23" w:rsidRDefault="00794E23" w:rsidP="00794E23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94E23" w:rsidRDefault="00794E23" w:rsidP="00794E23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94E23" w:rsidRDefault="00794E23" w:rsidP="00794E23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                                                       Ч.Б. Дугаров</w:t>
      </w:r>
    </w:p>
    <w:p w:rsidR="00B838AA" w:rsidRDefault="00B838AA"/>
    <w:sectPr w:rsidR="00B838AA" w:rsidSect="00B8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05A33"/>
    <w:multiLevelType w:val="multilevel"/>
    <w:tmpl w:val="DC6A66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94E23"/>
    <w:rsid w:val="00025E07"/>
    <w:rsid w:val="00777560"/>
    <w:rsid w:val="00794E23"/>
    <w:rsid w:val="00B83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E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E23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6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1641</Characters>
  <Application>Microsoft Office Word</Application>
  <DocSecurity>0</DocSecurity>
  <Lines>13</Lines>
  <Paragraphs>3</Paragraphs>
  <ScaleCrop>false</ScaleCrop>
  <Company>Microsoft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</dc:creator>
  <cp:lastModifiedBy>Кабинет4</cp:lastModifiedBy>
  <cp:revision>1</cp:revision>
  <dcterms:created xsi:type="dcterms:W3CDTF">2020-06-23T01:23:00Z</dcterms:created>
  <dcterms:modified xsi:type="dcterms:W3CDTF">2020-06-23T01:23:00Z</dcterms:modified>
</cp:coreProperties>
</file>