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E0" w:rsidRDefault="00A728E0" w:rsidP="00A728E0">
      <w:pPr>
        <w:spacing w:line="360" w:lineRule="auto"/>
        <w:ind w:firstLine="567"/>
        <w:jc w:val="center"/>
        <w:rPr>
          <w:b/>
          <w:iCs/>
          <w:sz w:val="28"/>
          <w:szCs w:val="28"/>
          <w:lang w:eastAsia="en-US"/>
        </w:rPr>
      </w:pPr>
      <w:r>
        <w:rPr>
          <w:b/>
          <w:iCs/>
          <w:sz w:val="28"/>
          <w:szCs w:val="28"/>
          <w:lang w:eastAsia="en-US"/>
        </w:rPr>
        <w:t>Администрация городского поселения «Могойтуй»</w:t>
      </w:r>
    </w:p>
    <w:p w:rsidR="00A728E0" w:rsidRDefault="00A728E0" w:rsidP="00A728E0">
      <w:pPr>
        <w:spacing w:line="360" w:lineRule="auto"/>
        <w:ind w:firstLine="567"/>
        <w:jc w:val="center"/>
        <w:rPr>
          <w:b/>
          <w:iCs/>
          <w:sz w:val="28"/>
          <w:szCs w:val="28"/>
          <w:lang w:eastAsia="en-US"/>
        </w:rPr>
      </w:pPr>
      <w:proofErr w:type="gramStart"/>
      <w:r>
        <w:rPr>
          <w:b/>
          <w:iCs/>
          <w:sz w:val="28"/>
          <w:szCs w:val="28"/>
          <w:lang w:eastAsia="en-US"/>
        </w:rPr>
        <w:t>П</w:t>
      </w:r>
      <w:proofErr w:type="gramEnd"/>
      <w:r>
        <w:rPr>
          <w:b/>
          <w:iCs/>
          <w:sz w:val="28"/>
          <w:szCs w:val="28"/>
          <w:lang w:eastAsia="en-US"/>
        </w:rPr>
        <w:t xml:space="preserve"> О С Т А Н О В Л Е Н И Е</w:t>
      </w:r>
    </w:p>
    <w:p w:rsidR="00A728E0" w:rsidRDefault="00A728E0" w:rsidP="00A728E0">
      <w:pPr>
        <w:spacing w:line="360" w:lineRule="auto"/>
        <w:ind w:firstLine="567"/>
        <w:jc w:val="center"/>
        <w:rPr>
          <w:iCs/>
          <w:sz w:val="28"/>
          <w:szCs w:val="28"/>
          <w:lang w:eastAsia="en-US"/>
        </w:rPr>
      </w:pPr>
      <w:proofErr w:type="spellStart"/>
      <w:r>
        <w:rPr>
          <w:iCs/>
          <w:sz w:val="28"/>
          <w:szCs w:val="28"/>
          <w:lang w:eastAsia="en-US"/>
        </w:rPr>
        <w:t>пгт</w:t>
      </w:r>
      <w:proofErr w:type="spellEnd"/>
      <w:r>
        <w:rPr>
          <w:iCs/>
          <w:sz w:val="28"/>
          <w:szCs w:val="28"/>
          <w:lang w:eastAsia="en-US"/>
        </w:rPr>
        <w:t>. Могойтуй</w:t>
      </w:r>
    </w:p>
    <w:p w:rsidR="00A728E0" w:rsidRDefault="00A728E0" w:rsidP="00A728E0">
      <w:pPr>
        <w:ind w:firstLine="567"/>
        <w:jc w:val="center"/>
        <w:rPr>
          <w:iCs/>
          <w:sz w:val="28"/>
          <w:szCs w:val="28"/>
          <w:lang w:eastAsia="en-US"/>
        </w:rPr>
      </w:pPr>
    </w:p>
    <w:p w:rsidR="00A728E0" w:rsidRDefault="00A728E0" w:rsidP="00A728E0">
      <w:pPr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28 декабря 2020 года                                                                                      № 164</w:t>
      </w:r>
    </w:p>
    <w:p w:rsidR="00A728E0" w:rsidRDefault="00A728E0" w:rsidP="00A728E0">
      <w:pPr>
        <w:jc w:val="both"/>
        <w:rPr>
          <w:iCs/>
          <w:sz w:val="28"/>
          <w:szCs w:val="28"/>
          <w:lang w:eastAsia="en-US"/>
        </w:rPr>
      </w:pPr>
    </w:p>
    <w:p w:rsidR="00A728E0" w:rsidRDefault="00A728E0" w:rsidP="00A728E0">
      <w:pPr>
        <w:ind w:firstLine="567"/>
        <w:jc w:val="center"/>
        <w:rPr>
          <w:b/>
          <w:iCs/>
          <w:sz w:val="28"/>
          <w:szCs w:val="28"/>
          <w:lang w:eastAsia="en-US"/>
        </w:rPr>
      </w:pPr>
      <w:r>
        <w:rPr>
          <w:b/>
          <w:iCs/>
          <w:sz w:val="28"/>
          <w:szCs w:val="28"/>
          <w:lang w:eastAsia="en-US"/>
        </w:rPr>
        <w:t xml:space="preserve">Об утверждении муниципальной программы «Профилактика правонарушений и преступлений несовершеннолетних на территории </w:t>
      </w:r>
    </w:p>
    <w:p w:rsidR="00A728E0" w:rsidRDefault="00A728E0" w:rsidP="00A728E0">
      <w:pPr>
        <w:ind w:firstLine="567"/>
        <w:jc w:val="center"/>
        <w:rPr>
          <w:b/>
          <w:iCs/>
          <w:sz w:val="28"/>
          <w:szCs w:val="28"/>
          <w:lang w:eastAsia="en-US"/>
        </w:rPr>
      </w:pPr>
      <w:r>
        <w:rPr>
          <w:b/>
          <w:iCs/>
          <w:sz w:val="28"/>
          <w:szCs w:val="28"/>
          <w:lang w:eastAsia="en-US"/>
        </w:rPr>
        <w:t>городского поселения «Могойтуй» на 2021-2023 годы</w:t>
      </w:r>
    </w:p>
    <w:p w:rsidR="00A728E0" w:rsidRDefault="00A728E0" w:rsidP="00A728E0">
      <w:pPr>
        <w:ind w:firstLine="567"/>
        <w:jc w:val="center"/>
        <w:rPr>
          <w:iCs/>
          <w:sz w:val="28"/>
          <w:szCs w:val="28"/>
          <w:lang w:eastAsia="en-US"/>
        </w:rPr>
      </w:pPr>
    </w:p>
    <w:p w:rsidR="00A728E0" w:rsidRDefault="00A728E0" w:rsidP="00A728E0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24.06.1999 № 120-ФЗ «Об основах системы профилактики безнадзорности и правонарушений несовершеннолетних», исходя из положения п.30 ст.14 Федерального закона от 06.10.2003 года №131-ФЗ «Об общих принципах организации местного самоуправления в Российской Федерации» в целях дальнейшего совершенствования форм и методов профилактической работы с детьми и подростками, администрация городского поселения «Могойтуй»</w:t>
      </w:r>
      <w:proofErr w:type="gramEnd"/>
    </w:p>
    <w:p w:rsidR="00A728E0" w:rsidRDefault="00A728E0" w:rsidP="00A728E0">
      <w:pPr>
        <w:spacing w:before="100" w:beforeAutospacing="1" w:after="100" w:afterAutospacing="1"/>
        <w:ind w:firstLine="567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A728E0" w:rsidRDefault="00A728E0" w:rsidP="00A728E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«Профилактика правонарушений и преступлений несовершеннолетних на территории городского поселения «Могойтуй» на 2021-2023 годы. </w:t>
      </w:r>
    </w:p>
    <w:p w:rsidR="00A728E0" w:rsidRDefault="00A728E0" w:rsidP="00A728E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- начальника отдела по социально-экономическим вопросам администрации  городского поселения «Могойтуй». </w:t>
      </w:r>
    </w:p>
    <w:p w:rsidR="00A728E0" w:rsidRDefault="00A728E0" w:rsidP="00A728E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официального обнародования.</w:t>
      </w:r>
    </w:p>
    <w:p w:rsidR="00A728E0" w:rsidRDefault="00A728E0" w:rsidP="00A728E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                                                               </w:t>
      </w:r>
      <w:proofErr w:type="spellStart"/>
      <w:r>
        <w:rPr>
          <w:sz w:val="28"/>
          <w:szCs w:val="28"/>
        </w:rPr>
        <w:t>Ч.Б.Дугаров</w:t>
      </w:r>
      <w:proofErr w:type="spellEnd"/>
    </w:p>
    <w:p w:rsidR="00A728E0" w:rsidRDefault="00A728E0" w:rsidP="00A728E0">
      <w:pPr>
        <w:jc w:val="right"/>
        <w:rPr>
          <w:color w:val="000000"/>
          <w:sz w:val="20"/>
          <w:szCs w:val="20"/>
        </w:rPr>
      </w:pPr>
      <w:r>
        <w:rPr>
          <w:sz w:val="28"/>
          <w:szCs w:val="28"/>
        </w:rPr>
        <w:br w:type="page"/>
      </w:r>
      <w:r>
        <w:rPr>
          <w:color w:val="000000"/>
          <w:sz w:val="20"/>
          <w:szCs w:val="20"/>
        </w:rPr>
        <w:lastRenderedPageBreak/>
        <w:t>Приложение</w:t>
      </w:r>
    </w:p>
    <w:p w:rsidR="00A728E0" w:rsidRDefault="00A728E0" w:rsidP="00A728E0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Постановлению администрации</w:t>
      </w:r>
    </w:p>
    <w:p w:rsidR="00A728E0" w:rsidRDefault="00A728E0" w:rsidP="00A728E0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городского поселения «Могойтуй»</w:t>
      </w:r>
    </w:p>
    <w:p w:rsidR="00A728E0" w:rsidRDefault="00A728E0" w:rsidP="00A728E0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  28.12..2020 №  164</w:t>
      </w:r>
    </w:p>
    <w:p w:rsidR="00A728E0" w:rsidRDefault="00A728E0" w:rsidP="00A728E0">
      <w:pPr>
        <w:ind w:firstLine="567"/>
        <w:jc w:val="center"/>
        <w:rPr>
          <w:b/>
          <w:iCs/>
          <w:sz w:val="28"/>
          <w:szCs w:val="28"/>
          <w:lang w:eastAsia="en-US"/>
        </w:rPr>
      </w:pPr>
    </w:p>
    <w:p w:rsidR="00A728E0" w:rsidRDefault="00A728E0" w:rsidP="00A728E0">
      <w:pPr>
        <w:ind w:firstLine="567"/>
        <w:jc w:val="center"/>
        <w:rPr>
          <w:b/>
          <w:iCs/>
          <w:sz w:val="28"/>
          <w:szCs w:val="28"/>
          <w:lang w:eastAsia="en-US"/>
        </w:rPr>
      </w:pPr>
      <w:r>
        <w:rPr>
          <w:b/>
          <w:iCs/>
          <w:sz w:val="28"/>
          <w:szCs w:val="28"/>
          <w:lang w:eastAsia="en-US"/>
        </w:rPr>
        <w:t xml:space="preserve">Программа «Профилактика правонарушений и преступлений несовершеннолетних на территории </w:t>
      </w:r>
    </w:p>
    <w:p w:rsidR="00A728E0" w:rsidRDefault="00A728E0" w:rsidP="00A728E0">
      <w:pPr>
        <w:ind w:firstLine="567"/>
        <w:jc w:val="center"/>
        <w:rPr>
          <w:b/>
          <w:iCs/>
          <w:sz w:val="28"/>
          <w:szCs w:val="28"/>
          <w:lang w:eastAsia="en-US"/>
        </w:rPr>
      </w:pPr>
      <w:r>
        <w:rPr>
          <w:b/>
          <w:iCs/>
          <w:sz w:val="28"/>
          <w:szCs w:val="28"/>
          <w:lang w:eastAsia="en-US"/>
        </w:rPr>
        <w:t>городского поселения «Могойтуй» на 2021-2023 годы</w:t>
      </w:r>
    </w:p>
    <w:p w:rsidR="00A728E0" w:rsidRDefault="00A728E0" w:rsidP="00A728E0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Паспорт Программы</w:t>
      </w:r>
    </w:p>
    <w:p w:rsidR="00A728E0" w:rsidRDefault="00A728E0" w:rsidP="00A728E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целей Программы по профилактике правонарушений среди несовершеннолетних в городском поселении «Могойтуй» на 2021 - 2023 годы (далее – Программа) применяются следующие основные понятия:</w:t>
      </w:r>
    </w:p>
    <w:p w:rsidR="00A728E0" w:rsidRDefault="00A728E0" w:rsidP="00A728E0">
      <w:pPr>
        <w:pStyle w:val="msonormalcxspmiddle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несовершеннолетний - лицо, не достигшее возраста восемнадцати лет;</w:t>
      </w:r>
    </w:p>
    <w:p w:rsidR="00A728E0" w:rsidRDefault="00A728E0" w:rsidP="00A728E0">
      <w:pPr>
        <w:pStyle w:val="msonormalcxspmiddle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безнадзорный - несовершеннолетний, </w:t>
      </w:r>
      <w:proofErr w:type="gramStart"/>
      <w:r>
        <w:rPr>
          <w:color w:val="000000"/>
          <w:sz w:val="28"/>
          <w:szCs w:val="28"/>
        </w:rPr>
        <w:t>контроль</w:t>
      </w:r>
      <w:proofErr w:type="gramEnd"/>
      <w:r>
        <w:rPr>
          <w:color w:val="000000"/>
          <w:sz w:val="28"/>
          <w:szCs w:val="28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A728E0" w:rsidRDefault="00A728E0" w:rsidP="00A728E0">
      <w:pPr>
        <w:pStyle w:val="msonormalcxspmiddle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беспризорный - безнадзорный, не имеющий места жительства и (или) места пребывания; </w:t>
      </w:r>
    </w:p>
    <w:p w:rsidR="00A728E0" w:rsidRDefault="00A728E0" w:rsidP="00A728E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несовершеннолетний, находящийся в социально опасном положении - лицо, которое вследствие безнадзорности или беспризорности находится в обстановке, представляющей опасность для его жизни или здоровья. </w:t>
      </w:r>
      <w:proofErr w:type="gramStart"/>
      <w:r>
        <w:rPr>
          <w:color w:val="000000"/>
          <w:sz w:val="28"/>
          <w:szCs w:val="28"/>
        </w:rPr>
        <w:t xml:space="preserve">Находится в обстановке, не отвечающей требованиям к его воспитанию или содержанию, либо совершает правонарушение или антиобщественные действия; </w:t>
      </w:r>
      <w:proofErr w:type="gramEnd"/>
    </w:p>
    <w:p w:rsidR="00A728E0" w:rsidRDefault="00A728E0" w:rsidP="00A728E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антиобщественные действия - действия несовершеннолетнего, выражающиеся в систематическом употреблении наркотических средств, психотропных и (или) одурманивающих веществ, спиртных напитков, занятии проституцией, бродяжничеством или </w:t>
      </w:r>
      <w:proofErr w:type="gramStart"/>
      <w:r>
        <w:rPr>
          <w:color w:val="000000"/>
          <w:sz w:val="28"/>
          <w:szCs w:val="28"/>
        </w:rPr>
        <w:t>попрошайничеством</w:t>
      </w:r>
      <w:proofErr w:type="gramEnd"/>
      <w:r>
        <w:rPr>
          <w:color w:val="000000"/>
          <w:sz w:val="28"/>
          <w:szCs w:val="28"/>
        </w:rPr>
        <w:t>, а также иные действия, нарушающие права и законные интересы других лиц;</w:t>
      </w:r>
    </w:p>
    <w:p w:rsidR="00A728E0" w:rsidRDefault="00A728E0" w:rsidP="00A728E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семья, находящаяся в социально опасном положении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ними;</w:t>
      </w:r>
      <w:proofErr w:type="gramEnd"/>
    </w:p>
    <w:p w:rsidR="00A728E0" w:rsidRDefault="00A728E0" w:rsidP="00A728E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группа социального риска - любое социальное сообщество, способствующее возникновению, развитию и реализации антиобщественного поведения несовершеннолетних; </w:t>
      </w:r>
    </w:p>
    <w:p w:rsidR="00A728E0" w:rsidRDefault="00A728E0" w:rsidP="00A728E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индивидуальная профилактическая работа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</w:t>
      </w:r>
      <w:r>
        <w:rPr>
          <w:color w:val="000000"/>
          <w:sz w:val="28"/>
          <w:szCs w:val="28"/>
        </w:rPr>
        <w:lastRenderedPageBreak/>
        <w:t xml:space="preserve">реабилитации и (или) предупреждению совершения ими правонарушений и антиобщественных действий; </w:t>
      </w:r>
    </w:p>
    <w:p w:rsidR="00A728E0" w:rsidRDefault="00A728E0" w:rsidP="00A728E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профилактика безнадзорности и правонарушений несовершеннолетних </w:t>
      </w:r>
      <w:proofErr w:type="gramStart"/>
      <w:r>
        <w:rPr>
          <w:color w:val="000000"/>
          <w:sz w:val="28"/>
          <w:szCs w:val="28"/>
        </w:rPr>
        <w:t>-с</w:t>
      </w:r>
      <w:proofErr w:type="gramEnd"/>
      <w:r>
        <w:rPr>
          <w:color w:val="000000"/>
          <w:sz w:val="28"/>
          <w:szCs w:val="28"/>
        </w:rPr>
        <w:t xml:space="preserve">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 </w:t>
      </w:r>
    </w:p>
    <w:p w:rsidR="00A728E0" w:rsidRDefault="00A728E0" w:rsidP="00A728E0">
      <w:pPr>
        <w:ind w:firstLine="567"/>
        <w:jc w:val="both"/>
        <w:rPr>
          <w:color w:val="000000"/>
          <w:sz w:val="28"/>
          <w:szCs w:val="28"/>
        </w:rPr>
      </w:pPr>
    </w:p>
    <w:p w:rsidR="00A728E0" w:rsidRDefault="00A728E0" w:rsidP="00A728E0">
      <w:pPr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>
        <w:rPr>
          <w:b/>
          <w:sz w:val="28"/>
          <w:szCs w:val="28"/>
          <w:lang w:eastAsia="en-US"/>
        </w:rPr>
        <w:t>Наименование программы:</w:t>
      </w:r>
      <w:r>
        <w:rPr>
          <w:sz w:val="28"/>
          <w:szCs w:val="28"/>
          <w:lang w:eastAsia="en-US"/>
        </w:rPr>
        <w:t xml:space="preserve"> «Профилактика правонарушений и преступлений несовершеннолетних на территории городского поселения «Могойтуй» на 2021-2023 годы.</w:t>
      </w:r>
    </w:p>
    <w:p w:rsidR="00A728E0" w:rsidRDefault="00A728E0" w:rsidP="00A728E0">
      <w:pPr>
        <w:ind w:firstLine="360"/>
        <w:jc w:val="both"/>
        <w:rPr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2.    Заказчик Программы</w:t>
      </w:r>
    </w:p>
    <w:p w:rsidR="00A728E0" w:rsidRDefault="00A728E0" w:rsidP="00A728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городского поселения «Могойтуй»</w:t>
      </w:r>
    </w:p>
    <w:p w:rsidR="00A728E0" w:rsidRPr="003D4D1F" w:rsidRDefault="00A728E0" w:rsidP="00A728E0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4D1F">
        <w:rPr>
          <w:rFonts w:ascii="Times New Roman" w:hAnsi="Times New Roman"/>
          <w:b/>
          <w:color w:val="000000"/>
          <w:sz w:val="28"/>
          <w:szCs w:val="28"/>
        </w:rPr>
        <w:t xml:space="preserve"> Исполнители Программы</w:t>
      </w:r>
    </w:p>
    <w:p w:rsidR="00A728E0" w:rsidRDefault="00A728E0" w:rsidP="00A728E0">
      <w:pPr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Администрации городского поселения «Могойтуй», </w:t>
      </w:r>
      <w:r>
        <w:rPr>
          <w:sz w:val="28"/>
          <w:szCs w:val="28"/>
          <w:lang w:eastAsia="en-US"/>
        </w:rPr>
        <w:t>Общественный Совет по профилактике безнадзорности и правонарушений при администрации городского поселения «Могойтуй», Молодежный Совет при главе городского поселения «Могойтуй», Учреждения культуры и спорта, дополнительного образования городского поселения «Могойтуй» (по согласованию).</w:t>
      </w:r>
    </w:p>
    <w:p w:rsidR="00A728E0" w:rsidRDefault="00A728E0" w:rsidP="00A728E0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sz w:val="28"/>
          <w:szCs w:val="28"/>
        </w:rPr>
      </w:pPr>
      <w:r w:rsidRPr="003D4D1F">
        <w:rPr>
          <w:rFonts w:ascii="Times New Roman" w:hAnsi="Times New Roman"/>
          <w:b/>
          <w:color w:val="000000"/>
          <w:sz w:val="28"/>
          <w:szCs w:val="28"/>
        </w:rPr>
        <w:t>Сроки и этапы реализации Программы:</w:t>
      </w:r>
      <w:r w:rsidRPr="003D4D1F">
        <w:rPr>
          <w:rFonts w:ascii="Times New Roman" w:hAnsi="Times New Roman"/>
          <w:color w:val="000000"/>
          <w:sz w:val="28"/>
          <w:szCs w:val="28"/>
        </w:rPr>
        <w:t xml:space="preserve"> 2021 - 2023 годы</w:t>
      </w:r>
      <w:r>
        <w:rPr>
          <w:color w:val="000000"/>
        </w:rPr>
        <w:t>.</w:t>
      </w:r>
    </w:p>
    <w:p w:rsidR="00A728E0" w:rsidRDefault="00A728E0" w:rsidP="00A728E0">
      <w:pPr>
        <w:pStyle w:val="listparagraphcxsplast"/>
        <w:numPr>
          <w:ilvl w:val="0"/>
          <w:numId w:val="2"/>
        </w:numPr>
        <w:spacing w:before="0" w:beforeAutospacing="0" w:after="0" w:afterAutospacing="0"/>
        <w:jc w:val="both"/>
        <w:rPr>
          <w:b/>
          <w:lang w:eastAsia="en-US"/>
        </w:rPr>
      </w:pPr>
      <w:r>
        <w:rPr>
          <w:b/>
          <w:color w:val="000000"/>
        </w:rPr>
        <w:t>Цели и задачи Программы</w:t>
      </w:r>
    </w:p>
    <w:p w:rsidR="00A728E0" w:rsidRDefault="00A728E0" w:rsidP="00A728E0">
      <w:p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являются:</w:t>
      </w:r>
    </w:p>
    <w:p w:rsidR="00A728E0" w:rsidRDefault="00A728E0" w:rsidP="00A728E0">
      <w:pPr>
        <w:numPr>
          <w:ilvl w:val="2"/>
          <w:numId w:val="1"/>
        </w:numPr>
        <w:ind w:left="567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эффективности работы по профилактике безнадзорности и правонарушений несовершеннолетних;</w:t>
      </w:r>
    </w:p>
    <w:p w:rsidR="00A728E0" w:rsidRDefault="00A728E0" w:rsidP="00A728E0">
      <w:pPr>
        <w:numPr>
          <w:ilvl w:val="2"/>
          <w:numId w:val="1"/>
        </w:numPr>
        <w:ind w:left="567" w:hanging="425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активизация работы общественного Совета;</w:t>
      </w:r>
    </w:p>
    <w:p w:rsidR="00A728E0" w:rsidRDefault="00A728E0" w:rsidP="00A728E0">
      <w:pPr>
        <w:numPr>
          <w:ilvl w:val="2"/>
          <w:numId w:val="1"/>
        </w:numPr>
        <w:tabs>
          <w:tab w:val="num" w:pos="480"/>
        </w:tabs>
        <w:ind w:left="567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улучшение координации деятельности различных структур, осуществляющих профилактическую работу с детьми и подростками «группы риска».</w:t>
      </w:r>
    </w:p>
    <w:p w:rsidR="00A728E0" w:rsidRDefault="00A728E0" w:rsidP="00A728E0">
      <w:pPr>
        <w:ind w:left="567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Задачами Программы являются:</w:t>
      </w:r>
    </w:p>
    <w:p w:rsidR="00A728E0" w:rsidRDefault="00A728E0" w:rsidP="00A728E0">
      <w:pPr>
        <w:numPr>
          <w:ilvl w:val="0"/>
          <w:numId w:val="3"/>
        </w:numPr>
        <w:ind w:left="426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 </w:t>
      </w:r>
    </w:p>
    <w:p w:rsidR="00A728E0" w:rsidRDefault="00A728E0" w:rsidP="00A728E0">
      <w:pPr>
        <w:numPr>
          <w:ilvl w:val="0"/>
          <w:numId w:val="3"/>
        </w:numPr>
        <w:ind w:left="426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защиты прав и законных интересов несовершеннолетних;</w:t>
      </w:r>
    </w:p>
    <w:p w:rsidR="00A728E0" w:rsidRDefault="00A728E0" w:rsidP="00A728E0">
      <w:pPr>
        <w:numPr>
          <w:ilvl w:val="0"/>
          <w:numId w:val="3"/>
        </w:numPr>
        <w:ind w:left="426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социально-педагогическая реабилитация несовершеннолетних, находящихся в социально опасном положении;</w:t>
      </w:r>
    </w:p>
    <w:p w:rsidR="00A728E0" w:rsidRDefault="00A728E0" w:rsidP="00A728E0">
      <w:pPr>
        <w:numPr>
          <w:ilvl w:val="0"/>
          <w:numId w:val="3"/>
        </w:numPr>
        <w:ind w:left="426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выявление и пресечение случаев вовлечения несовершеннолетних в совершение преступлений и антиобщественных действий;</w:t>
      </w:r>
    </w:p>
    <w:p w:rsidR="00A728E0" w:rsidRDefault="00A728E0" w:rsidP="00A728E0">
      <w:pPr>
        <w:numPr>
          <w:ilvl w:val="0"/>
          <w:numId w:val="3"/>
        </w:numPr>
        <w:ind w:left="426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организации межведомственного взаимодействия по профилактике семейного неблагополучия, жестокого обращения с детьми;</w:t>
      </w:r>
    </w:p>
    <w:p w:rsidR="00A728E0" w:rsidRDefault="00A728E0" w:rsidP="00A728E0">
      <w:pPr>
        <w:numPr>
          <w:ilvl w:val="0"/>
          <w:numId w:val="3"/>
        </w:numPr>
        <w:ind w:left="426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создание условий для эффективной реализации мероприятий, направленных на организацию индивидуальной профилактической работы с несовершеннолетними и семьями, находящимися в социально опасном положении;</w:t>
      </w:r>
    </w:p>
    <w:p w:rsidR="00A728E0" w:rsidRDefault="00A728E0" w:rsidP="00A728E0">
      <w:pPr>
        <w:numPr>
          <w:ilvl w:val="0"/>
          <w:numId w:val="3"/>
        </w:numPr>
        <w:ind w:left="426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эффективное и своевременное решение вопросов социальной реабилитации несовершеннолетних, освободившихся из мест лишения свободы, вернувшихся из специальных учебно-воспитательных учреждений закрытого типа, выпускников детских домов и школ-интернатов для детей-сирот и детей, оставшихся без попечения родителей;</w:t>
      </w:r>
    </w:p>
    <w:p w:rsidR="00A728E0" w:rsidRDefault="00A728E0" w:rsidP="00A728E0">
      <w:pPr>
        <w:numPr>
          <w:ilvl w:val="0"/>
          <w:numId w:val="3"/>
        </w:numPr>
        <w:ind w:left="426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мероприятий по обеспечению общественного порядка и личной безопасности;</w:t>
      </w:r>
    </w:p>
    <w:p w:rsidR="00A728E0" w:rsidRDefault="00A728E0" w:rsidP="00A728E0">
      <w:pPr>
        <w:numPr>
          <w:ilvl w:val="0"/>
          <w:numId w:val="3"/>
        </w:numPr>
        <w:ind w:left="426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достижение позитивных изменений профилактики безнадзорности и правонарушений несовершеннолетних.</w:t>
      </w:r>
    </w:p>
    <w:p w:rsidR="00A728E0" w:rsidRDefault="00A728E0" w:rsidP="00A728E0">
      <w:pPr>
        <w:ind w:firstLine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Прогноз ожидаемых результатов реализации Программы:</w:t>
      </w:r>
    </w:p>
    <w:p w:rsidR="00A728E0" w:rsidRDefault="00A728E0" w:rsidP="00A728E0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Повышение </w:t>
      </w:r>
      <w:proofErr w:type="gramStart"/>
      <w:r>
        <w:rPr>
          <w:color w:val="000000"/>
          <w:sz w:val="28"/>
          <w:szCs w:val="28"/>
        </w:rPr>
        <w:t>уровня межведомственной координации субъектов системы профилактики</w:t>
      </w:r>
      <w:proofErr w:type="gramEnd"/>
      <w:r>
        <w:rPr>
          <w:color w:val="000000"/>
          <w:sz w:val="28"/>
          <w:szCs w:val="28"/>
        </w:rPr>
        <w:t>.</w:t>
      </w:r>
    </w:p>
    <w:p w:rsidR="00A728E0" w:rsidRDefault="00A728E0" w:rsidP="00A728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Стабилизация оперативной обстановки.</w:t>
      </w:r>
    </w:p>
    <w:p w:rsidR="00A728E0" w:rsidRDefault="00A728E0" w:rsidP="00A728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Снижение удельного веса преступности несовершеннолетних и рецидивной преступности.</w:t>
      </w:r>
    </w:p>
    <w:p w:rsidR="00A728E0" w:rsidRDefault="00A728E0" w:rsidP="00A728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эффективности спортивно-массовой работы и физического</w:t>
      </w:r>
      <w:r>
        <w:rPr>
          <w:color w:val="000000"/>
          <w:sz w:val="28"/>
          <w:szCs w:val="28"/>
        </w:rPr>
        <w:br/>
        <w:t>воспитания.</w:t>
      </w:r>
    </w:p>
    <w:p w:rsidR="00A728E0" w:rsidRDefault="00A728E0" w:rsidP="00A728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социально-гарантированных потребностей детей и подростков в культурном проведении досуга.</w:t>
      </w:r>
    </w:p>
    <w:p w:rsidR="00A728E0" w:rsidRDefault="00A728E0" w:rsidP="00A728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поддержки талантливых детей и подростков.</w:t>
      </w:r>
    </w:p>
    <w:p w:rsidR="00A728E0" w:rsidRDefault="00A728E0" w:rsidP="00A728E0">
      <w:pPr>
        <w:pStyle w:val="msonormalcxspmiddle"/>
        <w:spacing w:before="0" w:beforeAutospacing="0" w:after="0" w:afterAutospacing="0"/>
        <w:ind w:left="6" w:firstLine="703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 Организация </w:t>
      </w:r>
      <w:proofErr w:type="gramStart"/>
      <w:r>
        <w:rPr>
          <w:b/>
          <w:color w:val="000000"/>
          <w:sz w:val="28"/>
          <w:szCs w:val="28"/>
        </w:rPr>
        <w:t>контроля за</w:t>
      </w:r>
      <w:proofErr w:type="gramEnd"/>
      <w:r>
        <w:rPr>
          <w:b/>
          <w:color w:val="000000"/>
          <w:sz w:val="28"/>
          <w:szCs w:val="28"/>
        </w:rPr>
        <w:t xml:space="preserve"> выполнением Программы</w:t>
      </w:r>
    </w:p>
    <w:p w:rsidR="00A728E0" w:rsidRDefault="00A728E0" w:rsidP="00A728E0">
      <w:pPr>
        <w:ind w:firstLine="709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Программы осуществляет Администрации городского поселения «Могойтуй».</w:t>
      </w:r>
    </w:p>
    <w:p w:rsidR="00A728E0" w:rsidRDefault="00A728E0" w:rsidP="00A728E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Общественный Совет по профилактике безнадзорности и правонарушений несовершеннолетних при администрации городского поселения «Могойтуй» (Далее - СОВЕТ) анализирует и представляет отчеты о ходе реализации мероприятий Программы.</w:t>
      </w:r>
    </w:p>
    <w:p w:rsidR="00A728E0" w:rsidRDefault="00A728E0" w:rsidP="00A728E0">
      <w:pPr>
        <w:rPr>
          <w:color w:val="000000"/>
          <w:sz w:val="28"/>
          <w:szCs w:val="28"/>
        </w:rPr>
      </w:pPr>
    </w:p>
    <w:p w:rsidR="00A728E0" w:rsidRDefault="00A728E0" w:rsidP="00A728E0">
      <w:pPr>
        <w:shd w:val="clear" w:color="auto" w:fill="FFFFFF"/>
        <w:tabs>
          <w:tab w:val="left" w:pos="6096"/>
        </w:tabs>
        <w:spacing w:after="200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          8. Мероприятия, направленные на решение задач Программы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703"/>
      </w:tblGrid>
      <w:tr w:rsidR="00A728E0" w:rsidTr="00C244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pPr>
              <w:spacing w:after="20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pPr>
              <w:spacing w:after="200"/>
              <w:jc w:val="center"/>
            </w:pPr>
            <w:r>
              <w:t>Наименование мероприятия</w:t>
            </w:r>
          </w:p>
        </w:tc>
      </w:tr>
      <w:tr w:rsidR="00A728E0" w:rsidTr="00C24453">
        <w:trPr>
          <w:trHeight w:val="5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r>
              <w:rPr>
                <w:b/>
              </w:rPr>
              <w:t>Организационно-правовое и методическое обеспечение профилактики безнадзорности и правонарушений среди несовершеннолетних</w:t>
            </w:r>
          </w:p>
        </w:tc>
      </w:tr>
      <w:tr w:rsidR="00A728E0" w:rsidTr="00C24453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A728E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r>
              <w:t>Формирование банка данных о семьях и несовершеннолетних, находящихся в социально опасном положении</w:t>
            </w:r>
          </w:p>
        </w:tc>
      </w:tr>
      <w:tr w:rsidR="00A728E0" w:rsidTr="00C244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A728E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r>
              <w:t>Организация и проведение обследований жилищно-бытовых условий проживания семей «группы риска» и несовершеннолетних, состоящих на учете в СОВЕТЕ, КДН и ЗП, ПДН ОП по Могойтуйскому району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бмена информацией о выявленных семьях</w:t>
            </w:r>
          </w:p>
        </w:tc>
      </w:tr>
      <w:tr w:rsidR="00A728E0" w:rsidTr="00C244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A728E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r>
              <w:t>Патронаж семей, находящихся в социально опасном положении</w:t>
            </w:r>
          </w:p>
        </w:tc>
      </w:tr>
      <w:tr w:rsidR="00A728E0" w:rsidTr="00C244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A728E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r>
              <w:t xml:space="preserve">Проведение индивидуальной профилактической работы с семьями и </w:t>
            </w:r>
            <w:r>
              <w:lastRenderedPageBreak/>
              <w:t>несовершеннолетними, находящимися в социально опасном положении</w:t>
            </w:r>
          </w:p>
        </w:tc>
      </w:tr>
      <w:tr w:rsidR="00A728E0" w:rsidTr="00C244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A728E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r>
              <w:t>Участие в проводимых семинарах-совещаниях по вопросам соблюдения законодательства о социальной защите детей-сирот, детей, оставшихся без попечения родителей</w:t>
            </w:r>
          </w:p>
        </w:tc>
      </w:tr>
      <w:tr w:rsidR="00A728E0" w:rsidTr="00C244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A728E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r>
              <w:t>Участие в организации и проведении встреч с учащимися, их родителями и преподавателями образовательных учреждений городского поселения по вопросам профилактики правонарушений среди несовершеннолетних</w:t>
            </w:r>
          </w:p>
        </w:tc>
      </w:tr>
      <w:tr w:rsidR="00A728E0" w:rsidTr="00C244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A728E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r>
              <w:t>Участие в проведении для родителей и законных представителей несовершеннолетних родительских собраний по ключевым вопросам профилактической работы с привлечением специалистов психолого-педагогических служб и правоохранительных органов</w:t>
            </w:r>
          </w:p>
        </w:tc>
      </w:tr>
      <w:tr w:rsidR="00A728E0" w:rsidTr="00C244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A728E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r>
              <w:t>Участие в организации выступлений сотрудников правоохранительных органов перед населением городского поселения на сходах, собраниях граждан, с информацией о деятельности по профилактике правонарушений, состоянии подростковой преступности, пропагандой правовых знаний</w:t>
            </w:r>
          </w:p>
        </w:tc>
      </w:tr>
      <w:tr w:rsidR="00A728E0" w:rsidTr="00C244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A728E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r>
              <w:t>Взаимодействие в организации работы по информированию населения: выпуск буклетов и информационных листков по вопросам профилактики, изготовление баннеров</w:t>
            </w:r>
          </w:p>
        </w:tc>
      </w:tr>
      <w:tr w:rsidR="00A728E0" w:rsidTr="00C244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A728E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r>
              <w:t xml:space="preserve">Взаимодействие с районной библиотекой: информирование </w:t>
            </w:r>
            <w:proofErr w:type="gramStart"/>
            <w:r>
              <w:t>о</w:t>
            </w:r>
            <w:proofErr w:type="gramEnd"/>
            <w:r>
              <w:t xml:space="preserve"> постоянно </w:t>
            </w:r>
            <w:proofErr w:type="gramStart"/>
            <w:r>
              <w:t>действующих</w:t>
            </w:r>
            <w:proofErr w:type="gramEnd"/>
            <w:r>
              <w:t xml:space="preserve"> рубрик, выставок литературы, статей периодической печати по рубрикам: «Правовые знания – детям»</w:t>
            </w:r>
          </w:p>
        </w:tc>
      </w:tr>
      <w:tr w:rsidR="00A728E0" w:rsidTr="00C244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A728E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r>
              <w:t>Участие в работе:</w:t>
            </w:r>
            <w:r>
              <w:tab/>
              <w:t>по профилактике преступности, демографии, организации отдыха, оздоровления и занятости детей.</w:t>
            </w:r>
          </w:p>
        </w:tc>
      </w:tr>
      <w:tr w:rsidR="00A728E0" w:rsidTr="00C244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A728E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r>
              <w:t>Проведение рейдов по проверке мест концентрации подростков и молодежи, выявлению правонарушений, совершенных несовершеннолетними и взрослыми лицами, вовлекающими подростков в совершение антиобщественных действий</w:t>
            </w:r>
          </w:p>
        </w:tc>
      </w:tr>
      <w:tr w:rsidR="00A728E0" w:rsidTr="00C244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A728E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r>
              <w:t>Участие в работе и мероприятиях отряда «Юный друг полиции»</w:t>
            </w:r>
          </w:p>
        </w:tc>
      </w:tr>
      <w:tr w:rsidR="00A728E0" w:rsidTr="00C244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A728E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r>
              <w:t>Проведение заседаний СОВЕТА</w:t>
            </w:r>
          </w:p>
        </w:tc>
      </w:tr>
      <w:tr w:rsidR="00A728E0" w:rsidTr="00C244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A728E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r>
              <w:t>Анализ состояния преступности и правонарушений среди несовершеннолетних</w:t>
            </w:r>
          </w:p>
        </w:tc>
      </w:tr>
      <w:tr w:rsidR="00A728E0" w:rsidTr="00C244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A728E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r>
              <w:t>Анализ совершенных преступлений несовершеннолетними</w:t>
            </w:r>
          </w:p>
        </w:tc>
      </w:tr>
      <w:tr w:rsidR="00A728E0" w:rsidTr="00C244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A728E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r>
              <w:t xml:space="preserve">Анализ работы с семьями и несовершеннолетними, </w:t>
            </w:r>
            <w:proofErr w:type="gramStart"/>
            <w:r>
              <w:t>находящихся</w:t>
            </w:r>
            <w:proofErr w:type="gramEnd"/>
            <w:r>
              <w:t xml:space="preserve"> в социально опасном положении</w:t>
            </w:r>
          </w:p>
        </w:tc>
      </w:tr>
      <w:tr w:rsidR="00A728E0" w:rsidTr="00C244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A728E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r>
              <w:t>Анализ проведения акций, операций, рейдов</w:t>
            </w:r>
          </w:p>
        </w:tc>
      </w:tr>
      <w:tr w:rsidR="00A728E0" w:rsidTr="00C244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A728E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r>
              <w:t>Участие в проведении целевых оперативно-профилактических мероприятиях в рамках межведомственной операции «Подросток»</w:t>
            </w:r>
          </w:p>
        </w:tc>
      </w:tr>
      <w:tr w:rsidR="00A728E0" w:rsidTr="00C244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A728E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r>
              <w:t>Обмен по вопросам детской безнадзорности и правонарушений между субъектами системы профилактики</w:t>
            </w:r>
          </w:p>
        </w:tc>
      </w:tr>
      <w:tr w:rsidR="00A728E0" w:rsidTr="00C244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pPr>
              <w:jc w:val="center"/>
              <w:rPr>
                <w:b/>
              </w:rPr>
            </w:pPr>
            <w:r>
              <w:rPr>
                <w:b/>
              </w:rPr>
              <w:t>Организация занятости несовершеннолетних</w:t>
            </w:r>
          </w:p>
        </w:tc>
      </w:tr>
      <w:tr w:rsidR="00A728E0" w:rsidTr="00C244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A728E0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r>
              <w:t>Оказание содействия трудовому устройству несовершеннолетних, нуждающихся в помощи государства</w:t>
            </w:r>
          </w:p>
        </w:tc>
      </w:tr>
      <w:tr w:rsidR="00A728E0" w:rsidTr="00C244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A728E0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r>
              <w:t>Участие в конкурсах детско-юношеского творчества</w:t>
            </w:r>
          </w:p>
        </w:tc>
      </w:tr>
      <w:tr w:rsidR="00A728E0" w:rsidTr="00C244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A728E0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r>
              <w:t>Оказание помощи в трудоустройстве подростков по программе «Организация временного трудоустройства несовершеннолетних граждан в возрасте от 14 до 18 лет »</w:t>
            </w:r>
          </w:p>
        </w:tc>
      </w:tr>
      <w:tr w:rsidR="00A728E0" w:rsidTr="00C244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A728E0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r>
              <w:t>Участие в ярмарке вакансий учебных мест</w:t>
            </w:r>
            <w:r>
              <w:tab/>
            </w:r>
          </w:p>
        </w:tc>
      </w:tr>
      <w:tr w:rsidR="00A728E0" w:rsidTr="00C244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A728E0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r>
              <w:t>Оказание помощи в устройстве в лагеря отдыха несовершеннолетних, состоящих на учете в СОВЕТЕ, КДН и ЗП, ПДН ОП.</w:t>
            </w:r>
          </w:p>
        </w:tc>
      </w:tr>
      <w:tr w:rsidR="00A728E0" w:rsidTr="00C244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A728E0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r>
              <w:t>Взаимодействие с учреждениями в организации работы кружков, секций и других спортивно-культурных формирований для работы с детьми и подростками в летний период</w:t>
            </w:r>
          </w:p>
        </w:tc>
      </w:tr>
      <w:tr w:rsidR="00A728E0" w:rsidTr="00C244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A728E0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r>
              <w:t>Вовлечение подростков «группы риска» в кружки, клубы</w:t>
            </w:r>
          </w:p>
        </w:tc>
      </w:tr>
      <w:tr w:rsidR="00A728E0" w:rsidTr="00C244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A728E0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proofErr w:type="gramStart"/>
            <w:r>
              <w:t>Участие в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 и слетов, спортивных праздников и вечеров, олимпиад, экскурсий, дней здоровья и спорта, соревнований по профессионально-прикладной подготовке и т.д.).</w:t>
            </w:r>
            <w:proofErr w:type="gramEnd"/>
          </w:p>
        </w:tc>
      </w:tr>
      <w:tr w:rsidR="00A728E0" w:rsidTr="00C244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pPr>
              <w:jc w:val="center"/>
              <w:rPr>
                <w:b/>
              </w:rPr>
            </w:pPr>
            <w:r>
              <w:rPr>
                <w:b/>
              </w:rPr>
              <w:t>Мероприятия по предупреждению и пресечению преступности несовершеннолетних</w:t>
            </w:r>
          </w:p>
        </w:tc>
      </w:tr>
      <w:tr w:rsidR="00A728E0" w:rsidTr="00C244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A728E0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r>
              <w:t xml:space="preserve">Участие в организации совместного </w:t>
            </w:r>
            <w:proofErr w:type="gramStart"/>
            <w:r>
              <w:t>контроля за</w:t>
            </w:r>
            <w:proofErr w:type="gramEnd"/>
            <w:r>
              <w:t xml:space="preserve"> общественным порядком на мероприятиях, предполагающих массовое скопление молодежи (дискотеки, молодежные вечера)</w:t>
            </w:r>
          </w:p>
        </w:tc>
      </w:tr>
      <w:tr w:rsidR="00A728E0" w:rsidTr="00C244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A728E0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r>
              <w:t>Участие в работе по адаптации подростков, вернувшихся из воспитательных колоний, специальных учреждений закрытого типа</w:t>
            </w:r>
          </w:p>
        </w:tc>
      </w:tr>
      <w:tr w:rsidR="00A728E0" w:rsidTr="00C244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A728E0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r>
              <w:t>Привлечение к участию в массовых мероприятиях на базе учреждений образования, культуры, спорта детей и подростков «группы риска»</w:t>
            </w:r>
          </w:p>
        </w:tc>
      </w:tr>
      <w:tr w:rsidR="00A728E0" w:rsidTr="00C244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A728E0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r>
              <w:t>Выявление подростков, допускающих употребление спиртных напитков, наркотических средств</w:t>
            </w:r>
          </w:p>
        </w:tc>
      </w:tr>
      <w:tr w:rsidR="00A728E0" w:rsidTr="00C244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A728E0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r>
              <w:t xml:space="preserve">Организация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 для детей и подростков</w:t>
            </w:r>
          </w:p>
        </w:tc>
      </w:tr>
      <w:tr w:rsidR="00A728E0" w:rsidTr="00C244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A728E0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r>
              <w:t>Поддержка движения юных помощников полиции, юных инспекторов безопасности дорожного движения, кружков по изучению уголовного и административного законодательства, правил дорожного движения.</w:t>
            </w:r>
          </w:p>
        </w:tc>
      </w:tr>
      <w:tr w:rsidR="00A728E0" w:rsidTr="00C244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A728E0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r>
              <w:t>Участие в проведении профилактических бесед с учащимися общеобразовательных школ</w:t>
            </w:r>
          </w:p>
        </w:tc>
      </w:tr>
      <w:tr w:rsidR="00A728E0" w:rsidTr="00C244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A728E0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r>
              <w:t>Участие в работе по профилактике наркомании, алкоголизма и других социально-вредных явлений среди несовершеннолетних, пропаганда здорового образа жизни</w:t>
            </w:r>
          </w:p>
        </w:tc>
      </w:tr>
      <w:tr w:rsidR="00A728E0" w:rsidTr="00C244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A728E0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r>
              <w:t>Вовлечение несовершеннолетних в спортивные секции, повышении роли спорта в обеспечении здорового образа жизни</w:t>
            </w:r>
          </w:p>
        </w:tc>
      </w:tr>
      <w:tr w:rsidR="00A728E0" w:rsidTr="00C244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A728E0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r>
              <w:t xml:space="preserve">Участие в проведении рейдов, направленных на выявление лиц, склонных к употреблению </w:t>
            </w:r>
            <w:proofErr w:type="spellStart"/>
            <w:r>
              <w:t>психоактивных</w:t>
            </w:r>
            <w:proofErr w:type="spellEnd"/>
            <w:r>
              <w:t xml:space="preserve"> веществ и алкогольных напитков</w:t>
            </w:r>
          </w:p>
        </w:tc>
      </w:tr>
      <w:tr w:rsidR="00A728E0" w:rsidTr="00C244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A728E0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r>
              <w:t xml:space="preserve">Участие в конференциях, диспутах с обучающимися и родителями, по вопросам профилактики употребления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совершения правонарушений.</w:t>
            </w:r>
          </w:p>
        </w:tc>
      </w:tr>
      <w:tr w:rsidR="00A728E0" w:rsidTr="00C244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A728E0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r>
              <w:t>Участие в профилактических мероприятиях «Здоровый образ жизни» по пресечению и предупреждению пьянства, наркомании и токсикомании несовершеннолетних.</w:t>
            </w:r>
          </w:p>
        </w:tc>
      </w:tr>
      <w:tr w:rsidR="00A728E0" w:rsidTr="00C244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A728E0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r>
              <w:t xml:space="preserve">Проведение интеллектуальных игр, пресс-конференций, тематических вечеров, конкурсов творческих работ на темы правовых знаний, </w:t>
            </w:r>
            <w:proofErr w:type="spellStart"/>
            <w:r>
              <w:t>антинаркотической</w:t>
            </w:r>
            <w:proofErr w:type="spellEnd"/>
            <w:r>
              <w:t xml:space="preserve"> направленности, здорового образа жизни</w:t>
            </w:r>
          </w:p>
        </w:tc>
      </w:tr>
      <w:tr w:rsidR="00A728E0" w:rsidTr="00C244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A728E0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r>
              <w:t>Участие в молодежно-спортивных массовых акциях «Молодежь против наркотиков»</w:t>
            </w:r>
          </w:p>
        </w:tc>
      </w:tr>
      <w:tr w:rsidR="00A728E0" w:rsidTr="00C244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A728E0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r>
              <w:t>Организация и участие в мероприятиях, встречах, направленных на пропаганду здорового образа жизни</w:t>
            </w:r>
          </w:p>
        </w:tc>
      </w:tr>
      <w:tr w:rsidR="00A728E0" w:rsidTr="00C244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A728E0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proofErr w:type="gramStart"/>
            <w:r>
              <w:t>Участие в проводимых в образовательных учреждениях тематических «Советов профилактики» с приглашением сотрудников ГИБДД и ПДН ОП, службы МЧС, родителей, для рассмотрения фактов нарушений правил безопасного поведения обучающимися и принятия к ним мер воспитательного воздействия</w:t>
            </w:r>
            <w:proofErr w:type="gramEnd"/>
          </w:p>
        </w:tc>
      </w:tr>
      <w:tr w:rsidR="00A728E0" w:rsidTr="00C244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A728E0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r>
              <w:t>Участие в реализации мероприятий по предупреждению детского дорожно-транспортного травматизма в рамках акции «Безопасное колесо».</w:t>
            </w:r>
          </w:p>
        </w:tc>
      </w:tr>
      <w:tr w:rsidR="00A728E0" w:rsidTr="00C244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</w:t>
            </w: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pPr>
              <w:jc w:val="center"/>
              <w:rPr>
                <w:b/>
              </w:rPr>
            </w:pPr>
            <w:r>
              <w:rPr>
                <w:b/>
              </w:rPr>
              <w:t>Социальная защита и охрана прав несовершеннолетних,            профилактика безнадзорности несовершеннолетних</w:t>
            </w:r>
          </w:p>
        </w:tc>
      </w:tr>
      <w:tr w:rsidR="00A728E0" w:rsidTr="00C244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A728E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r>
              <w:t xml:space="preserve">Взаимодействие с учреждениями образования по выявлению учащихся, не посещающих образовательное учреждение по неуважительной причине. </w:t>
            </w:r>
            <w:r>
              <w:lastRenderedPageBreak/>
              <w:t>Принятие мер по их возвращению в учебные заведения, либо устройству их в другие образовательные учреждения.</w:t>
            </w:r>
          </w:p>
        </w:tc>
      </w:tr>
      <w:tr w:rsidR="00A728E0" w:rsidTr="00C244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A728E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r>
              <w:t>Содействие в предоставлении семьям и детям, находящимся в социально опасном положении, гарантированной социальной помощи (пособия, льготы, субсидии, лекарственное обеспечение, обследование).</w:t>
            </w:r>
          </w:p>
        </w:tc>
      </w:tr>
      <w:tr w:rsidR="00A728E0" w:rsidTr="00C244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A728E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r>
              <w:t>Содействие в устройстве подростков в учреждения государственного обеспечения, специализированные центры</w:t>
            </w:r>
          </w:p>
        </w:tc>
      </w:tr>
      <w:tr w:rsidR="00A728E0" w:rsidTr="00C244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A728E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r>
              <w:t>Информирование детей и подростков, находящихся в социально опасном положении, о правах и обязанностях</w:t>
            </w:r>
          </w:p>
        </w:tc>
      </w:tr>
      <w:tr w:rsidR="00A728E0" w:rsidTr="00C244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</w:t>
            </w: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pPr>
              <w:jc w:val="center"/>
              <w:rPr>
                <w:b/>
              </w:rPr>
            </w:pPr>
            <w:r>
              <w:rPr>
                <w:b/>
              </w:rPr>
              <w:t>Профилактическая работа с семьей</w:t>
            </w:r>
          </w:p>
        </w:tc>
      </w:tr>
      <w:tr w:rsidR="00A728E0" w:rsidTr="00C244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A728E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r>
              <w:t xml:space="preserve">Участие в организации </w:t>
            </w:r>
            <w:proofErr w:type="gramStart"/>
            <w:r>
              <w:t>встреч представителей субъектов системы профилактики</w:t>
            </w:r>
            <w:proofErr w:type="gramEnd"/>
            <w:r>
              <w:t xml:space="preserve"> с родительской аудиторией по вопросам профилактической работы с несовершеннолетними</w:t>
            </w:r>
          </w:p>
        </w:tc>
      </w:tr>
      <w:tr w:rsidR="00A728E0" w:rsidTr="00C244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A728E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r>
              <w:t>Организация благотворительных акций для оказания социальной помощи малообеспеченным семьям с детьми</w:t>
            </w:r>
          </w:p>
        </w:tc>
      </w:tr>
      <w:tr w:rsidR="00A728E0" w:rsidTr="00C244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A728E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r>
              <w:t>Проведение бесед, лекций, концертов-акций, направленных на пропаганду семейных ценностей, повышение престижа семьи</w:t>
            </w:r>
          </w:p>
        </w:tc>
      </w:tr>
      <w:tr w:rsidR="00A728E0" w:rsidTr="00C244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A728E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r>
              <w:t>Выявление и учет неблагополучных семей</w:t>
            </w:r>
          </w:p>
        </w:tc>
      </w:tr>
      <w:tr w:rsidR="00A728E0" w:rsidTr="00C244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A728E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r>
              <w:t>Профилактическая и разъяснительная работа с родителями, оказывающими отрицательное влияние на воспитание своих детей.</w:t>
            </w:r>
          </w:p>
        </w:tc>
      </w:tr>
      <w:tr w:rsidR="00A728E0" w:rsidTr="00C244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A728E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r>
              <w:t>Проведение массовых мероприятий характерной тематики: празднование «Дня матери», «Дня защиты детей», «Дня семьи» и т.д.</w:t>
            </w:r>
          </w:p>
        </w:tc>
      </w:tr>
      <w:tr w:rsidR="00A728E0" w:rsidTr="00C244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</w:t>
            </w: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pPr>
              <w:jc w:val="center"/>
              <w:rPr>
                <w:b/>
              </w:rPr>
            </w:pPr>
            <w:r>
              <w:rPr>
                <w:b/>
              </w:rPr>
              <w:t xml:space="preserve">Охрана общественного порядка  </w:t>
            </w:r>
          </w:p>
        </w:tc>
      </w:tr>
      <w:tr w:rsidR="00A728E0" w:rsidTr="00C244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pPr>
              <w:jc w:val="center"/>
            </w:pPr>
            <w:r>
              <w:t>1</w:t>
            </w: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r>
              <w:t>Установка в местах общего пользования (стадионы, скверы, парки, детские игровые площадки и т.д.) камер видеонаблюдения, обеспечение сохранности муниципального имущества</w:t>
            </w:r>
          </w:p>
        </w:tc>
      </w:tr>
      <w:tr w:rsidR="00A728E0" w:rsidTr="00C244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pPr>
              <w:jc w:val="center"/>
            </w:pPr>
            <w:r>
              <w:t>2</w:t>
            </w: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r>
              <w:t>Активизация работы добровольной народной дружины (ДНД), поощрение участников ДНД по итогам работы за год</w:t>
            </w:r>
          </w:p>
        </w:tc>
      </w:tr>
      <w:tr w:rsidR="00A728E0" w:rsidTr="00C244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>.</w:t>
            </w: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pPr>
              <w:ind w:firstLine="56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Объем и источники </w:t>
            </w:r>
            <w:r>
              <w:rPr>
                <w:b/>
                <w:bCs/>
                <w:lang w:eastAsia="en-US"/>
              </w:rPr>
              <w:t>финансирования Программы</w:t>
            </w:r>
          </w:p>
          <w:p w:rsidR="00A728E0" w:rsidRDefault="00A728E0" w:rsidP="00C24453">
            <w:pPr>
              <w:ind w:firstLine="567"/>
              <w:jc w:val="right"/>
            </w:pPr>
            <w:r>
              <w:rPr>
                <w:bCs/>
                <w:lang w:eastAsia="en-US"/>
              </w:rPr>
              <w:t>(тыс</w:t>
            </w:r>
            <w:proofErr w:type="gramStart"/>
            <w:r>
              <w:rPr>
                <w:bCs/>
                <w:lang w:eastAsia="en-US"/>
              </w:rPr>
              <w:t>.р</w:t>
            </w:r>
            <w:proofErr w:type="gramEnd"/>
            <w:r>
              <w:rPr>
                <w:bCs/>
                <w:lang w:eastAsia="en-US"/>
              </w:rPr>
              <w:t>уб.)</w:t>
            </w:r>
          </w:p>
        </w:tc>
      </w:tr>
      <w:tr w:rsidR="00A728E0" w:rsidTr="00C244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pPr>
              <w:jc w:val="center"/>
            </w:pPr>
          </w:p>
          <w:p w:rsidR="00A728E0" w:rsidRDefault="00A728E0" w:rsidP="00C24453">
            <w:pPr>
              <w:jc w:val="center"/>
            </w:pPr>
            <w:r>
              <w:t>1</w:t>
            </w: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435"/>
              <w:gridCol w:w="2119"/>
              <w:gridCol w:w="2119"/>
              <w:gridCol w:w="2229"/>
            </w:tblGrid>
            <w:tr w:rsidR="00A728E0" w:rsidTr="00C24453"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8E0" w:rsidRDefault="00A728E0" w:rsidP="00C2445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 г.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8E0" w:rsidRDefault="00A728E0" w:rsidP="00C2445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 г.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8E0" w:rsidRDefault="00A728E0" w:rsidP="00C2445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 г.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8E0" w:rsidRDefault="00A728E0" w:rsidP="00C24453">
                  <w:pPr>
                    <w:jc w:val="center"/>
                  </w:pPr>
                  <w:r>
                    <w:t>Общий объем финансирования</w:t>
                  </w:r>
                </w:p>
              </w:tc>
            </w:tr>
            <w:tr w:rsidR="00A728E0" w:rsidTr="00C24453"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8E0" w:rsidRDefault="00A728E0" w:rsidP="00C2445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320,0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8E0" w:rsidRDefault="00A728E0" w:rsidP="00C2445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320,0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8E0" w:rsidRDefault="00A728E0" w:rsidP="00C2445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320,0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8E0" w:rsidRDefault="00A728E0" w:rsidP="00C2445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960,0</w:t>
                  </w:r>
                </w:p>
              </w:tc>
            </w:tr>
          </w:tbl>
          <w:p w:rsidR="00A728E0" w:rsidRDefault="00A728E0" w:rsidP="00C24453"/>
        </w:tc>
      </w:tr>
      <w:tr w:rsidR="00A728E0" w:rsidTr="00C244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pPr>
              <w:jc w:val="center"/>
            </w:pPr>
            <w:r>
              <w:t>2</w:t>
            </w: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pPr>
              <w:widowControl w:val="0"/>
              <w:tabs>
                <w:tab w:val="left" w:pos="72"/>
              </w:tabs>
              <w:jc w:val="both"/>
            </w:pPr>
            <w:r>
              <w:t>Источник финансирования:</w:t>
            </w:r>
          </w:p>
          <w:p w:rsidR="00A728E0" w:rsidRDefault="00A728E0" w:rsidP="00C24453">
            <w:r>
              <w:rPr>
                <w:sz w:val="22"/>
                <w:szCs w:val="22"/>
                <w:lang w:eastAsia="en-US"/>
              </w:rPr>
              <w:t>Бюджет городского поселения «Могойтуй» – текущее финансирование</w:t>
            </w:r>
          </w:p>
        </w:tc>
      </w:tr>
      <w:tr w:rsidR="00A728E0" w:rsidTr="00C244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>
            <w:pPr>
              <w:jc w:val="center"/>
            </w:pPr>
          </w:p>
        </w:tc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0" w:rsidRDefault="00A728E0" w:rsidP="00C24453"/>
        </w:tc>
      </w:tr>
    </w:tbl>
    <w:p w:rsidR="00A728E0" w:rsidRDefault="00A728E0" w:rsidP="00A728E0">
      <w:pPr>
        <w:rPr>
          <w:rFonts w:ascii="Tahoma" w:hAnsi="Tahoma" w:cs="Tahoma"/>
          <w:color w:val="333333"/>
          <w:sz w:val="22"/>
          <w:szCs w:val="22"/>
          <w:lang w:eastAsia="en-US"/>
        </w:rPr>
      </w:pP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21B"/>
    <w:multiLevelType w:val="hybridMultilevel"/>
    <w:tmpl w:val="35F46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0A3F6B"/>
    <w:multiLevelType w:val="hybridMultilevel"/>
    <w:tmpl w:val="708AE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8F0313"/>
    <w:multiLevelType w:val="hybridMultilevel"/>
    <w:tmpl w:val="3BA46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D269C"/>
    <w:multiLevelType w:val="hybridMultilevel"/>
    <w:tmpl w:val="AB0C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1923ED"/>
    <w:multiLevelType w:val="hybridMultilevel"/>
    <w:tmpl w:val="3AB0D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0926E6"/>
    <w:multiLevelType w:val="hybridMultilevel"/>
    <w:tmpl w:val="6CDCAAD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2B0C67"/>
    <w:multiLevelType w:val="hybridMultilevel"/>
    <w:tmpl w:val="F3EAE18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AAE1280"/>
    <w:multiLevelType w:val="hybridMultilevel"/>
    <w:tmpl w:val="F688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8E0"/>
    <w:rsid w:val="00777560"/>
    <w:rsid w:val="00A728E0"/>
    <w:rsid w:val="00B838AA"/>
    <w:rsid w:val="00FB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ParagraphChar">
    <w:name w:val="List Paragraph Char"/>
    <w:aliases w:val="ПКФ Список Char,List Paragraph Char1"/>
    <w:link w:val="ListParagraph"/>
    <w:locked/>
    <w:rsid w:val="00A728E0"/>
    <w:rPr>
      <w:rFonts w:ascii="Calibri" w:hAnsi="Calibri"/>
    </w:rPr>
  </w:style>
  <w:style w:type="paragraph" w:customStyle="1" w:styleId="ListParagraph">
    <w:name w:val="List Paragraph"/>
    <w:aliases w:val="ПКФ Список"/>
    <w:basedOn w:val="a"/>
    <w:link w:val="ListParagraphChar"/>
    <w:rsid w:val="00A728E0"/>
    <w:pPr>
      <w:spacing w:after="160" w:line="256" w:lineRule="auto"/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A728E0"/>
    <w:pPr>
      <w:spacing w:before="100" w:beforeAutospacing="1" w:after="100" w:afterAutospacing="1"/>
    </w:pPr>
  </w:style>
  <w:style w:type="paragraph" w:customStyle="1" w:styleId="listparagraphcxsplast">
    <w:name w:val="listparagraphcxsplast"/>
    <w:basedOn w:val="a"/>
    <w:rsid w:val="00A728E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2325</Words>
  <Characters>13253</Characters>
  <Application>Microsoft Office Word</Application>
  <DocSecurity>0</DocSecurity>
  <Lines>110</Lines>
  <Paragraphs>31</Paragraphs>
  <ScaleCrop>false</ScaleCrop>
  <Company>Microsoft</Company>
  <LinksUpToDate>false</LinksUpToDate>
  <CharactersWithSpaces>15547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2020-12-30T00:03:00Z</dcterms:created>
  <dcterms:modified xsi:type="dcterms:W3CDTF">2020-12-30T00:04:00Z</dcterms:modified>
</cp:coreProperties>
</file>