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0" w:rsidRDefault="00D13750" w:rsidP="00D13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D13750" w:rsidRDefault="00D13750" w:rsidP="00D13750">
      <w:pPr>
        <w:jc w:val="center"/>
        <w:rPr>
          <w:sz w:val="28"/>
          <w:szCs w:val="28"/>
        </w:rPr>
      </w:pPr>
    </w:p>
    <w:p w:rsidR="00D13750" w:rsidRDefault="00D13750" w:rsidP="00D137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3750" w:rsidRDefault="00D13750" w:rsidP="00D13750">
      <w:pPr>
        <w:jc w:val="both"/>
        <w:rPr>
          <w:sz w:val="28"/>
          <w:szCs w:val="28"/>
        </w:rPr>
      </w:pPr>
      <w:r>
        <w:rPr>
          <w:sz w:val="28"/>
          <w:szCs w:val="28"/>
        </w:rPr>
        <w:t>26 ноября 2019 года                                                                            № 35-163</w:t>
      </w:r>
    </w:p>
    <w:p w:rsidR="00D13750" w:rsidRDefault="00D13750" w:rsidP="00D1375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D13750" w:rsidRDefault="00D13750" w:rsidP="00D13750">
      <w:pPr>
        <w:ind w:right="7"/>
        <w:jc w:val="center"/>
        <w:rPr>
          <w:b/>
          <w:sz w:val="28"/>
          <w:szCs w:val="28"/>
        </w:rPr>
      </w:pPr>
    </w:p>
    <w:p w:rsidR="00D13750" w:rsidRDefault="00D13750" w:rsidP="00D13750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земельного налога </w:t>
      </w:r>
    </w:p>
    <w:p w:rsidR="00D13750" w:rsidRDefault="00D13750" w:rsidP="00D13750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поселения «Могойтуй»</w:t>
      </w:r>
    </w:p>
    <w:p w:rsidR="00D13750" w:rsidRDefault="00D13750" w:rsidP="00D13750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 12, главой 31 Налогового кодекса Российской Федерации,  руководствуясь пунктом 6  статьи 27 Устава городского поселения «Могойтуй», Совет городского поселения «Могойтуй»</w:t>
      </w:r>
    </w:p>
    <w:p w:rsidR="00D13750" w:rsidRDefault="00D13750" w:rsidP="00D13750">
      <w:pPr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13750" w:rsidRDefault="00D13750" w:rsidP="00D13750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  на территории городского поселения «Могойтуй» земельный налог (далее также – налог).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налоговые ставки  в следующих размерах: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0,3 процента в отношении земельных участков: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№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 течение налогового периода налогоплательщики-организации не уплачивают авансовые платежи по налогу</w:t>
      </w:r>
      <w:r>
        <w:rPr>
          <w:color w:val="000000"/>
          <w:sz w:val="27"/>
          <w:szCs w:val="27"/>
        </w:rPr>
        <w:t>.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Освобождаются от налогообложения: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участники и инвалиды ВОВ;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инвалидности;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вдовы участников ВОВ;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многодетные семьи, имеющие 5 и более несовершеннолетних детей;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организации-инвесторы, осуществившие после 1 июня 2016 года в рамках реализации инвестиционного проекта капитальные вложения в расположенные на территории городского поселения «Могойтуй» основные средства в соответствии с приоритетными направлениями развития экономики городского поселения в размере не менее 10 миллионов рублей, в течение пяти налоговых периодов с момента отражения произведенных  капитальных вложений в бухгалтерском балансе организации – налогоплательщика. Льгота предоставляется в части земельных участков, занятых имуществом, созданных (приобретенным) в результате реализации инвестиционного проекта;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инвесторы, являющиеся субъектами малого и среднего предпринимательства, осуществившие после 1 июня 2016 года в рамках реализации инвестиционного проекта капитальные вложения в расположенные на территории  городского поселения «Могойтуй» основные средства в соответствии с приоритетными направлениями развития экономики городского поселения в размере не менее 1 миллиона рублей, в течении трех налоговых  периодов с момента отражения произведенных капитальных вложений в бухгалтерском балансе организации-налогоплательщика.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проекта;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инвесторы, являющиеся субъектами малого и среднего предпринимательства, осуществившие после 1 июня 2016 года в рамках реализации инвестиционного проекта капитальные вложения в расположенные на территории городского поселения «Могойтуй» основные средства в соответствии с приоритетными направлениями развития экономики городского поселения в размере не менее 3 миллионов рублей, в течении пяти налоговых периодов с момента отражения произведенных капитальных вложений в бухгалтерском балансе организации-</w:t>
      </w:r>
      <w:r>
        <w:rPr>
          <w:sz w:val="32"/>
          <w:szCs w:val="28"/>
        </w:rPr>
        <w:t>налогоплательщика. Льгота предоставляется в части земельных участков, занятых имущест</w:t>
      </w:r>
      <w:r>
        <w:rPr>
          <w:sz w:val="28"/>
          <w:szCs w:val="28"/>
        </w:rPr>
        <w:t xml:space="preserve">вом, созданным (приобретенным) в результате реализации инвестиционного проекта;  </w:t>
      </w:r>
    </w:p>
    <w:p w:rsidR="00D13750" w:rsidRDefault="00D13750" w:rsidP="00D1375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Признать утратившим силу:</w:t>
      </w:r>
    </w:p>
    <w:p w:rsidR="00D13750" w:rsidRDefault="00D13750" w:rsidP="00D13750">
      <w:pPr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5.1.Решение Совета городского поселения «Могойтуй» от 05.09.2013 № 40-209 «Об установлении и введении земельного налога на территории городского поселения «Могойтуй»;</w:t>
      </w:r>
    </w:p>
    <w:p w:rsidR="00D13750" w:rsidRDefault="00D13750" w:rsidP="00D13750">
      <w:pPr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Решение Совета городского поселения «Могойтуй» от 26.12.2013 № 45-241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«Могойтуй»;</w:t>
      </w:r>
    </w:p>
    <w:p w:rsidR="00D13750" w:rsidRDefault="00D13750" w:rsidP="00D13750">
      <w:pPr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5.3.Решение Совета городского поселения «Могойтуй» от 10.04.2014 № 48-257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городского поселения «Могойтуй» от 05 сентября 2013 года № 40-209 «Об установлении и </w:t>
      </w:r>
      <w:r>
        <w:rPr>
          <w:sz w:val="28"/>
          <w:szCs w:val="28"/>
        </w:rPr>
        <w:lastRenderedPageBreak/>
        <w:t>введении земельного налога на территории городского поселения «Могойтуй»;</w:t>
      </w:r>
    </w:p>
    <w:p w:rsidR="00D13750" w:rsidRDefault="00D13750" w:rsidP="00D13750">
      <w:pPr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5.4.Решение Совета городского поселения «Могойтуй» от 20.11.2014 № 53-285 «О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«Могойтуй»;</w:t>
      </w:r>
    </w:p>
    <w:p w:rsidR="00D13750" w:rsidRDefault="00D13750" w:rsidP="00D13750">
      <w:pPr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5.5.Решение Совета городского поселения «Могойтуй» от 19.05.2016 № 8-41 «О внесении изменений в Решение Совета городского поселения «Могойтуй» от 05.09.2013 № 40-209 «Об установлении и введении земельного налога на территории городского поселения «Могойтуй»;</w:t>
      </w:r>
    </w:p>
    <w:p w:rsidR="00D13750" w:rsidRDefault="00D13750" w:rsidP="00D13750">
      <w:pPr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5.6.Решение Совета городского поселения «Могойтуй» от 27.12.2016 № 14-75 «О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«Могойтуй»;</w:t>
      </w:r>
    </w:p>
    <w:p w:rsidR="00D13750" w:rsidRDefault="00D13750" w:rsidP="00D13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5.7.Решение Совета городского поселения «Могойтуй» от 26.10.2017 № 21-109 «О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ГП «Могойтуй»;</w:t>
      </w:r>
    </w:p>
    <w:p w:rsidR="00D13750" w:rsidRDefault="00D13750" w:rsidP="00D13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Решение Совета городского поселения «Могойтуй» от 14.03.2019 № 31-148 «О внесении изменений в решение Совета городского поселения «Могойтуй» от 26 октября 2017 года № 21-109 «О внесении изменений в решение Совета городского поселения «Могойтуй» от 05 сентября 2013 года №40-209 «Об установлении и введении земельного налога на территории ГП «Могойтуй».</w:t>
      </w:r>
    </w:p>
    <w:p w:rsidR="00D13750" w:rsidRDefault="00D13750" w:rsidP="00D1375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1 января 2020 года, но не ранее, чем по истечении одного месяца со дня его официального опубликования. </w:t>
      </w:r>
    </w:p>
    <w:p w:rsidR="00D13750" w:rsidRDefault="00D13750" w:rsidP="00D1375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опубликовать (обнародовать) в газете «Агинская правда».</w:t>
      </w:r>
    </w:p>
    <w:p w:rsidR="00D13750" w:rsidRDefault="00D13750" w:rsidP="00D1375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 течение пяти дней со дня принятия направить в Межрайонную инспекцию ФНС России № 1 по Забайкальскому краю.</w:t>
      </w:r>
    </w:p>
    <w:p w:rsidR="00D13750" w:rsidRDefault="00D13750" w:rsidP="00D13750">
      <w:pPr>
        <w:ind w:right="-5" w:firstLine="709"/>
        <w:jc w:val="both"/>
        <w:rPr>
          <w:sz w:val="28"/>
          <w:szCs w:val="28"/>
        </w:rPr>
      </w:pPr>
    </w:p>
    <w:p w:rsidR="00D13750" w:rsidRDefault="00D13750" w:rsidP="00D13750">
      <w:pPr>
        <w:ind w:right="-5" w:firstLine="709"/>
        <w:jc w:val="both"/>
        <w:rPr>
          <w:sz w:val="28"/>
          <w:szCs w:val="28"/>
        </w:rPr>
      </w:pPr>
    </w:p>
    <w:p w:rsidR="00D13750" w:rsidRDefault="00D13750" w:rsidP="00D13750">
      <w:pPr>
        <w:ind w:right="-5" w:firstLine="709"/>
        <w:jc w:val="both"/>
        <w:rPr>
          <w:sz w:val="28"/>
          <w:szCs w:val="28"/>
        </w:rPr>
      </w:pPr>
    </w:p>
    <w:p w:rsidR="00D13750" w:rsidRDefault="00D13750" w:rsidP="00D13750">
      <w:pPr>
        <w:ind w:right="-5" w:firstLine="709"/>
        <w:jc w:val="both"/>
        <w:rPr>
          <w:sz w:val="28"/>
          <w:szCs w:val="28"/>
        </w:rPr>
      </w:pPr>
    </w:p>
    <w:p w:rsidR="00B838AA" w:rsidRDefault="00D13750" w:rsidP="00D13750">
      <w:r>
        <w:rPr>
          <w:sz w:val="28"/>
          <w:szCs w:val="28"/>
        </w:rPr>
        <w:t>И.о. главы городского поселения                                                      Т.С. Попова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750"/>
    <w:rsid w:val="00777560"/>
    <w:rsid w:val="00B838AA"/>
    <w:rsid w:val="00D13750"/>
    <w:rsid w:val="00E4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2019-11-27T01:51:00Z</dcterms:created>
  <dcterms:modified xsi:type="dcterms:W3CDTF">2019-11-27T01:51:00Z</dcterms:modified>
</cp:coreProperties>
</file>