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56" w:rsidRPr="003D6BB8" w:rsidRDefault="009C2A56" w:rsidP="009C2A56">
      <w:pPr>
        <w:spacing w:line="360" w:lineRule="auto"/>
        <w:ind w:left="540"/>
        <w:jc w:val="center"/>
        <w:rPr>
          <w:rFonts w:ascii="Times New Roman" w:hAnsi="Times New Roman"/>
          <w:b/>
          <w:sz w:val="28"/>
          <w:szCs w:val="28"/>
        </w:rPr>
      </w:pPr>
      <w:r w:rsidRPr="003D6BB8">
        <w:rPr>
          <w:rFonts w:ascii="Times New Roman" w:hAnsi="Times New Roman"/>
          <w:b/>
          <w:sz w:val="28"/>
          <w:szCs w:val="28"/>
        </w:rPr>
        <w:t>Администрация городского поселения «Могойтуй»</w:t>
      </w:r>
    </w:p>
    <w:p w:rsidR="009C2A56" w:rsidRPr="003D6BB8" w:rsidRDefault="009C2A56" w:rsidP="009C2A56">
      <w:pPr>
        <w:keepNext/>
        <w:spacing w:line="360" w:lineRule="auto"/>
        <w:ind w:left="540"/>
        <w:jc w:val="center"/>
        <w:outlineLvl w:val="1"/>
        <w:rPr>
          <w:rFonts w:ascii="Times New Roman" w:hAnsi="Times New Roman"/>
          <w:b/>
          <w:sz w:val="28"/>
          <w:szCs w:val="28"/>
        </w:rPr>
      </w:pPr>
      <w:proofErr w:type="gramStart"/>
      <w:r w:rsidRPr="003D6BB8">
        <w:rPr>
          <w:rFonts w:ascii="Times New Roman" w:hAnsi="Times New Roman"/>
          <w:b/>
          <w:sz w:val="28"/>
          <w:szCs w:val="28"/>
        </w:rPr>
        <w:t>П</w:t>
      </w:r>
      <w:proofErr w:type="gramEnd"/>
      <w:r w:rsidRPr="003D6BB8">
        <w:rPr>
          <w:rFonts w:ascii="Times New Roman" w:hAnsi="Times New Roman"/>
          <w:b/>
          <w:sz w:val="28"/>
          <w:szCs w:val="28"/>
        </w:rPr>
        <w:t xml:space="preserve"> О С Т А Н О В Л Е Н И Е </w:t>
      </w:r>
    </w:p>
    <w:p w:rsidR="009C2A56" w:rsidRPr="003D6BB8" w:rsidRDefault="009C2A56" w:rsidP="009C2A56">
      <w:pPr>
        <w:ind w:left="540"/>
        <w:rPr>
          <w:rFonts w:ascii="Times New Roman" w:hAnsi="Times New Roman"/>
          <w:sz w:val="28"/>
          <w:szCs w:val="28"/>
        </w:rPr>
      </w:pPr>
      <w:r w:rsidRPr="003D6BB8">
        <w:rPr>
          <w:rFonts w:ascii="Times New Roman" w:hAnsi="Times New Roman"/>
          <w:sz w:val="28"/>
          <w:szCs w:val="28"/>
        </w:rPr>
        <w:t xml:space="preserve">17 октября 2024 года                                                                            </w:t>
      </w:r>
      <w:r>
        <w:rPr>
          <w:rFonts w:ascii="Times New Roman" w:hAnsi="Times New Roman"/>
          <w:sz w:val="28"/>
          <w:szCs w:val="28"/>
        </w:rPr>
        <w:t xml:space="preserve">  </w:t>
      </w:r>
      <w:r w:rsidRPr="003D6BB8">
        <w:rPr>
          <w:rFonts w:ascii="Times New Roman" w:hAnsi="Times New Roman"/>
          <w:sz w:val="28"/>
          <w:szCs w:val="28"/>
        </w:rPr>
        <w:t xml:space="preserve">№ </w:t>
      </w:r>
      <w:r>
        <w:rPr>
          <w:rFonts w:ascii="Times New Roman" w:hAnsi="Times New Roman"/>
          <w:sz w:val="28"/>
          <w:szCs w:val="28"/>
        </w:rPr>
        <w:t>266</w:t>
      </w:r>
    </w:p>
    <w:p w:rsidR="009C2A56" w:rsidRPr="003D6BB8" w:rsidRDefault="009C2A56" w:rsidP="009C2A56">
      <w:pPr>
        <w:keepNext/>
        <w:spacing w:line="360" w:lineRule="auto"/>
        <w:ind w:left="540"/>
        <w:jc w:val="center"/>
        <w:outlineLvl w:val="1"/>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Могойтуй</w:t>
      </w: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b/>
          <w:sz w:val="28"/>
          <w:szCs w:val="28"/>
        </w:rPr>
      </w:pPr>
      <w:r w:rsidRPr="003D6BB8">
        <w:rPr>
          <w:rFonts w:ascii="Times New Roman" w:hAnsi="Times New Roman"/>
          <w:b/>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поселения «Могойтуй» муниципального района «Могойтуйский район» Забайкальского края</w:t>
      </w: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b/>
          <w:sz w:val="28"/>
          <w:szCs w:val="28"/>
        </w:rPr>
      </w:pP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b/>
          <w:color w:val="3F4758"/>
          <w:sz w:val="28"/>
          <w:szCs w:val="28"/>
        </w:rPr>
      </w:pPr>
    </w:p>
    <w:p w:rsidR="009C2A56" w:rsidRPr="003D6BB8" w:rsidRDefault="009C2A56" w:rsidP="009C2A56">
      <w:pPr>
        <w:pStyle w:val="a4"/>
        <w:shd w:val="clear" w:color="auto" w:fill="FFFFFF"/>
        <w:spacing w:before="0" w:beforeAutospacing="0" w:after="0" w:afterAutospacing="0"/>
        <w:ind w:left="540" w:firstLine="567"/>
        <w:jc w:val="both"/>
        <w:rPr>
          <w:rFonts w:ascii="Times New Roman" w:hAnsi="Times New Roman"/>
          <w:sz w:val="28"/>
          <w:szCs w:val="28"/>
        </w:rPr>
      </w:pPr>
      <w:proofErr w:type="gramStart"/>
      <w:r w:rsidRPr="003D6BB8">
        <w:rPr>
          <w:rFonts w:ascii="Times New Roman" w:hAnsi="Times New Roman"/>
          <w:sz w:val="28"/>
          <w:szCs w:val="28"/>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ст.13 Федерального закона от 8 ноября 2007года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городского поселения «Могойтуй», администрация городского поселения «Могойтуй»</w:t>
      </w:r>
      <w:proofErr w:type="gramEnd"/>
    </w:p>
    <w:p w:rsidR="009C2A56" w:rsidRPr="003D6BB8" w:rsidRDefault="009C2A56" w:rsidP="009C2A56">
      <w:pPr>
        <w:pStyle w:val="a4"/>
        <w:shd w:val="clear" w:color="auto" w:fill="FFFFFF"/>
        <w:spacing w:before="0" w:beforeAutospacing="0" w:after="0" w:afterAutospacing="0"/>
        <w:ind w:left="540" w:firstLine="567"/>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567"/>
        <w:jc w:val="center"/>
        <w:rPr>
          <w:rFonts w:ascii="Times New Roman" w:hAnsi="Times New Roman"/>
          <w:sz w:val="28"/>
          <w:szCs w:val="28"/>
        </w:rPr>
      </w:pPr>
      <w:proofErr w:type="spellStart"/>
      <w:proofErr w:type="gramStart"/>
      <w:r w:rsidRPr="003D6BB8">
        <w:rPr>
          <w:rFonts w:ascii="Times New Roman" w:hAnsi="Times New Roman"/>
          <w:sz w:val="28"/>
          <w:szCs w:val="28"/>
        </w:rPr>
        <w:t>п</w:t>
      </w:r>
      <w:proofErr w:type="spellEnd"/>
      <w:proofErr w:type="gramEnd"/>
      <w:r w:rsidRPr="003D6BB8">
        <w:rPr>
          <w:rFonts w:ascii="Times New Roman" w:hAnsi="Times New Roman"/>
          <w:sz w:val="28"/>
          <w:szCs w:val="28"/>
        </w:rPr>
        <w:t xml:space="preserve"> о с т а </w:t>
      </w:r>
      <w:proofErr w:type="spellStart"/>
      <w:r w:rsidRPr="003D6BB8">
        <w:rPr>
          <w:rFonts w:ascii="Times New Roman" w:hAnsi="Times New Roman"/>
          <w:sz w:val="28"/>
          <w:szCs w:val="28"/>
        </w:rPr>
        <w:t>н</w:t>
      </w:r>
      <w:proofErr w:type="spellEnd"/>
      <w:r w:rsidRPr="003D6BB8">
        <w:rPr>
          <w:rFonts w:ascii="Times New Roman" w:hAnsi="Times New Roman"/>
          <w:sz w:val="28"/>
          <w:szCs w:val="28"/>
        </w:rPr>
        <w:t xml:space="preserve"> о в л я е т:</w:t>
      </w:r>
    </w:p>
    <w:p w:rsidR="009C2A56" w:rsidRPr="003D6BB8" w:rsidRDefault="009C2A56" w:rsidP="009C2A56">
      <w:pPr>
        <w:pStyle w:val="a4"/>
        <w:shd w:val="clear" w:color="auto" w:fill="FFFFFF"/>
        <w:spacing w:before="0" w:beforeAutospacing="0" w:after="0" w:afterAutospacing="0"/>
        <w:ind w:left="540" w:firstLine="567"/>
        <w:jc w:val="both"/>
        <w:rPr>
          <w:rStyle w:val="a5"/>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567"/>
        <w:jc w:val="both"/>
        <w:rPr>
          <w:rFonts w:ascii="Times New Roman" w:hAnsi="Times New Roman"/>
          <w:sz w:val="28"/>
          <w:szCs w:val="28"/>
        </w:rPr>
      </w:pPr>
      <w:r w:rsidRPr="003D6BB8">
        <w:rPr>
          <w:rFonts w:ascii="Times New Roman" w:hAnsi="Times New Roman"/>
          <w:sz w:val="28"/>
          <w:szCs w:val="28"/>
        </w:rPr>
        <w:t xml:space="preserve">1. Утвердить Порядок создания и использования, в том числе на платной основе, парковок (парковочных мест), </w:t>
      </w:r>
      <w:r w:rsidRPr="003D6BB8">
        <w:rPr>
          <w:rStyle w:val="a5"/>
          <w:rFonts w:ascii="Times New Roman" w:hAnsi="Times New Roman"/>
          <w:b w:val="0"/>
          <w:sz w:val="28"/>
          <w:szCs w:val="28"/>
        </w:rPr>
        <w:t>расположенных на автомобильных дорогах общего пользования местного значения</w:t>
      </w:r>
      <w:r w:rsidRPr="003D6BB8">
        <w:rPr>
          <w:rStyle w:val="a5"/>
          <w:rFonts w:ascii="Times New Roman" w:hAnsi="Times New Roman"/>
          <w:sz w:val="28"/>
          <w:szCs w:val="28"/>
        </w:rPr>
        <w:t xml:space="preserve"> </w:t>
      </w:r>
      <w:r w:rsidRPr="003D6BB8">
        <w:rPr>
          <w:rFonts w:ascii="Times New Roman" w:hAnsi="Times New Roman"/>
          <w:sz w:val="28"/>
          <w:szCs w:val="28"/>
        </w:rPr>
        <w:t>городского поселения «Могойтуй» муниципального района «Могойтуйс</w:t>
      </w:r>
      <w:r>
        <w:rPr>
          <w:rFonts w:ascii="Times New Roman" w:hAnsi="Times New Roman"/>
          <w:sz w:val="28"/>
          <w:szCs w:val="28"/>
        </w:rPr>
        <w:t>кий район» Забайкальского края.</w:t>
      </w:r>
    </w:p>
    <w:p w:rsidR="009C2A56" w:rsidRPr="003D6BB8" w:rsidRDefault="009C2A56" w:rsidP="009C2A56">
      <w:pPr>
        <w:ind w:left="540" w:firstLine="567"/>
        <w:jc w:val="both"/>
        <w:rPr>
          <w:rFonts w:ascii="Times New Roman" w:hAnsi="Times New Roman"/>
          <w:sz w:val="28"/>
          <w:szCs w:val="28"/>
        </w:rPr>
      </w:pPr>
      <w:r w:rsidRPr="003D6BB8">
        <w:rPr>
          <w:rFonts w:ascii="Times New Roman" w:hAnsi="Times New Roman"/>
          <w:sz w:val="28"/>
          <w:szCs w:val="28"/>
        </w:rPr>
        <w:t xml:space="preserve">2. </w:t>
      </w:r>
      <w:proofErr w:type="gramStart"/>
      <w:r w:rsidRPr="003D6BB8">
        <w:rPr>
          <w:rFonts w:ascii="Times New Roman" w:hAnsi="Times New Roman"/>
          <w:sz w:val="28"/>
          <w:szCs w:val="28"/>
        </w:rPr>
        <w:t>Контроль за</w:t>
      </w:r>
      <w:proofErr w:type="gramEnd"/>
      <w:r w:rsidRPr="003D6BB8">
        <w:rPr>
          <w:rFonts w:ascii="Times New Roman" w:hAnsi="Times New Roman"/>
          <w:sz w:val="28"/>
          <w:szCs w:val="28"/>
        </w:rPr>
        <w:t xml:space="preserve"> исполнением настоящего постановления возложить на отдел по муниципальному хозяйству администрации городского поселения «Могойтуй» (Батоев О.Б.).</w:t>
      </w:r>
    </w:p>
    <w:p w:rsidR="009C2A56" w:rsidRPr="003D6BB8" w:rsidRDefault="009C2A56" w:rsidP="009C2A56">
      <w:pPr>
        <w:ind w:left="540" w:firstLine="567"/>
        <w:jc w:val="both"/>
        <w:rPr>
          <w:rFonts w:ascii="Times New Roman" w:hAnsi="Times New Roman"/>
          <w:sz w:val="28"/>
          <w:szCs w:val="28"/>
        </w:rPr>
      </w:pPr>
      <w:r w:rsidRPr="003D6BB8">
        <w:rPr>
          <w:rFonts w:ascii="Times New Roman" w:hAnsi="Times New Roman"/>
          <w:sz w:val="28"/>
          <w:szCs w:val="28"/>
        </w:rPr>
        <w:t>4. Настоящее постановление вступает в силу после официального обнародования.</w:t>
      </w:r>
    </w:p>
    <w:p w:rsidR="009C2A56" w:rsidRPr="003D6BB8" w:rsidRDefault="009C2A56" w:rsidP="009C2A56">
      <w:pPr>
        <w:pStyle w:val="a4"/>
        <w:shd w:val="clear" w:color="auto" w:fill="FFFFFF"/>
        <w:spacing w:before="0" w:beforeAutospacing="0" w:after="0" w:afterAutospacing="0"/>
        <w:ind w:left="540" w:firstLine="567"/>
        <w:jc w:val="both"/>
        <w:rPr>
          <w:rFonts w:ascii="Times New Roman" w:hAnsi="Times New Roman"/>
          <w:color w:val="3F4758"/>
          <w:sz w:val="28"/>
          <w:szCs w:val="28"/>
        </w:rPr>
      </w:pPr>
    </w:p>
    <w:p w:rsidR="009C2A56" w:rsidRPr="003D6BB8" w:rsidRDefault="009C2A56" w:rsidP="009C2A56">
      <w:pPr>
        <w:pStyle w:val="a4"/>
        <w:shd w:val="clear" w:color="auto" w:fill="FFFFFF"/>
        <w:spacing w:before="0" w:beforeAutospacing="0" w:after="0" w:afterAutospacing="0"/>
        <w:ind w:left="540" w:firstLine="567"/>
        <w:jc w:val="both"/>
        <w:rPr>
          <w:rFonts w:ascii="Times New Roman" w:hAnsi="Times New Roman"/>
          <w:color w:val="3F4758"/>
          <w:sz w:val="28"/>
          <w:szCs w:val="28"/>
        </w:rPr>
      </w:pPr>
    </w:p>
    <w:p w:rsidR="009C2A56" w:rsidRPr="003D6BB8" w:rsidRDefault="009C2A56" w:rsidP="009C2A56">
      <w:pPr>
        <w:ind w:left="540"/>
        <w:jc w:val="both"/>
        <w:rPr>
          <w:rFonts w:ascii="Times New Roman" w:hAnsi="Times New Roman"/>
          <w:sz w:val="28"/>
          <w:szCs w:val="28"/>
        </w:rPr>
      </w:pPr>
      <w:r w:rsidRPr="003D6BB8">
        <w:rPr>
          <w:rFonts w:ascii="Times New Roman" w:hAnsi="Times New Roman"/>
          <w:sz w:val="28"/>
          <w:szCs w:val="28"/>
        </w:rPr>
        <w:t>Глава городского поселения «Могой</w:t>
      </w:r>
      <w:r>
        <w:rPr>
          <w:rFonts w:ascii="Times New Roman" w:hAnsi="Times New Roman"/>
          <w:sz w:val="28"/>
          <w:szCs w:val="28"/>
        </w:rPr>
        <w:t xml:space="preserve">туй»                           Р.Н. </w:t>
      </w:r>
      <w:proofErr w:type="spellStart"/>
      <w:r>
        <w:rPr>
          <w:rFonts w:ascii="Times New Roman" w:hAnsi="Times New Roman"/>
          <w:sz w:val="28"/>
          <w:szCs w:val="28"/>
        </w:rPr>
        <w:t>Дарижапов</w:t>
      </w:r>
      <w:proofErr w:type="spellEnd"/>
    </w:p>
    <w:p w:rsidR="009C2A56" w:rsidRPr="003D6BB8" w:rsidRDefault="009C2A56" w:rsidP="009C2A56">
      <w:pPr>
        <w:ind w:left="540" w:firstLine="567"/>
        <w:rPr>
          <w:rFonts w:ascii="Times New Roman" w:hAnsi="Times New Roman"/>
          <w:sz w:val="28"/>
          <w:szCs w:val="28"/>
        </w:rPr>
      </w:pPr>
    </w:p>
    <w:p w:rsidR="009C2A56" w:rsidRPr="00CB2D26" w:rsidRDefault="009C2A56" w:rsidP="009C2A56">
      <w:pPr>
        <w:rPr>
          <w:rStyle w:val="a5"/>
          <w:rFonts w:ascii="Times New Roman" w:hAnsi="Times New Roman"/>
          <w:b w:val="0"/>
          <w:sz w:val="24"/>
          <w:szCs w:val="24"/>
        </w:rPr>
      </w:pPr>
      <w:r w:rsidRPr="003D6BB8">
        <w:t xml:space="preserve">Исп. </w:t>
      </w:r>
      <w:proofErr w:type="spellStart"/>
      <w:r w:rsidRPr="003D6BB8">
        <w:t>Барадиев</w:t>
      </w:r>
      <w:proofErr w:type="spellEnd"/>
      <w:r w:rsidRPr="003D6BB8">
        <w:t xml:space="preserve"> </w:t>
      </w:r>
      <w:proofErr w:type="spellStart"/>
      <w:r w:rsidRPr="003D6BB8">
        <w:t>Эрдэм</w:t>
      </w:r>
      <w:proofErr w:type="spellEnd"/>
      <w:r w:rsidRPr="003D6BB8">
        <w:t xml:space="preserve"> Баторович тел</w:t>
      </w:r>
      <w:r>
        <w:t>.:</w:t>
      </w:r>
      <w:r w:rsidRPr="003D6BB8">
        <w:t xml:space="preserve"> 8</w:t>
      </w:r>
      <w:r>
        <w:t>(</w:t>
      </w:r>
      <w:r w:rsidRPr="003D6BB8">
        <w:t>30255</w:t>
      </w:r>
      <w:r>
        <w:t>)</w:t>
      </w:r>
      <w:r w:rsidRPr="003D6BB8">
        <w:t>22230</w:t>
      </w:r>
    </w:p>
    <w:p w:rsidR="009C2A56" w:rsidRPr="003D6BB8" w:rsidRDefault="009C2A56" w:rsidP="009C2A56">
      <w:pPr>
        <w:pStyle w:val="a4"/>
        <w:shd w:val="clear" w:color="auto" w:fill="FFFFFF"/>
        <w:spacing w:before="0" w:beforeAutospacing="0" w:after="0" w:afterAutospacing="0"/>
        <w:ind w:left="540" w:firstLine="567"/>
        <w:jc w:val="right"/>
        <w:rPr>
          <w:rStyle w:val="a5"/>
          <w:rFonts w:ascii="Times New Roman" w:hAnsi="Times New Roman"/>
          <w:color w:val="3F4758"/>
          <w:sz w:val="28"/>
          <w:szCs w:val="28"/>
        </w:rPr>
      </w:pPr>
    </w:p>
    <w:p w:rsidR="009C2A56" w:rsidRPr="003D6BB8" w:rsidRDefault="009C2A56" w:rsidP="009C2A56">
      <w:pPr>
        <w:pStyle w:val="a4"/>
        <w:shd w:val="clear" w:color="auto" w:fill="FFFFFF"/>
        <w:spacing w:before="0" w:beforeAutospacing="0" w:after="0" w:afterAutospacing="0"/>
        <w:ind w:left="540"/>
        <w:jc w:val="right"/>
        <w:rPr>
          <w:rFonts w:ascii="Times New Roman" w:hAnsi="Times New Roman"/>
          <w:sz w:val="28"/>
          <w:szCs w:val="28"/>
        </w:rPr>
      </w:pPr>
      <w:r w:rsidRPr="003D6BB8">
        <w:rPr>
          <w:rStyle w:val="a5"/>
          <w:rFonts w:ascii="Times New Roman" w:hAnsi="Times New Roman"/>
          <w:color w:val="FF0000"/>
          <w:sz w:val="28"/>
          <w:szCs w:val="28"/>
        </w:rPr>
        <w:t> </w:t>
      </w:r>
      <w:r w:rsidRPr="003D6BB8">
        <w:rPr>
          <w:rFonts w:ascii="Times New Roman" w:hAnsi="Times New Roman"/>
          <w:sz w:val="28"/>
          <w:szCs w:val="28"/>
        </w:rPr>
        <w:t>Утвержден</w:t>
      </w:r>
    </w:p>
    <w:p w:rsidR="009C2A56" w:rsidRPr="003D6BB8" w:rsidRDefault="009C2A56" w:rsidP="009C2A56">
      <w:pPr>
        <w:pStyle w:val="a4"/>
        <w:shd w:val="clear" w:color="auto" w:fill="FFFFFF"/>
        <w:spacing w:before="0" w:beforeAutospacing="0" w:after="0" w:afterAutospacing="0"/>
        <w:ind w:left="540"/>
        <w:jc w:val="right"/>
        <w:rPr>
          <w:rFonts w:ascii="Times New Roman" w:hAnsi="Times New Roman"/>
          <w:sz w:val="28"/>
          <w:szCs w:val="28"/>
        </w:rPr>
      </w:pPr>
      <w:r w:rsidRPr="003D6BB8">
        <w:rPr>
          <w:rFonts w:ascii="Times New Roman" w:hAnsi="Times New Roman"/>
          <w:sz w:val="28"/>
          <w:szCs w:val="28"/>
        </w:rPr>
        <w:t>постановлением администрации</w:t>
      </w:r>
    </w:p>
    <w:p w:rsidR="009C2A56" w:rsidRPr="003D6BB8" w:rsidRDefault="009C2A56" w:rsidP="009C2A56">
      <w:pPr>
        <w:pStyle w:val="a4"/>
        <w:shd w:val="clear" w:color="auto" w:fill="FFFFFF"/>
        <w:spacing w:before="0" w:beforeAutospacing="0" w:after="0" w:afterAutospacing="0"/>
        <w:ind w:left="540"/>
        <w:jc w:val="right"/>
        <w:rPr>
          <w:rFonts w:ascii="Times New Roman" w:hAnsi="Times New Roman"/>
          <w:sz w:val="28"/>
          <w:szCs w:val="28"/>
        </w:rPr>
      </w:pPr>
      <w:r w:rsidRPr="003D6BB8">
        <w:rPr>
          <w:rFonts w:ascii="Times New Roman" w:hAnsi="Times New Roman"/>
          <w:sz w:val="28"/>
          <w:szCs w:val="28"/>
        </w:rPr>
        <w:t>городского поселения «Могойтуй»</w:t>
      </w:r>
    </w:p>
    <w:p w:rsidR="009C2A56" w:rsidRPr="003D6BB8" w:rsidRDefault="009C2A56" w:rsidP="009C2A56">
      <w:pPr>
        <w:pStyle w:val="a4"/>
        <w:shd w:val="clear" w:color="auto" w:fill="FFFFFF"/>
        <w:spacing w:before="0" w:beforeAutospacing="0" w:after="0" w:afterAutospacing="0"/>
        <w:ind w:left="540"/>
        <w:jc w:val="right"/>
        <w:rPr>
          <w:rFonts w:ascii="Times New Roman" w:hAnsi="Times New Roman"/>
          <w:sz w:val="28"/>
          <w:szCs w:val="28"/>
        </w:rPr>
      </w:pPr>
      <w:r w:rsidRPr="003D6BB8">
        <w:rPr>
          <w:rFonts w:ascii="Times New Roman" w:hAnsi="Times New Roman"/>
          <w:sz w:val="28"/>
          <w:szCs w:val="28"/>
        </w:rPr>
        <w:t>1</w:t>
      </w:r>
      <w:r>
        <w:rPr>
          <w:rFonts w:ascii="Times New Roman" w:hAnsi="Times New Roman"/>
          <w:sz w:val="28"/>
          <w:szCs w:val="28"/>
        </w:rPr>
        <w:t>7</w:t>
      </w:r>
      <w:r w:rsidRPr="003D6BB8">
        <w:rPr>
          <w:rFonts w:ascii="Times New Roman" w:hAnsi="Times New Roman"/>
          <w:sz w:val="28"/>
          <w:szCs w:val="28"/>
        </w:rPr>
        <w:t>.</w:t>
      </w:r>
      <w:r>
        <w:rPr>
          <w:rFonts w:ascii="Times New Roman" w:hAnsi="Times New Roman"/>
          <w:sz w:val="28"/>
          <w:szCs w:val="28"/>
        </w:rPr>
        <w:t>10</w:t>
      </w:r>
      <w:r w:rsidRPr="003D6BB8">
        <w:rPr>
          <w:rFonts w:ascii="Times New Roman" w:hAnsi="Times New Roman"/>
          <w:sz w:val="28"/>
          <w:szCs w:val="28"/>
        </w:rPr>
        <w:t>.2024 №</w:t>
      </w:r>
      <w:r>
        <w:rPr>
          <w:rFonts w:ascii="Times New Roman" w:hAnsi="Times New Roman"/>
          <w:sz w:val="28"/>
          <w:szCs w:val="28"/>
        </w:rPr>
        <w:t>266</w:t>
      </w:r>
    </w:p>
    <w:p w:rsidR="009C2A56" w:rsidRPr="003D6BB8" w:rsidRDefault="009C2A56" w:rsidP="009C2A56">
      <w:pPr>
        <w:pStyle w:val="a4"/>
        <w:shd w:val="clear" w:color="auto" w:fill="FFFFFF"/>
        <w:spacing w:before="0" w:beforeAutospacing="0" w:after="0" w:afterAutospacing="0"/>
        <w:ind w:left="540"/>
        <w:jc w:val="both"/>
        <w:rPr>
          <w:rFonts w:ascii="Times New Roman" w:hAnsi="Times New Roman"/>
          <w:color w:val="3F4758"/>
          <w:sz w:val="28"/>
          <w:szCs w:val="28"/>
        </w:rPr>
      </w:pPr>
      <w:r w:rsidRPr="003D6BB8">
        <w:rPr>
          <w:rFonts w:ascii="Times New Roman" w:hAnsi="Times New Roman"/>
          <w:color w:val="3F4758"/>
          <w:sz w:val="28"/>
          <w:szCs w:val="28"/>
        </w:rPr>
        <w:t> </w:t>
      </w: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color w:val="3F4758"/>
          <w:sz w:val="28"/>
          <w:szCs w:val="28"/>
        </w:rPr>
      </w:pP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sz w:val="28"/>
          <w:szCs w:val="28"/>
        </w:rPr>
      </w:pPr>
      <w:r w:rsidRPr="003D6BB8">
        <w:rPr>
          <w:rStyle w:val="a5"/>
          <w:rFonts w:ascii="Times New Roman" w:hAnsi="Times New Roman"/>
          <w:sz w:val="28"/>
          <w:szCs w:val="28"/>
        </w:rPr>
        <w:t>ПОРЯДОК</w:t>
      </w: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b/>
          <w:sz w:val="28"/>
          <w:szCs w:val="28"/>
        </w:rPr>
      </w:pPr>
      <w:r w:rsidRPr="003D6BB8">
        <w:rPr>
          <w:rStyle w:val="a5"/>
          <w:rFonts w:ascii="Times New Roman" w:hAnsi="Times New Roman"/>
          <w:sz w:val="28"/>
          <w:szCs w:val="28"/>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3D6BB8">
        <w:rPr>
          <w:rFonts w:ascii="Times New Roman" w:hAnsi="Times New Roman"/>
          <w:b/>
          <w:sz w:val="28"/>
          <w:szCs w:val="28"/>
        </w:rPr>
        <w:t>городского поселения «Могойтуй» муниципального района «Могойтуйский район» Забайкальского края</w:t>
      </w:r>
    </w:p>
    <w:p w:rsidR="009C2A56" w:rsidRPr="003D6BB8" w:rsidRDefault="009C2A56" w:rsidP="009C2A56">
      <w:pPr>
        <w:pStyle w:val="a4"/>
        <w:shd w:val="clear" w:color="auto" w:fill="FFFFFF"/>
        <w:spacing w:before="0" w:beforeAutospacing="0" w:after="0" w:afterAutospacing="0"/>
        <w:ind w:left="540"/>
        <w:jc w:val="center"/>
        <w:rPr>
          <w:rFonts w:ascii="Times New Roman" w:hAnsi="Times New Roman"/>
          <w:sz w:val="28"/>
          <w:szCs w:val="28"/>
        </w:rPr>
      </w:pPr>
      <w:r w:rsidRPr="003D6BB8">
        <w:rPr>
          <w:rFonts w:ascii="Times New Roman" w:hAnsi="Times New Roman"/>
          <w:sz w:val="28"/>
          <w:szCs w:val="28"/>
        </w:rPr>
        <w:t>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РАЗДЕЛ 1. ОБЩИЕ ПОЛОЖЕНИЯ</w:t>
      </w:r>
      <w:r w:rsidRPr="003D6BB8">
        <w:rPr>
          <w:rFonts w:ascii="Times New Roman" w:hAnsi="Times New Roman"/>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1. Предмет регулирования настоящего Положения</w:t>
      </w:r>
      <w:r w:rsidRPr="003D6BB8">
        <w:rPr>
          <w:rFonts w:ascii="Times New Roman" w:hAnsi="Times New Roman"/>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roofErr w:type="gramStart"/>
      <w:r w:rsidRPr="003D6BB8">
        <w:rPr>
          <w:rFonts w:ascii="Times New Roman" w:hAnsi="Times New Roman"/>
          <w:sz w:val="28"/>
          <w:szCs w:val="28"/>
        </w:rPr>
        <w:t>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парковок (парковочных мест), расположенных на автомобильных дорогах городского поселения «Могойтуй» муниципального района «Могойтуйский район» Забайкальского края (далее –  парковки городского поселения).</w:t>
      </w:r>
      <w:proofErr w:type="gramEnd"/>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2. Область действия настоящего Положения.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Действие настоящего Положения распространяется на все автомобильные дороги общего пользования местного значения в границах городского поселения «Могойтуй» муниципального района «Могойтуйский район» Забайкальского края.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3. Основные понятия и определения</w:t>
      </w:r>
      <w:r w:rsidRPr="003D6BB8">
        <w:rPr>
          <w:rFonts w:ascii="Times New Roman" w:hAnsi="Times New Roman"/>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Для целей настоящего Положения используется следующие основные понятия:</w:t>
      </w:r>
    </w:p>
    <w:p w:rsidR="009C2A56" w:rsidRPr="003D6BB8" w:rsidRDefault="009C2A56" w:rsidP="009C2A56">
      <w:pPr>
        <w:pStyle w:val="a4"/>
        <w:numPr>
          <w:ilvl w:val="0"/>
          <w:numId w:val="1"/>
        </w:numPr>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b/>
          <w:sz w:val="28"/>
          <w:szCs w:val="28"/>
        </w:rPr>
        <w:t>Парковка (парковочное место)</w:t>
      </w:r>
      <w:r w:rsidRPr="003D6BB8">
        <w:rPr>
          <w:rFonts w:ascii="Times New Roman" w:hAnsi="Times New Roman"/>
          <w:sz w:val="28"/>
          <w:szCs w:val="28"/>
        </w:rPr>
        <w:t xml:space="preserve"> – элемент обустройства автомобильной дороги в пределах полосы земельного отвода и прилегающей территории, специально обозначенное и при необходимости обустроенное и оборудованное место для временного размещения транспортных средств.</w:t>
      </w:r>
    </w:p>
    <w:p w:rsidR="009C2A56" w:rsidRPr="003D6BB8" w:rsidRDefault="009C2A56" w:rsidP="009C2A56">
      <w:pPr>
        <w:pStyle w:val="a4"/>
        <w:numPr>
          <w:ilvl w:val="0"/>
          <w:numId w:val="1"/>
        </w:numPr>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b/>
          <w:sz w:val="28"/>
          <w:szCs w:val="28"/>
        </w:rPr>
        <w:t>Парковки закрытого типа</w:t>
      </w:r>
      <w:r w:rsidRPr="003D6BB8">
        <w:rPr>
          <w:rFonts w:ascii="Times New Roman" w:hAnsi="Times New Roman"/>
          <w:sz w:val="28"/>
          <w:szCs w:val="28"/>
        </w:rPr>
        <w:t xml:space="preserve"> – парковки, доступ к которым ограничивается путем установления шлагбаума или иного устройства, препятствующего св</w:t>
      </w:r>
      <w:r>
        <w:rPr>
          <w:rFonts w:ascii="Times New Roman" w:hAnsi="Times New Roman"/>
          <w:sz w:val="28"/>
          <w:szCs w:val="28"/>
        </w:rPr>
        <w:t>ободному въезду транспортного с</w:t>
      </w:r>
      <w:r w:rsidRPr="003D6BB8">
        <w:rPr>
          <w:rFonts w:ascii="Times New Roman" w:hAnsi="Times New Roman"/>
          <w:sz w:val="28"/>
          <w:szCs w:val="28"/>
        </w:rPr>
        <w:t>редства на территорию парковки и (или) выезду транспортного средства с территории парковки.</w:t>
      </w:r>
    </w:p>
    <w:p w:rsidR="009C2A56" w:rsidRPr="003D6BB8" w:rsidRDefault="009C2A56" w:rsidP="009C2A56">
      <w:pPr>
        <w:pStyle w:val="a4"/>
        <w:numPr>
          <w:ilvl w:val="0"/>
          <w:numId w:val="1"/>
        </w:numPr>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b/>
          <w:sz w:val="28"/>
          <w:szCs w:val="28"/>
        </w:rPr>
        <w:lastRenderedPageBreak/>
        <w:t>Уполномоченный орган</w:t>
      </w:r>
      <w:r w:rsidRPr="003D6BB8">
        <w:rPr>
          <w:rFonts w:ascii="Times New Roman" w:hAnsi="Times New Roman"/>
          <w:sz w:val="28"/>
          <w:szCs w:val="28"/>
        </w:rPr>
        <w:t xml:space="preserve"> – отдел по муниципальному хозяйству городского поселения «Могойтуй» муниципального района «Могойтуйский район» Забайкальского края.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4) </w:t>
      </w:r>
      <w:r w:rsidRPr="003D6BB8">
        <w:rPr>
          <w:rFonts w:ascii="Times New Roman" w:hAnsi="Times New Roman"/>
          <w:b/>
          <w:sz w:val="28"/>
          <w:szCs w:val="28"/>
        </w:rPr>
        <w:t>Бесплатные парковки</w:t>
      </w:r>
      <w:r w:rsidRPr="003D6BB8">
        <w:rPr>
          <w:rFonts w:ascii="Times New Roman" w:hAnsi="Times New Roman"/>
          <w:sz w:val="28"/>
          <w:szCs w:val="28"/>
        </w:rPr>
        <w:t xml:space="preserve"> - парковки общего пользования, на которых плата с водителей транспортных средств за пользование данной территорией не взимается.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5) </w:t>
      </w:r>
      <w:r w:rsidRPr="003D6BB8">
        <w:rPr>
          <w:rFonts w:ascii="Times New Roman" w:hAnsi="Times New Roman"/>
          <w:b/>
          <w:sz w:val="28"/>
          <w:szCs w:val="28"/>
        </w:rPr>
        <w:t>Платные парковки</w:t>
      </w:r>
      <w:r w:rsidRPr="003D6BB8">
        <w:rPr>
          <w:rFonts w:ascii="Times New Roman" w:hAnsi="Times New Roman"/>
          <w:sz w:val="28"/>
          <w:szCs w:val="28"/>
        </w:rPr>
        <w:t xml:space="preserve">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6) </w:t>
      </w:r>
      <w:r w:rsidRPr="003D6BB8">
        <w:rPr>
          <w:rFonts w:ascii="Times New Roman" w:hAnsi="Times New Roman"/>
          <w:b/>
          <w:sz w:val="28"/>
          <w:szCs w:val="28"/>
        </w:rPr>
        <w:t>Служебные парковки</w:t>
      </w:r>
      <w:r w:rsidRPr="003D6BB8">
        <w:rPr>
          <w:rFonts w:ascii="Times New Roman" w:hAnsi="Times New Roman"/>
          <w:sz w:val="28"/>
          <w:szCs w:val="28"/>
        </w:rPr>
        <w:t xml:space="preserve"> – парковки не общего </w:t>
      </w:r>
      <w:proofErr w:type="gramStart"/>
      <w:r w:rsidRPr="003D6BB8">
        <w:rPr>
          <w:rFonts w:ascii="Times New Roman" w:hAnsi="Times New Roman"/>
          <w:sz w:val="28"/>
          <w:szCs w:val="28"/>
        </w:rPr>
        <w:t>пользования</w:t>
      </w:r>
      <w:proofErr w:type="gramEnd"/>
      <w:r w:rsidRPr="003D6BB8">
        <w:rPr>
          <w:rFonts w:ascii="Times New Roman" w:hAnsi="Times New Roman"/>
          <w:sz w:val="28"/>
          <w:szCs w:val="28"/>
        </w:rPr>
        <w:t xml:space="preserve">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7) </w:t>
      </w:r>
      <w:r w:rsidRPr="003D6BB8">
        <w:rPr>
          <w:rFonts w:ascii="Times New Roman" w:hAnsi="Times New Roman"/>
          <w:b/>
          <w:sz w:val="28"/>
          <w:szCs w:val="28"/>
        </w:rPr>
        <w:t>Оператор</w:t>
      </w:r>
      <w:r w:rsidRPr="003D6BB8">
        <w:rPr>
          <w:rFonts w:ascii="Times New Roman" w:hAnsi="Times New Roman"/>
          <w:sz w:val="28"/>
          <w:szCs w:val="28"/>
        </w:rPr>
        <w:t xml:space="preserve"> - муниципальное учреждение,</w:t>
      </w:r>
      <w:r>
        <w:rPr>
          <w:rFonts w:ascii="Times New Roman" w:hAnsi="Times New Roman"/>
          <w:sz w:val="28"/>
          <w:szCs w:val="28"/>
        </w:rPr>
        <w:t xml:space="preserve"> уполномоченное постановлением а</w:t>
      </w:r>
      <w:r w:rsidRPr="003D6BB8">
        <w:rPr>
          <w:rFonts w:ascii="Times New Roman" w:hAnsi="Times New Roman"/>
          <w:sz w:val="28"/>
          <w:szCs w:val="28"/>
        </w:rPr>
        <w:t>дминистрации городского поселения «Могойтуй» муниципального района «Могойтуйский район» Забайкальского края на осуществление соответствующих функций по эксплуатации платных парковок и взиманию платы за пользование на платной основе парковками;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8) </w:t>
      </w:r>
      <w:r w:rsidRPr="003D6BB8">
        <w:rPr>
          <w:rFonts w:ascii="Times New Roman" w:hAnsi="Times New Roman"/>
          <w:b/>
          <w:sz w:val="28"/>
          <w:szCs w:val="28"/>
        </w:rPr>
        <w:t>Пользователь парковки</w:t>
      </w:r>
      <w:r w:rsidRPr="003D6BB8">
        <w:rPr>
          <w:rFonts w:ascii="Times New Roman" w:hAnsi="Times New Roman"/>
          <w:sz w:val="28"/>
          <w:szCs w:val="28"/>
        </w:rPr>
        <w:t xml:space="preserve"> – лицо, управляющее транспортным средством, осуществившее въезд на парковку и разместившее на ней транспортное средство.</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9) </w:t>
      </w:r>
      <w:r w:rsidRPr="003D6BB8">
        <w:rPr>
          <w:rFonts w:ascii="Times New Roman" w:hAnsi="Times New Roman"/>
          <w:b/>
          <w:sz w:val="28"/>
          <w:szCs w:val="28"/>
        </w:rPr>
        <w:t xml:space="preserve">пункт оплаты </w:t>
      </w:r>
      <w:r w:rsidRPr="003D6BB8">
        <w:rPr>
          <w:rFonts w:ascii="Times New Roman" w:hAnsi="Times New Roman"/>
          <w:sz w:val="28"/>
          <w:szCs w:val="28"/>
        </w:rPr>
        <w:t>- пункт, позволяющий пользователю платной парковки осуществлять оплату стоимости пользования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10) </w:t>
      </w:r>
      <w:proofErr w:type="spellStart"/>
      <w:r w:rsidRPr="003D6BB8">
        <w:rPr>
          <w:rFonts w:ascii="Times New Roman" w:hAnsi="Times New Roman"/>
          <w:b/>
          <w:sz w:val="28"/>
          <w:szCs w:val="28"/>
        </w:rPr>
        <w:t>паркомат</w:t>
      </w:r>
      <w:proofErr w:type="spellEnd"/>
      <w:r w:rsidRPr="003D6BB8">
        <w:rPr>
          <w:rFonts w:ascii="Times New Roman" w:hAnsi="Times New Roman"/>
          <w:sz w:val="28"/>
          <w:szCs w:val="28"/>
        </w:rPr>
        <w:t xml:space="preserve"> – элемент обустройства платной парковки, представляющий собой устройство, обеспечивающее пользователю парковки возможность осуществления оплаты пользования </w:t>
      </w:r>
      <w:proofErr w:type="spellStart"/>
      <w:r w:rsidRPr="003D6BB8">
        <w:rPr>
          <w:rFonts w:ascii="Times New Roman" w:hAnsi="Times New Roman"/>
          <w:sz w:val="28"/>
          <w:szCs w:val="28"/>
        </w:rPr>
        <w:t>машино-местом</w:t>
      </w:r>
      <w:proofErr w:type="spellEnd"/>
      <w:r w:rsidRPr="003D6BB8">
        <w:rPr>
          <w:rFonts w:ascii="Times New Roman" w:hAnsi="Times New Roman"/>
          <w:sz w:val="28"/>
          <w:szCs w:val="28"/>
        </w:rPr>
        <w:t xml:space="preserve"> платной парковки.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11) </w:t>
      </w:r>
      <w:r w:rsidRPr="003D6BB8">
        <w:rPr>
          <w:rFonts w:ascii="Times New Roman" w:hAnsi="Times New Roman"/>
          <w:b/>
          <w:sz w:val="28"/>
          <w:szCs w:val="28"/>
        </w:rPr>
        <w:t>парковочный период</w:t>
      </w:r>
      <w:r w:rsidRPr="003D6BB8">
        <w:rPr>
          <w:rFonts w:ascii="Times New Roman" w:hAnsi="Times New Roman"/>
          <w:sz w:val="28"/>
          <w:szCs w:val="28"/>
        </w:rPr>
        <w:t xml:space="preserve"> – время размещения транспортного средства на платной парковке, в течение которого допускается его нахождение на платной парковке при условии оплаты в соответствии с настоящим порядком.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12) </w:t>
      </w:r>
      <w:r w:rsidRPr="003D6BB8">
        <w:rPr>
          <w:rFonts w:ascii="Times New Roman" w:hAnsi="Times New Roman"/>
          <w:b/>
          <w:sz w:val="28"/>
          <w:szCs w:val="28"/>
        </w:rPr>
        <w:t>парковочный билет</w:t>
      </w:r>
      <w:r w:rsidRPr="003D6BB8">
        <w:rPr>
          <w:rFonts w:ascii="Times New Roman" w:hAnsi="Times New Roman"/>
          <w:sz w:val="28"/>
          <w:szCs w:val="28"/>
        </w:rPr>
        <w:t xml:space="preserve"> – квитанция, предназначенная для фиксации начала и окончания парковочной сессии, расчета суммы оплаты услуг на платных парковках закрытого типа.</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Style w:val="a5"/>
          <w:rFonts w:ascii="Times New Roman" w:hAnsi="Times New Roman"/>
          <w:sz w:val="28"/>
          <w:szCs w:val="28"/>
        </w:rPr>
      </w:pPr>
      <w:r w:rsidRPr="003D6BB8">
        <w:rPr>
          <w:rStyle w:val="a5"/>
          <w:rFonts w:ascii="Times New Roman" w:hAnsi="Times New Roman"/>
          <w:sz w:val="28"/>
          <w:szCs w:val="28"/>
        </w:rPr>
        <w:t xml:space="preserve">РАЗДЕЛ 2. ПОРЯДОК СОЗДАНИЯ ПАРКОВОК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4. Планирование участков автомобильных дорог для организации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 Планирование участков автомобильных дорог для организации парковок осуществляется администрацией городского поселения «Могойтуй» муниципального района «Могойтуйский район» </w:t>
      </w:r>
      <w:r w:rsidRPr="003D6BB8">
        <w:rPr>
          <w:rFonts w:ascii="Times New Roman" w:hAnsi="Times New Roman"/>
          <w:sz w:val="28"/>
          <w:szCs w:val="28"/>
        </w:rPr>
        <w:lastRenderedPageBreak/>
        <w:t>Забайкальского края в процессе разработки документации по планировки территории, а также по предложению заинтересованных юридических лиц по отношению к существующим автомобильным дорогам.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2. Проработку предложений по планированию участков автомобильных дорог для организации парково</w:t>
      </w:r>
      <w:r>
        <w:rPr>
          <w:rFonts w:ascii="Times New Roman" w:hAnsi="Times New Roman"/>
          <w:sz w:val="28"/>
          <w:szCs w:val="28"/>
        </w:rPr>
        <w:t>к городского</w:t>
      </w:r>
      <w:r w:rsidRPr="003D6BB8">
        <w:rPr>
          <w:rFonts w:ascii="Times New Roman" w:hAnsi="Times New Roman"/>
          <w:sz w:val="28"/>
          <w:szCs w:val="28"/>
        </w:rPr>
        <w:t xml:space="preserve">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w:t>
      </w:r>
      <w:proofErr w:type="spellStart"/>
      <w:r w:rsidRPr="003D6BB8">
        <w:rPr>
          <w:rFonts w:ascii="Times New Roman" w:hAnsi="Times New Roman"/>
          <w:sz w:val="28"/>
          <w:szCs w:val="28"/>
        </w:rPr>
        <w:t>улично</w:t>
      </w:r>
      <w:proofErr w:type="spellEnd"/>
      <w:r w:rsidRPr="003D6BB8">
        <w:rPr>
          <w:rFonts w:ascii="Times New Roman" w:hAnsi="Times New Roman"/>
          <w:sz w:val="28"/>
          <w:szCs w:val="28"/>
        </w:rPr>
        <w:t xml:space="preserve"> – дорожной сети и дорожного движения городского поселения «Могойтуй» муниципального района «Могойтуйский район» Забайкальского края.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3. 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в соответствии с действующим законодательством.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4. Парковки являются общедоступными, работают круглосуточно.</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5. Плата за пользование на платной основе парковками поступает в бюджет городского поселения «Могойтуй».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6. Капитальный ремонт, ремонт, содержание и уборка территорий парковок (бесплатных и платных) осуществляется в соответствии с условиями муниципальных контрактов на выполнение соответствующих работ.</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b/>
          <w:bCs/>
          <w:sz w:val="28"/>
          <w:szCs w:val="28"/>
        </w:rPr>
      </w:pPr>
      <w:r w:rsidRPr="003D6BB8">
        <w:rPr>
          <w:rStyle w:val="a5"/>
          <w:rFonts w:ascii="Times New Roman" w:hAnsi="Times New Roman"/>
          <w:sz w:val="28"/>
          <w:szCs w:val="28"/>
        </w:rPr>
        <w:t>Статья 5. Адреса участков автомобильных дорог, предназначенные для организации парковок</w:t>
      </w:r>
      <w:r w:rsidRPr="003D6BB8">
        <w:rPr>
          <w:rFonts w:ascii="Times New Roman" w:hAnsi="Times New Roman"/>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2. Адреса участков автомобильной дороги для организации парков</w:t>
      </w:r>
      <w:r>
        <w:rPr>
          <w:rFonts w:ascii="Times New Roman" w:hAnsi="Times New Roman"/>
          <w:sz w:val="28"/>
          <w:szCs w:val="28"/>
        </w:rPr>
        <w:t>ок городского</w:t>
      </w:r>
      <w:r w:rsidRPr="003D6BB8">
        <w:rPr>
          <w:rFonts w:ascii="Times New Roman" w:hAnsi="Times New Roman"/>
          <w:sz w:val="28"/>
          <w:szCs w:val="28"/>
        </w:rPr>
        <w:t xml:space="preserve"> поселения, вид парковок устанавливается администрацией городского поселения «Могойтуй» муниципального района «Могойтуйский район» Забайкальского края по предложению комиссии по подготовке правил землепользования и застройки при принятии решения о создании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6. Обустройство парковок (парковочных мест).</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2. Обустройство платных и служебных парковок осуществляется после оформления </w:t>
      </w:r>
      <w:proofErr w:type="spellStart"/>
      <w:r w:rsidRPr="003D6BB8">
        <w:rPr>
          <w:rFonts w:ascii="Times New Roman" w:hAnsi="Times New Roman"/>
          <w:sz w:val="28"/>
          <w:szCs w:val="28"/>
        </w:rPr>
        <w:t>земельно</w:t>
      </w:r>
      <w:proofErr w:type="spellEnd"/>
      <w:r w:rsidRPr="003D6BB8">
        <w:rPr>
          <w:rFonts w:ascii="Times New Roman" w:hAnsi="Times New Roman"/>
          <w:sz w:val="28"/>
          <w:szCs w:val="28"/>
        </w:rPr>
        <w:t xml:space="preserve"> – правовых отношений на земельный участок.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lastRenderedPageBreak/>
        <w:t>3. На каждой парковке в соответствии с требованиями законодательства о социальной защите инвалидов выделяются места для парковки транспортных средств инвалидов, которые не должны занимать иные транспортные средства (не менее 10 % от общего количества мест, но не менее 1 места).</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4. Решение об использовании парковок на платной основе, о прекращении такого использования принимается в форме постановления администрации городского поселения «Могойтуй».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5. Решение об использовании парковок на платной основе принимается администрацией городского поселения «Могойтуй» в целях обеспечения требований безопасности дорожного движения и повышения пропускной </w:t>
      </w:r>
      <w:proofErr w:type="gramStart"/>
      <w:r w:rsidRPr="003D6BB8">
        <w:rPr>
          <w:rFonts w:ascii="Times New Roman" w:hAnsi="Times New Roman"/>
          <w:sz w:val="28"/>
          <w:szCs w:val="28"/>
        </w:rPr>
        <w:t>способности</w:t>
      </w:r>
      <w:proofErr w:type="gramEnd"/>
      <w:r w:rsidRPr="003D6BB8">
        <w:rPr>
          <w:rFonts w:ascii="Times New Roman" w:hAnsi="Times New Roman"/>
          <w:sz w:val="28"/>
          <w:szCs w:val="28"/>
        </w:rPr>
        <w:t xml:space="preserve"> автомобильных дорог общего пользования местного значения городского поселения «Могойтуй». Подготовку проекта решения об использовании парковки на платной основе обеспечивает уполномоченный орган.</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В решении об использовании парковок на платной основе указываются сведения о месте расположения парковки, планируемой к использованию на платной основе.</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Решение об использовании парковки на платной основе вступает в силу со дня официального опубликования.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РАЗДЕЛ 3. СОДЕРЖАНИЕ, ЭКСПЛУАТАЦИЯ И ПОРЯДОК ИСПОЛЬЗОВАНИЯ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9. Содержание парковок</w:t>
      </w:r>
      <w:r w:rsidRPr="003D6BB8">
        <w:rPr>
          <w:rStyle w:val="a5"/>
          <w:rFonts w:ascii="Times New Roman" w:hAnsi="Times New Roman"/>
          <w:b w:val="0"/>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 Содержание бесплатных парковок общего пользования осуществляется администрацией городского поселения «Могойтуй» муниципального района «Могойтуйский район» Забайкальского края в соответствии с планом</w:t>
      </w:r>
      <w:r>
        <w:rPr>
          <w:rFonts w:ascii="Times New Roman" w:hAnsi="Times New Roman"/>
          <w:sz w:val="28"/>
          <w:szCs w:val="28"/>
        </w:rPr>
        <w:t xml:space="preserve"> содержания автомобильных дорог</w:t>
      </w:r>
      <w:r w:rsidRPr="003D6BB8">
        <w:rPr>
          <w:rFonts w:ascii="Times New Roman" w:hAnsi="Times New Roman"/>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2.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10. Порядок использования парковок</w:t>
      </w:r>
      <w:r w:rsidRPr="003D6BB8">
        <w:rPr>
          <w:rFonts w:ascii="Times New Roman" w:hAnsi="Times New Roman"/>
          <w:b/>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2. Пользователи парковок обязаны:</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соблюдать требования настоящего Порядка, Правил дорожного движения Российской Федерации;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-при пользовании платной парковкой </w:t>
      </w:r>
      <w:proofErr w:type="gramStart"/>
      <w:r w:rsidRPr="003D6BB8">
        <w:rPr>
          <w:rFonts w:ascii="Times New Roman" w:hAnsi="Times New Roman"/>
          <w:sz w:val="28"/>
          <w:szCs w:val="28"/>
        </w:rPr>
        <w:t>оплатить установленную стоимость пользования</w:t>
      </w:r>
      <w:proofErr w:type="gramEnd"/>
      <w:r w:rsidRPr="003D6BB8">
        <w:rPr>
          <w:rFonts w:ascii="Times New Roman" w:hAnsi="Times New Roman"/>
          <w:sz w:val="28"/>
          <w:szCs w:val="28"/>
        </w:rPr>
        <w:t xml:space="preserve"> данным объектом с учетом фактического времени пребывания на нем (кратно 1 часу, 1 суткам);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lastRenderedPageBreak/>
        <w:t>-сохранять документ об оплате за пользование платной парковой до момента выезда с нее.</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3. Пользователям парковок запрещается: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препятствовать нормальной работе пунктов оплаты;</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блокировать подъезд (выезд) транспортных средств на парковку;</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создавать друг другу препятствия и ограничения в пользовании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оставлять транспортное средство на платной парковке без оплаты услуг за пользование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нарушать общественный порядок;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загрязнять территорию парковки;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разрушать оборудование пунктов оплаты;</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совершать иные действия, нарушающие установленный порядок использования платных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4.Оператор обязан:</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roofErr w:type="gramStart"/>
      <w:r w:rsidRPr="003D6BB8">
        <w:rPr>
          <w:rFonts w:ascii="Times New Roman" w:hAnsi="Times New Roman"/>
          <w:sz w:val="28"/>
          <w:szCs w:val="2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3D6BB8">
        <w:rPr>
          <w:rFonts w:ascii="Times New Roman" w:hAnsi="Times New Roman"/>
          <w:sz w:val="28"/>
          <w:szCs w:val="28"/>
        </w:rPr>
        <w:t xml:space="preserve"> движения;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обеспечивать соответствие транспортно-эксплуатационных характеристик парковки нормативным требованиям;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обеспечивать наличие информации о местах приема письменных претензий пользователей.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5.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6.Использованиеплатных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7.Пользование платной парковкой осуществляется на основании публичного договора между пользователем и оператором, согласно </w:t>
      </w:r>
      <w:r w:rsidRPr="003D6BB8">
        <w:rPr>
          <w:rFonts w:ascii="Times New Roman" w:hAnsi="Times New Roman"/>
          <w:sz w:val="28"/>
          <w:szCs w:val="28"/>
        </w:rPr>
        <w:lastRenderedPageBreak/>
        <w:t>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8.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9. Отказ оператора </w:t>
      </w:r>
      <w:proofErr w:type="gramStart"/>
      <w:r w:rsidRPr="003D6BB8">
        <w:rPr>
          <w:rFonts w:ascii="Times New Roman" w:hAnsi="Times New Roman"/>
          <w:sz w:val="28"/>
          <w:szCs w:val="28"/>
        </w:rPr>
        <w:t>от заключения с пользователем договора при наличии свободных мест для стоянки транспортных средств на платной парковке</w:t>
      </w:r>
      <w:proofErr w:type="gramEnd"/>
      <w:r w:rsidRPr="003D6BB8">
        <w:rPr>
          <w:rFonts w:ascii="Times New Roman" w:hAnsi="Times New Roman"/>
          <w:sz w:val="28"/>
          <w:szCs w:val="28"/>
        </w:rPr>
        <w:t xml:space="preserve"> не допускается.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10. Размер платы за пользование на платной основе парковками, расположенными на автомобильных дорогах общего пользования местного значения городского поселения «Могойтуй» муниципального района «Могойтуйский район» Забайкальского края.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городского поселения «Могойтуй» муниципального района «Могойтуйский район» Забайкальского края, определения её максимального размера устанавливаются постановлениями администрации городского поселения «Могойтуй» муниципального района «Могойтуйский район» Забайкальского края. </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11. Не допускается взимание с пользователей каких-либо иных платежей, кроме платы за пользование на основе платной парковки.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12.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(размером не более 105мм * 75мм)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Для оплаты пользователем платной парковки с 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 Использование </w:t>
      </w:r>
      <w:proofErr w:type="spellStart"/>
      <w:r w:rsidRPr="003D6BB8">
        <w:rPr>
          <w:rFonts w:ascii="Times New Roman" w:hAnsi="Times New Roman"/>
          <w:sz w:val="28"/>
          <w:szCs w:val="28"/>
        </w:rPr>
        <w:t>паркоматов</w:t>
      </w:r>
      <w:proofErr w:type="spellEnd"/>
      <w:r w:rsidRPr="003D6BB8">
        <w:rPr>
          <w:rFonts w:ascii="Times New Roman" w:hAnsi="Times New Roman"/>
          <w:sz w:val="28"/>
          <w:szCs w:val="28"/>
        </w:rPr>
        <w:t xml:space="preserve"> допускается, при наличии сертификатов соответствия используемого оборудования.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13.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w:t>
      </w:r>
      <w:r w:rsidRPr="003D6BB8">
        <w:rPr>
          <w:rFonts w:ascii="Times New Roman" w:hAnsi="Times New Roman"/>
          <w:sz w:val="28"/>
          <w:szCs w:val="28"/>
        </w:rPr>
        <w:lastRenderedPageBreak/>
        <w:t>пункте оплаты и (или) местах въезда на платную парковку. Эта информация должна содержать:</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а) полное официальное наименование, адрес (место нахождения) и сведения о государственной регистрации оператора;</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б) условия договора и порядок оплаты услуг, предоставляемых оператором, в том числе:</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правила пользования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размер платы за пользование на платной основе парковкой;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порядок и способы внесения соответствующего размера платы;</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наличие альтернативных бесплатных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в) адрес и номер бесплатного телефона подразделения оператора, осуществляющего прием претензий пользователей;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г) адрес и номер </w:t>
      </w:r>
      <w:proofErr w:type="gramStart"/>
      <w:r w:rsidRPr="003D6BB8">
        <w:rPr>
          <w:rFonts w:ascii="Times New Roman" w:hAnsi="Times New Roman"/>
          <w:sz w:val="28"/>
          <w:szCs w:val="28"/>
        </w:rPr>
        <w:t>телефона подразделений Государственной инспекции безопасности дорожного движения</w:t>
      </w:r>
      <w:proofErr w:type="gramEnd"/>
      <w:r w:rsidRPr="003D6BB8">
        <w:rPr>
          <w:rFonts w:ascii="Times New Roman" w:hAnsi="Times New Roman"/>
          <w:sz w:val="28"/>
          <w:szCs w:val="28"/>
        </w:rPr>
        <w:t>;</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roofErr w:type="spellStart"/>
      <w:r w:rsidRPr="003D6BB8">
        <w:rPr>
          <w:rFonts w:ascii="Times New Roman" w:hAnsi="Times New Roman"/>
          <w:sz w:val="28"/>
          <w:szCs w:val="28"/>
        </w:rPr>
        <w:t>д</w:t>
      </w:r>
      <w:proofErr w:type="spellEnd"/>
      <w:r w:rsidRPr="003D6BB8">
        <w:rPr>
          <w:rFonts w:ascii="Times New Roman" w:hAnsi="Times New Roman"/>
          <w:sz w:val="28"/>
          <w:szCs w:val="28"/>
        </w:rPr>
        <w:t>) адрес и номер телефона подразделения по защите прав потребителей;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14.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15. В целях </w:t>
      </w:r>
      <w:proofErr w:type="gramStart"/>
      <w:r w:rsidRPr="003D6BB8">
        <w:rPr>
          <w:rFonts w:ascii="Times New Roman" w:hAnsi="Times New Roman"/>
          <w:sz w:val="28"/>
          <w:szCs w:val="28"/>
        </w:rPr>
        <w:t>контроля за</w:t>
      </w:r>
      <w:proofErr w:type="gramEnd"/>
      <w:r w:rsidRPr="003D6BB8">
        <w:rPr>
          <w:rFonts w:ascii="Times New Roman" w:hAnsi="Times New Roman"/>
          <w:sz w:val="28"/>
          <w:szCs w:val="28"/>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16. При хранении и использовании оператором данных о пользователе, необходимо исключить свободный доступ к этим данным третьих лиц.</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17. Размещение транспортных средств на местах платных парковок является платным, за исключением бесплатного размещения транспортных средств:</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roofErr w:type="gramStart"/>
      <w:r w:rsidRPr="003D6BB8">
        <w:rPr>
          <w:rFonts w:ascii="Times New Roman" w:hAnsi="Times New Roman"/>
          <w:sz w:val="28"/>
          <w:szCs w:val="28"/>
        </w:rPr>
        <w:t>- экстренных оперативных служб (пожарной охраны, полиции, медицинской скорой помощи, аварийно-спасательных служб, военной автомобильной инспекции, а так 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используемых в связи со служебной необходимостью), имеющих соответствующие</w:t>
      </w:r>
      <w:proofErr w:type="gramEnd"/>
      <w:r w:rsidRPr="003D6BB8">
        <w:rPr>
          <w:rFonts w:ascii="Times New Roman" w:hAnsi="Times New Roman"/>
          <w:sz w:val="28"/>
          <w:szCs w:val="28"/>
        </w:rPr>
        <w:t xml:space="preserve"> опознавательные знаки, </w:t>
      </w:r>
      <w:proofErr w:type="spellStart"/>
      <w:r w:rsidRPr="003D6BB8">
        <w:rPr>
          <w:rFonts w:ascii="Times New Roman" w:hAnsi="Times New Roman"/>
          <w:sz w:val="28"/>
          <w:szCs w:val="28"/>
        </w:rPr>
        <w:t>цветографическую</w:t>
      </w:r>
      <w:proofErr w:type="spellEnd"/>
      <w:r w:rsidRPr="003D6BB8">
        <w:rPr>
          <w:rFonts w:ascii="Times New Roman" w:hAnsi="Times New Roman"/>
          <w:sz w:val="28"/>
          <w:szCs w:val="28"/>
        </w:rPr>
        <w:t xml:space="preserve"> окраску и надписи на любых местах платной парковки, за исключением мест для парковки транспортных средств инвалидов, обозначенных соответствующими </w:t>
      </w:r>
      <w:r w:rsidRPr="003D6BB8">
        <w:rPr>
          <w:rFonts w:ascii="Times New Roman" w:hAnsi="Times New Roman"/>
          <w:sz w:val="28"/>
          <w:szCs w:val="28"/>
        </w:rPr>
        <w:lastRenderedPageBreak/>
        <w:t>дорожными знаками и (или) разметкой, где размещение иных транспортных средств запрещено;</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управляемых инвалидами, перевозящих таких инвалидов и (или) детей-инвалидов, право бесплатного пользования платной парковкой которых установлено законодательством Российской Федерации – на местах платной парковки, предназначенных для парковки транспортных средств инвалидов, обозначенных соответствующими дорожными знаками и (или) разметкой.</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11. Приостановление или прекращение эксплуатации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Эксплуатация парковок может быть приостановлена или прекращена в случаях:</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1) Производства работ по ремонту (реконструкции) проезжей части </w:t>
      </w:r>
      <w:proofErr w:type="spellStart"/>
      <w:r w:rsidRPr="003D6BB8">
        <w:rPr>
          <w:rFonts w:ascii="Times New Roman" w:hAnsi="Times New Roman"/>
          <w:sz w:val="28"/>
          <w:szCs w:val="28"/>
        </w:rPr>
        <w:t>улично</w:t>
      </w:r>
      <w:proofErr w:type="spellEnd"/>
      <w:r w:rsidRPr="003D6BB8">
        <w:rPr>
          <w:rFonts w:ascii="Times New Roman" w:hAnsi="Times New Roman"/>
          <w:sz w:val="28"/>
          <w:szCs w:val="28"/>
        </w:rPr>
        <w:t xml:space="preserve"> – дорожной сети;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2) Изменения схемы организации дорожного движения;</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3) Прекращения </w:t>
      </w:r>
      <w:proofErr w:type="spellStart"/>
      <w:r w:rsidRPr="003D6BB8">
        <w:rPr>
          <w:rFonts w:ascii="Times New Roman" w:hAnsi="Times New Roman"/>
          <w:sz w:val="28"/>
          <w:szCs w:val="28"/>
        </w:rPr>
        <w:t>земельно</w:t>
      </w:r>
      <w:proofErr w:type="spellEnd"/>
      <w:r w:rsidRPr="003D6BB8">
        <w:rPr>
          <w:rFonts w:ascii="Times New Roman" w:hAnsi="Times New Roman"/>
          <w:sz w:val="28"/>
          <w:szCs w:val="28"/>
        </w:rPr>
        <w:t xml:space="preserve"> – правовых отношений или нарушения уполномоченными организациями порядка эксплуатации платных или служебных парковок.</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 xml:space="preserve">4) Проведение специальных мероприятий (праздничные мероприятия, ярмарки, манифестации, соревнования и </w:t>
      </w:r>
      <w:proofErr w:type="spellStart"/>
      <w:proofErr w:type="gramStart"/>
      <w:r w:rsidRPr="003D6BB8">
        <w:rPr>
          <w:rFonts w:ascii="Times New Roman" w:hAnsi="Times New Roman"/>
          <w:sz w:val="28"/>
          <w:szCs w:val="28"/>
        </w:rPr>
        <w:t>др</w:t>
      </w:r>
      <w:proofErr w:type="spellEnd"/>
      <w:proofErr w:type="gramEnd"/>
      <w:r w:rsidRPr="003D6BB8">
        <w:rPr>
          <w:rFonts w:ascii="Times New Roman" w:hAnsi="Times New Roman"/>
          <w:sz w:val="28"/>
          <w:szCs w:val="28"/>
        </w:rPr>
        <w:t>).</w:t>
      </w:r>
    </w:p>
    <w:p w:rsidR="009C2A56" w:rsidRPr="003D6BB8" w:rsidRDefault="009C2A56" w:rsidP="009C2A56">
      <w:pPr>
        <w:ind w:left="540" w:firstLine="426"/>
        <w:jc w:val="both"/>
        <w:rPr>
          <w:rFonts w:ascii="Times New Roman" w:hAnsi="Times New Roman"/>
          <w:sz w:val="28"/>
          <w:szCs w:val="28"/>
        </w:rPr>
      </w:pP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Style w:val="a5"/>
          <w:rFonts w:ascii="Times New Roman" w:hAnsi="Times New Roman"/>
          <w:sz w:val="28"/>
          <w:szCs w:val="28"/>
        </w:rPr>
        <w:t>Статья 11. Порядок зачисления доходов от использования парковок на платной основе.</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1) Настоящий Порядок определяет зачисление доходов в бюджет городского поселения «Могойтуй» муниципального района «Могойтуйский район» Забайкальского края от использования парковок на платной основе, находящихся в оперативном управлении;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2) Главным администратором доходов от предоставления на платной основе парковок (парковочных мест), расположенных на автомобильных дорогах общего пользования местного значения, является администрация городского поселения «Могойтуй» муниципального района «Могойтуйский район» Забайкальского края, в соответствии со статьей 160.1 Бюджетного кодекса Российской федерации;</w:t>
      </w:r>
    </w:p>
    <w:p w:rsidR="009C2A56" w:rsidRPr="003D6BB8" w:rsidRDefault="009C2A56" w:rsidP="009C2A56">
      <w:pPr>
        <w:pStyle w:val="a4"/>
        <w:shd w:val="clear" w:color="auto" w:fill="FFFFFF"/>
        <w:spacing w:before="0" w:beforeAutospacing="0" w:after="0" w:afterAutospacing="0"/>
        <w:ind w:left="540" w:firstLine="426"/>
        <w:jc w:val="both"/>
        <w:rPr>
          <w:rFonts w:ascii="Times New Roman" w:hAnsi="Times New Roman"/>
          <w:sz w:val="28"/>
          <w:szCs w:val="28"/>
        </w:rPr>
      </w:pPr>
      <w:r w:rsidRPr="003D6BB8">
        <w:rPr>
          <w:rFonts w:ascii="Times New Roman" w:hAnsi="Times New Roman"/>
          <w:sz w:val="28"/>
          <w:szCs w:val="28"/>
        </w:rPr>
        <w:t>3) Доходы от использования парковок на платной основе, перечисляются в полном объеме в бюджет городского поселения «Могойтуй» и учитываются в составе доходов бюджета городского поселения «Могойтуй» муниципального района «Могойтуйский район» Забайкальского края в соответствии с классификацией доходов бюджета.</w:t>
      </w:r>
    </w:p>
    <w:p w:rsidR="00B838AA" w:rsidRDefault="00B838AA"/>
    <w:sectPr w:rsidR="00B838AA" w:rsidSect="00B83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92178"/>
    <w:multiLevelType w:val="hybridMultilevel"/>
    <w:tmpl w:val="23B64AB4"/>
    <w:lvl w:ilvl="0" w:tplc="7F7A0FB6">
      <w:start w:val="1"/>
      <w:numFmt w:val="decimal"/>
      <w:lvlText w:val="%1)"/>
      <w:lvlJc w:val="left"/>
      <w:pPr>
        <w:ind w:left="1011" w:hanging="58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A56"/>
    <w:rsid w:val="0017398C"/>
    <w:rsid w:val="00777560"/>
    <w:rsid w:val="009C2A56"/>
    <w:rsid w:val="00B83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5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Web)1 Знак"/>
    <w:basedOn w:val="a0"/>
    <w:link w:val="a4"/>
    <w:locked/>
    <w:rsid w:val="009C2A56"/>
    <w:rPr>
      <w:rFonts w:ascii="Calibri" w:eastAsia="Calibri" w:hAnsi="Calibri"/>
      <w:sz w:val="24"/>
      <w:szCs w:val="24"/>
      <w:lang w:eastAsia="ru-RU"/>
    </w:rPr>
  </w:style>
  <w:style w:type="paragraph" w:styleId="a4">
    <w:name w:val="Normal (Web)"/>
    <w:aliases w:val="Обычный (Web),Обычный (веб)1,Обычный (Web)1"/>
    <w:basedOn w:val="a"/>
    <w:link w:val="a3"/>
    <w:rsid w:val="009C2A56"/>
    <w:pPr>
      <w:spacing w:before="100" w:beforeAutospacing="1" w:after="100" w:afterAutospacing="1" w:line="240" w:lineRule="auto"/>
    </w:pPr>
    <w:rPr>
      <w:rFonts w:eastAsia="Calibri" w:cstheme="minorBidi"/>
      <w:sz w:val="24"/>
      <w:szCs w:val="24"/>
      <w:lang w:eastAsia="ru-RU"/>
    </w:rPr>
  </w:style>
  <w:style w:type="character" w:styleId="a5">
    <w:name w:val="Strong"/>
    <w:basedOn w:val="a0"/>
    <w:qFormat/>
    <w:rsid w:val="009C2A56"/>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16562</Characters>
  <Application>Microsoft Office Word</Application>
  <DocSecurity>0</DocSecurity>
  <Lines>138</Lines>
  <Paragraphs>38</Paragraphs>
  <ScaleCrop>false</ScaleCrop>
  <Company>Microsoft</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Кабинет4</dc:creator>
  <cp:keywords/>
  <dc:description/>
  <cp:lastModifiedBy>Кабинет4</cp:lastModifiedBy>
  <cp:revision>2</cp:revision>
  <dcterms:created xsi:type="dcterms:W3CDTF">2024-10-25T03:12:00Z</dcterms:created>
  <dcterms:modified xsi:type="dcterms:W3CDTF">2024-10-25T03:12:00Z</dcterms:modified>
</cp:coreProperties>
</file>