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8" w:rsidRDefault="002C3228" w:rsidP="002C3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2C3228" w:rsidRDefault="002C3228" w:rsidP="002C3228">
      <w:pPr>
        <w:jc w:val="center"/>
        <w:rPr>
          <w:sz w:val="28"/>
          <w:szCs w:val="28"/>
        </w:rPr>
      </w:pPr>
    </w:p>
    <w:p w:rsidR="002C3228" w:rsidRDefault="002C3228" w:rsidP="002C32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3228" w:rsidRDefault="002C3228" w:rsidP="002C3228">
      <w:pPr>
        <w:jc w:val="both"/>
        <w:rPr>
          <w:sz w:val="28"/>
          <w:szCs w:val="28"/>
        </w:rPr>
      </w:pPr>
      <w:r>
        <w:rPr>
          <w:sz w:val="28"/>
          <w:szCs w:val="28"/>
        </w:rPr>
        <w:t>05 сентября 2013 года                                                                           № 40-209</w:t>
      </w:r>
    </w:p>
    <w:p w:rsidR="002C3228" w:rsidRDefault="002C3228" w:rsidP="002C322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2C3228" w:rsidRDefault="002C3228" w:rsidP="002C3228">
      <w:pPr>
        <w:ind w:right="7"/>
        <w:jc w:val="center"/>
        <w:rPr>
          <w:b/>
          <w:sz w:val="28"/>
          <w:szCs w:val="28"/>
        </w:rPr>
      </w:pPr>
    </w:p>
    <w:p w:rsidR="002C3228" w:rsidRDefault="002C3228" w:rsidP="002C3228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и введении земельного налога </w:t>
      </w:r>
    </w:p>
    <w:p w:rsidR="002C3228" w:rsidRDefault="002C3228" w:rsidP="002C3228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поселения «Могойтуй»</w:t>
      </w:r>
    </w:p>
    <w:p w:rsidR="002C3228" w:rsidRDefault="002C3228" w:rsidP="002C3228">
      <w:pPr>
        <w:ind w:right="7"/>
        <w:jc w:val="center"/>
        <w:rPr>
          <w:sz w:val="28"/>
          <w:szCs w:val="28"/>
        </w:rPr>
      </w:pPr>
    </w:p>
    <w:p w:rsidR="002C3228" w:rsidRDefault="002C3228" w:rsidP="002C3228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394, 396, 397 Налогового кодекса РФ,  пунктом 2 части 1 статьи 14 Федерального закона от 06 октября 2003 № 131-ФЗ «Об общих принципах организации местного самоуправления в Российской Федерации», пунктом 2 части 1 статьи 12 Устава городского поселения «Могойтуй», Совет городского поселения «Могойтуй»</w:t>
      </w:r>
    </w:p>
    <w:p w:rsidR="002C3228" w:rsidRDefault="002C3228" w:rsidP="002C3228">
      <w:pPr>
        <w:spacing w:line="360" w:lineRule="auto"/>
        <w:ind w:right="7"/>
        <w:jc w:val="both"/>
        <w:rPr>
          <w:sz w:val="28"/>
          <w:szCs w:val="28"/>
        </w:rPr>
      </w:pPr>
    </w:p>
    <w:p w:rsidR="002C3228" w:rsidRDefault="002C3228" w:rsidP="002C3228">
      <w:pPr>
        <w:spacing w:line="360" w:lineRule="auto"/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C3228" w:rsidRDefault="002C3228" w:rsidP="002C3228">
      <w:pPr>
        <w:spacing w:line="360" w:lineRule="auto"/>
        <w:ind w:right="7"/>
        <w:jc w:val="both"/>
        <w:rPr>
          <w:sz w:val="28"/>
          <w:szCs w:val="28"/>
        </w:rPr>
      </w:pPr>
    </w:p>
    <w:p w:rsidR="002C3228" w:rsidRDefault="002C3228" w:rsidP="002C3228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 с 1 января 2014 года на территории городского поселения «Могойтуй» земельный налог в соответствии с главой 31 «Земельный налог» НК РФ.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Налоговым периодом признается календарный год с 1 января по 31 декабря отчетный период равен налоговому периоду.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Налоговые ставки устанавливаются в следующих размерах: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- 0,3 процента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хозяйства; 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- 0,3 процента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- 0,1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- 1,5 процента в отношении прочих земельных участков.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Налог, подлежащий уплате по истечении налогового периода, налогоплательщиками – организациями и физическими лицами, являющимися индивидуальными предпринимателями, уплачивается не позднее 1 февраля года, следующего за налоговым периодом. Налог уплачивается по месту нахождения земельных участков, признаваемых объектом налогообложения.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Устанавливается срок уплаты авансового платежа д</w:t>
      </w:r>
      <w:r>
        <w:rPr>
          <w:sz w:val="28"/>
          <w:szCs w:val="28"/>
          <w:shd w:val="clear" w:color="auto" w:fill="FFFFFF"/>
        </w:rPr>
        <w:t xml:space="preserve">ля налогоплательщиков - организаций и физических лиц, являющихся индивидуальными предпринимателями до 10-го числа месяца, следующего за окончанием квартала текущего налогового периода. 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Налог, подлежащий уплате по истечении налогового периода, налогоплательщиками - физическими лицами, уплачивающими налог на основании налогового уведомления, уплачивается до 30 ноября года, следующего за истекшим налоговым периодом. Налог уплачивается по месту нахождения земельных участков, признаваемых объектом налогообложения.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Документы, подтверждающие право на налоговую льготу (уменьшение налоговой базы) в соответствии с главой 31 Налогового кодекса Российской Федерации и настоящим решением представляются налогоплательщиками – физическими лицами, уплачивающими налог на основании налоговых уведомлений, в налоговые органы по месту </w:t>
      </w:r>
      <w:r>
        <w:rPr>
          <w:sz w:val="28"/>
          <w:szCs w:val="28"/>
        </w:rPr>
        <w:lastRenderedPageBreak/>
        <w:t>нахождения земельных участков срок до 1 февраля года, следующего за налоговым периодом.</w:t>
      </w:r>
    </w:p>
    <w:p w:rsidR="002C3228" w:rsidRDefault="002C3228" w:rsidP="002C322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Освобождаются от налогообложения:</w:t>
      </w:r>
    </w:p>
    <w:p w:rsidR="002C3228" w:rsidRDefault="002C3228" w:rsidP="002C3228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а) участники и инвалиды ВОВ;</w:t>
      </w:r>
    </w:p>
    <w:p w:rsidR="002C3228" w:rsidRDefault="002C3228" w:rsidP="002C3228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б) инвалиды 1 и 11 группы инвалидности;</w:t>
      </w:r>
    </w:p>
    <w:p w:rsidR="002C3228" w:rsidRDefault="002C3228" w:rsidP="002C3228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в) вдовы участников ВОВ;</w:t>
      </w:r>
    </w:p>
    <w:p w:rsidR="002C3228" w:rsidRDefault="002C3228" w:rsidP="002C3228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г) многодетные семьи, имеющие 5 и более несовершеннолетних детей;</w:t>
      </w:r>
    </w:p>
    <w:p w:rsidR="002C3228" w:rsidRDefault="002C3228" w:rsidP="002C3228">
      <w:pPr>
        <w:tabs>
          <w:tab w:val="left" w:pos="0"/>
          <w:tab w:val="left" w:pos="142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государственные образовательные учреждения, находящиеся на территории городского поселения «Могойтуй»; </w:t>
      </w:r>
    </w:p>
    <w:p w:rsidR="002C3228" w:rsidRDefault="002C3228" w:rsidP="002C3228">
      <w:pPr>
        <w:pStyle w:val="Style37"/>
        <w:widowControl/>
        <w:tabs>
          <w:tab w:val="left" w:pos="331"/>
        </w:tabs>
        <w:spacing w:line="360" w:lineRule="auto"/>
        <w:jc w:val="left"/>
        <w:rPr>
          <w:rStyle w:val="FontStyle334"/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rStyle w:val="FontStyle334"/>
          <w:sz w:val="28"/>
          <w:szCs w:val="28"/>
        </w:rPr>
        <w:t xml:space="preserve">церковь «Живая вера», православная церковь, Буддийский Дуган; </w:t>
      </w:r>
    </w:p>
    <w:p w:rsidR="002C3228" w:rsidRDefault="002C3228" w:rsidP="002C3228">
      <w:pPr>
        <w:spacing w:line="360" w:lineRule="auto"/>
        <w:ind w:right="-5"/>
        <w:jc w:val="both"/>
      </w:pPr>
      <w:r>
        <w:rPr>
          <w:sz w:val="28"/>
          <w:szCs w:val="28"/>
        </w:rPr>
        <w:t xml:space="preserve">ж) органы местного самоуправления, находящиеся на территории городского поселения «Могойтуй». </w:t>
      </w:r>
    </w:p>
    <w:p w:rsidR="002C3228" w:rsidRDefault="002C3228" w:rsidP="002C3228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налоговых льгот.</w:t>
      </w:r>
    </w:p>
    <w:p w:rsidR="002C3228" w:rsidRDefault="002C3228" w:rsidP="002C3228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налоговые льготы по налогу на землю для товариществ собственников жилья на территории городского поселения «Могойтуй» в размере 50%.</w:t>
      </w:r>
    </w:p>
    <w:p w:rsidR="002C3228" w:rsidRDefault="002C3228" w:rsidP="002C3228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 момента вступления в силу настоящего решения признать утратившим силу решение поселкового Совета поселения МО «Могойтуй» от 08 сентября 2005 № 27 «Об установлении и введении земельного налога» (в ред. Решения Совета от 21 июня 2012 №25-126). </w:t>
      </w:r>
    </w:p>
    <w:p w:rsidR="002C3228" w:rsidRDefault="002C3228" w:rsidP="002C3228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Настоящее Решение вступает в силу с 1 января 2014 года, но не ранее, чем по истечении одного месяца со дня его официального опубликования. </w:t>
      </w:r>
    </w:p>
    <w:p w:rsidR="002C3228" w:rsidRDefault="002C3228" w:rsidP="002C3228">
      <w:pPr>
        <w:spacing w:line="360" w:lineRule="auto"/>
        <w:ind w:right="-5" w:firstLine="709"/>
        <w:jc w:val="both"/>
        <w:rPr>
          <w:sz w:val="28"/>
          <w:szCs w:val="28"/>
        </w:rPr>
      </w:pPr>
    </w:p>
    <w:p w:rsidR="002C3228" w:rsidRDefault="002C3228" w:rsidP="002C3228">
      <w:pPr>
        <w:ind w:right="-5" w:firstLine="709"/>
        <w:jc w:val="both"/>
        <w:rPr>
          <w:sz w:val="28"/>
          <w:szCs w:val="28"/>
        </w:rPr>
      </w:pPr>
    </w:p>
    <w:p w:rsidR="002C3228" w:rsidRDefault="002C3228" w:rsidP="002C322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Ж.Д. Доржиев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228"/>
    <w:rsid w:val="002C3228"/>
    <w:rsid w:val="00777560"/>
    <w:rsid w:val="00B838AA"/>
    <w:rsid w:val="00C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uiPriority w:val="99"/>
    <w:rsid w:val="002C3228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334">
    <w:name w:val="Font Style334"/>
    <w:basedOn w:val="a0"/>
    <w:uiPriority w:val="99"/>
    <w:rsid w:val="002C322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2019-11-27T02:06:00Z</dcterms:created>
  <dcterms:modified xsi:type="dcterms:W3CDTF">2019-11-27T02:07:00Z</dcterms:modified>
</cp:coreProperties>
</file>