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F5" w:rsidRDefault="00EB73F5" w:rsidP="00EB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EB73F5" w:rsidRDefault="00EB73F5" w:rsidP="00EB73F5">
      <w:pPr>
        <w:rPr>
          <w:sz w:val="28"/>
          <w:szCs w:val="28"/>
        </w:rPr>
      </w:pPr>
    </w:p>
    <w:p w:rsidR="00EB73F5" w:rsidRDefault="00EB73F5" w:rsidP="00EB73F5"/>
    <w:p w:rsidR="00EB73F5" w:rsidRDefault="00EB73F5" w:rsidP="00EB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73F5" w:rsidRDefault="00EB73F5" w:rsidP="00EB73F5">
      <w:pPr>
        <w:jc w:val="center"/>
        <w:rPr>
          <w:b/>
          <w:sz w:val="28"/>
          <w:szCs w:val="28"/>
        </w:rPr>
      </w:pPr>
    </w:p>
    <w:p w:rsidR="00EB73F5" w:rsidRDefault="00EB73F5" w:rsidP="00EB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28 декабря 2023 г.                                                                                     № 24-86</w:t>
      </w:r>
    </w:p>
    <w:p w:rsidR="00EB73F5" w:rsidRDefault="00EB73F5" w:rsidP="00EB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EB73F5" w:rsidRDefault="00EB73F5" w:rsidP="00EB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B73F5" w:rsidRDefault="00EB73F5" w:rsidP="00EB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13.10.2016 № 12-65 «Об утверждении Положений о денежном вознаграждении, о размере и условиях оплаты труда»</w:t>
      </w:r>
    </w:p>
    <w:p w:rsidR="00EB73F5" w:rsidRDefault="00EB73F5" w:rsidP="00EB73F5">
      <w:pPr>
        <w:jc w:val="center"/>
        <w:rPr>
          <w:b/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решения «О внесении изменений в Решение Совета городского поселения «Могойтуй» от 20.07.2023 № 12-65 «Об утверждении Положений о денежном вознаграждении, о размере и условиях оплаты труда», Совет городского поселения «Могойтуй»</w:t>
      </w: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городского поселения «Могойтуй» от 13.10.2016 № 12-65 «Об утверждении Положений о денежном вознаграждении, о размере и условиях оплаты труда» следующие изменения:</w:t>
      </w:r>
    </w:p>
    <w:p w:rsidR="00EB73F5" w:rsidRDefault="00EB73F5" w:rsidP="00EB73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приамбуле слова «статьями 1, 3 Закона Забайкальского края от 24 декабря 2010 года № 455-ЗЗК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 заменить словами «статьей 4 Закона Забайкальского края от 10 июня 2020 года  № 1826-ЗЗК «Гарантии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</w:p>
    <w:p w:rsidR="00EB73F5" w:rsidRDefault="00EB73F5" w:rsidP="00EB7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№1 утвердить в новой редакции (прилагается).</w:t>
      </w:r>
    </w:p>
    <w:p w:rsidR="00EB73F5" w:rsidRDefault="00EB73F5" w:rsidP="00EB73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официального обнародования и распространяется на правоотношения, возникшие с 01 ноября 2023 года.</w:t>
      </w: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Р.Н. Дарижапов</w:t>
      </w: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jc w:val="both"/>
        <w:rPr>
          <w:sz w:val="28"/>
          <w:szCs w:val="28"/>
        </w:rPr>
      </w:pPr>
    </w:p>
    <w:p w:rsidR="00EB73F5" w:rsidRDefault="00EB73F5" w:rsidP="00EB73F5">
      <w:pPr>
        <w:tabs>
          <w:tab w:val="left" w:pos="1134"/>
        </w:tabs>
        <w:ind w:left="5670"/>
        <w:jc w:val="right"/>
        <w:rPr>
          <w:rStyle w:val="FontStyle73"/>
          <w:sz w:val="20"/>
          <w:szCs w:val="20"/>
        </w:rPr>
      </w:pPr>
    </w:p>
    <w:p w:rsidR="00EB73F5" w:rsidRDefault="00EB73F5" w:rsidP="00EB73F5">
      <w:pPr>
        <w:tabs>
          <w:tab w:val="left" w:pos="1134"/>
        </w:tabs>
        <w:ind w:left="5670"/>
        <w:jc w:val="right"/>
        <w:rPr>
          <w:rStyle w:val="FontStyle73"/>
          <w:sz w:val="20"/>
          <w:szCs w:val="20"/>
        </w:rPr>
      </w:pPr>
    </w:p>
    <w:p w:rsidR="00EB73F5" w:rsidRDefault="00EB73F5" w:rsidP="00EB73F5">
      <w:pPr>
        <w:tabs>
          <w:tab w:val="left" w:pos="1134"/>
        </w:tabs>
        <w:ind w:left="5670"/>
        <w:jc w:val="right"/>
        <w:rPr>
          <w:rStyle w:val="FontStyle73"/>
          <w:sz w:val="20"/>
          <w:szCs w:val="20"/>
        </w:rPr>
      </w:pPr>
    </w:p>
    <w:p w:rsidR="00EB73F5" w:rsidRDefault="00EB73F5" w:rsidP="00EB73F5">
      <w:pPr>
        <w:tabs>
          <w:tab w:val="left" w:pos="1134"/>
        </w:tabs>
        <w:ind w:left="5670"/>
        <w:jc w:val="right"/>
        <w:rPr>
          <w:rStyle w:val="FontStyle73"/>
          <w:sz w:val="20"/>
          <w:szCs w:val="20"/>
        </w:rPr>
      </w:pPr>
      <w:r>
        <w:rPr>
          <w:rStyle w:val="FontStyle73"/>
          <w:sz w:val="20"/>
          <w:szCs w:val="20"/>
        </w:rPr>
        <w:t xml:space="preserve">Приложение 1 </w:t>
      </w:r>
    </w:p>
    <w:p w:rsidR="00EB73F5" w:rsidRDefault="00EB73F5" w:rsidP="00EB73F5">
      <w:pPr>
        <w:tabs>
          <w:tab w:val="left" w:pos="1134"/>
        </w:tabs>
        <w:ind w:left="5670"/>
        <w:jc w:val="right"/>
        <w:rPr>
          <w:rStyle w:val="FontStyle73"/>
          <w:sz w:val="20"/>
          <w:szCs w:val="20"/>
        </w:rPr>
      </w:pPr>
      <w:r>
        <w:rPr>
          <w:rStyle w:val="FontStyle73"/>
          <w:sz w:val="20"/>
          <w:szCs w:val="20"/>
        </w:rPr>
        <w:t>к решению Совета городского</w:t>
      </w:r>
    </w:p>
    <w:p w:rsidR="00EB73F5" w:rsidRDefault="00EB73F5" w:rsidP="00EB73F5">
      <w:pPr>
        <w:tabs>
          <w:tab w:val="left" w:pos="1134"/>
        </w:tabs>
        <w:ind w:left="5670"/>
        <w:jc w:val="right"/>
        <w:rPr>
          <w:rStyle w:val="FontStyle73"/>
          <w:sz w:val="20"/>
          <w:szCs w:val="20"/>
        </w:rPr>
      </w:pPr>
      <w:r>
        <w:rPr>
          <w:rStyle w:val="FontStyle73"/>
          <w:sz w:val="20"/>
          <w:szCs w:val="20"/>
        </w:rPr>
        <w:t xml:space="preserve">поселения «Могойтуй» </w:t>
      </w:r>
    </w:p>
    <w:p w:rsidR="00EB73F5" w:rsidRDefault="00EB73F5" w:rsidP="00EB73F5">
      <w:pPr>
        <w:tabs>
          <w:tab w:val="left" w:pos="1134"/>
        </w:tabs>
        <w:ind w:left="5670"/>
        <w:jc w:val="right"/>
        <w:rPr>
          <w:rStyle w:val="FontStyle73"/>
          <w:sz w:val="20"/>
          <w:szCs w:val="20"/>
        </w:rPr>
      </w:pPr>
      <w:r>
        <w:rPr>
          <w:rStyle w:val="FontStyle73"/>
          <w:sz w:val="20"/>
          <w:szCs w:val="20"/>
        </w:rPr>
        <w:t>от 28.12.2023 № 24-86</w:t>
      </w:r>
    </w:p>
    <w:p w:rsidR="00EB73F5" w:rsidRDefault="00EB73F5" w:rsidP="00EB73F5">
      <w:pPr>
        <w:tabs>
          <w:tab w:val="left" w:pos="1134"/>
        </w:tabs>
        <w:ind w:left="5103"/>
        <w:rPr>
          <w:rStyle w:val="FontStyle73"/>
          <w:sz w:val="20"/>
          <w:szCs w:val="20"/>
        </w:rPr>
      </w:pPr>
    </w:p>
    <w:p w:rsidR="00EB73F5" w:rsidRDefault="00EB73F5" w:rsidP="00EB73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B73F5" w:rsidRDefault="00EB73F5" w:rsidP="00EB73F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«Могойтуй»</w:t>
      </w:r>
    </w:p>
    <w:p w:rsidR="00EB73F5" w:rsidRDefault="00EB73F5" w:rsidP="00EB73F5">
      <w:pPr>
        <w:pStyle w:val="a3"/>
        <w:ind w:left="0"/>
        <w:jc w:val="center"/>
        <w:rPr>
          <w:sz w:val="28"/>
          <w:szCs w:val="28"/>
        </w:rPr>
      </w:pPr>
    </w:p>
    <w:p w:rsidR="00EB73F5" w:rsidRDefault="00EB73F5" w:rsidP="00EB73F5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B73F5" w:rsidRDefault="00EB73F5" w:rsidP="00EB7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Настоящее Положение определяет размер и условия оплаты труда лиц, замещающих муниципальные должности в органах местного самоуправления городского поселения «Могойтуй» на постоянной основе (далее также – лица, замещающие муниципальные должности).</w:t>
      </w:r>
    </w:p>
    <w:p w:rsidR="00EB73F5" w:rsidRDefault="00EB73F5" w:rsidP="00EB7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Оплата труда лиц, замещающих муниципальные должности, производится за счет средств бюджета городского поселения «Могойтуй» в виде денежного вознаграждения, которое состоит из должностного оклада, надбавок и иных выплат.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Главе городского поселения «Могойтуй» устанавливается ежемесячное денежное вознаграждение в размере  должностных окладов.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вознаграждение главы городского поселения «Могойтуй» составляет 56 310 рублей и состоит из: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должностного оклада в размере 9879 рублей; 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ежемесячных и иных дополнительных выплат: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ежемесячного денежного поощрения в размере 5,7 должностных окладов;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единовременной выплаты при предоставлении ежегодного оплачиваемого отпуска в размере двух должностных окладов;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материальной помощи в размере  одного должностного оклада;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компенсации на санаторно-курортное лечение.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 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 районного коэффициента, действующего на территории Забайкальского края в соответствии с федеральным законом и законом Забайкальского края;</w:t>
      </w:r>
    </w:p>
    <w:p w:rsidR="00EB73F5" w:rsidRDefault="00EB73F5" w:rsidP="00EB73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 процентной надбавки за стаж работы к заработной плате в соответствии с федеральным законом и законом Забайкальского края.</w:t>
      </w:r>
    </w:p>
    <w:p w:rsidR="00EB73F5" w:rsidRDefault="00EB73F5" w:rsidP="00EB73F5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Единовременная выплата при предоставлении</w:t>
      </w:r>
    </w:p>
    <w:p w:rsidR="00EB73F5" w:rsidRDefault="00EB73F5" w:rsidP="00EB73F5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ежегодного оплачиваемого отпуска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Единовременная выплата при предоставлении ежегодного оплачиваемого отпуска (части ежегодного оплачиваемого отпуска) (далее также – единовременная выплата) производится лицу, замещающему муниципальную должность, один раз в год в размере  двух должностных окладов .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случае если в течение календарного года лицом, замещающим муниципальную должность,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EB73F5" w:rsidRDefault="00EB73F5" w:rsidP="00EB73F5">
      <w:pPr>
        <w:pStyle w:val="ConsPlusNormal"/>
        <w:widowControl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Материальная помощь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Материальная помощь выплачивается лицу, замещающему муниципальную должность, один раз в год в размере одного должностного оклада .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Выплата материальной помощи производится, как правило, при предоставлении ежегодного оплачиваемого отпуска, но может быть выплачена по частям в иные сроки.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 случае неиспользования лицом, замещающим муниципальную должность,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года.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Право на выплату материальной помощи, не полученной лицом, замещающим муниципальную должность, до истечения текущего календарного года, на последующие годы не переносится.</w:t>
      </w:r>
    </w:p>
    <w:p w:rsidR="00EB73F5" w:rsidRDefault="00EB73F5" w:rsidP="00EB73F5">
      <w:pPr>
        <w:pStyle w:val="ConsPlusNormal"/>
        <w:widowControl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Фонд оплаты труда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Размер фонда оплаты труда Главы городского поселения «Могойтуй» в расчете на год не может превышать 79,4 должностных оклада.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При формировании фонда оплаты труда лиц, замещающих муниципальные должности, кроме средств, предусмотренных в пункте 17 настоящего Положения, предусматриваются средства на выплату надбавок к заработной плате за работу в местностях с особыми климатическими условиями.</w:t>
      </w:r>
    </w:p>
    <w:p w:rsidR="00EB73F5" w:rsidRDefault="00EB73F5" w:rsidP="00EB73F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За счет средств экономии фонда оплаты труда лиц, замещающих муниципальные должности, по итогам отчетного периода им могут производиться иные выплаты стимулирующего характера.</w:t>
      </w:r>
    </w:p>
    <w:p w:rsidR="00EB73F5" w:rsidRDefault="00EB73F5" w:rsidP="00EB73F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направление средств на иные выплаты стимулирующего характера лицу, замещающему муниципальную должность, за счет средств экономии фонда оплаты труда соответствующего органа местного самоуправления городского поселения «Могойтуй», который он возглавляет и(или) в состав которого входит.</w:t>
      </w:r>
    </w:p>
    <w:p w:rsidR="00EB73F5" w:rsidRDefault="00EB73F5" w:rsidP="00EB73F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Расходование средств фонда оплаты труда лиц, замещающих муниципальные должности, осуществляется на основании распоряжения администрации городского поселения «Могойтуй».</w:t>
      </w:r>
    </w:p>
    <w:p w:rsidR="00EB73F5" w:rsidRDefault="00EB73F5" w:rsidP="00EB73F5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EB73F5" w:rsidRDefault="00EB73F5" w:rsidP="00EB73F5">
      <w:pPr>
        <w:pStyle w:val="ConsPlusNormal"/>
        <w:widowControl/>
        <w:ind w:firstLine="709"/>
        <w:jc w:val="center"/>
      </w:pPr>
      <w:r>
        <w:rPr>
          <w:sz w:val="28"/>
          <w:szCs w:val="28"/>
        </w:rPr>
        <w:t>_________________________</w:t>
      </w:r>
    </w:p>
    <w:p w:rsidR="00EB73F5" w:rsidRDefault="00EB73F5" w:rsidP="00EB73F5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67"/>
    <w:multiLevelType w:val="hybridMultilevel"/>
    <w:tmpl w:val="4BEC1AD8"/>
    <w:lvl w:ilvl="0" w:tplc="6B96F04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E256A"/>
    <w:multiLevelType w:val="hybridMultilevel"/>
    <w:tmpl w:val="D570A0F2"/>
    <w:lvl w:ilvl="0" w:tplc="F6C231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3F5"/>
    <w:rsid w:val="00321BF8"/>
    <w:rsid w:val="00777560"/>
    <w:rsid w:val="00B838AA"/>
    <w:rsid w:val="00EB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73F5"/>
    <w:pPr>
      <w:ind w:left="720"/>
      <w:contextualSpacing/>
    </w:pPr>
  </w:style>
  <w:style w:type="paragraph" w:customStyle="1" w:styleId="ConsPlusNormal">
    <w:name w:val="ConsPlusNormal"/>
    <w:rsid w:val="00EB7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3">
    <w:name w:val="Font Style73"/>
    <w:basedOn w:val="a0"/>
    <w:uiPriority w:val="99"/>
    <w:rsid w:val="00EB73F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5292</Characters>
  <Application>Microsoft Office Word</Application>
  <DocSecurity>0</DocSecurity>
  <Lines>44</Lines>
  <Paragraphs>12</Paragraphs>
  <ScaleCrop>false</ScaleCrop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2024-01-09T03:00:00Z</dcterms:created>
  <dcterms:modified xsi:type="dcterms:W3CDTF">2024-01-09T03:00:00Z</dcterms:modified>
</cp:coreProperties>
</file>