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8D" w:rsidRDefault="00174E8D" w:rsidP="00174E8D">
      <w:pPr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«МОГОЙТУЙ»</w:t>
      </w:r>
    </w:p>
    <w:p w:rsidR="00174E8D" w:rsidRDefault="00174E8D" w:rsidP="00174E8D">
      <w:pPr>
        <w:ind w:right="7"/>
        <w:jc w:val="both"/>
        <w:rPr>
          <w:b/>
          <w:bCs/>
          <w:sz w:val="28"/>
          <w:szCs w:val="28"/>
        </w:rPr>
      </w:pPr>
    </w:p>
    <w:p w:rsidR="00174E8D" w:rsidRDefault="00174E8D" w:rsidP="00174E8D">
      <w:pPr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74E8D" w:rsidRDefault="00174E8D" w:rsidP="00174E8D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марта 2023 года                                                                             №  18-62 </w:t>
      </w:r>
    </w:p>
    <w:p w:rsidR="00174E8D" w:rsidRDefault="00174E8D" w:rsidP="00174E8D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74E8D" w:rsidRDefault="00174E8D" w:rsidP="00174E8D">
      <w:pPr>
        <w:ind w:right="7"/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174E8D" w:rsidRDefault="00174E8D" w:rsidP="00174E8D">
      <w:pPr>
        <w:ind w:right="7"/>
        <w:jc w:val="both"/>
        <w:rPr>
          <w:sz w:val="28"/>
          <w:szCs w:val="28"/>
        </w:rPr>
      </w:pPr>
    </w:p>
    <w:p w:rsidR="00174E8D" w:rsidRDefault="00174E8D" w:rsidP="00174E8D">
      <w:pPr>
        <w:tabs>
          <w:tab w:val="left" w:pos="9214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</w:p>
    <w:p w:rsidR="00174E8D" w:rsidRDefault="00174E8D" w:rsidP="00174E8D">
      <w:pPr>
        <w:tabs>
          <w:tab w:val="left" w:pos="9214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Устав городского поселения «Могойтуй»</w:t>
      </w:r>
    </w:p>
    <w:p w:rsidR="00174E8D" w:rsidRDefault="00174E8D" w:rsidP="00174E8D">
      <w:pPr>
        <w:spacing w:line="276" w:lineRule="auto"/>
        <w:ind w:firstLine="567"/>
        <w:jc w:val="both"/>
        <w:rPr>
          <w:rStyle w:val="FontStyle72"/>
          <w:sz w:val="28"/>
          <w:szCs w:val="28"/>
        </w:rPr>
      </w:pPr>
    </w:p>
    <w:p w:rsidR="00174E8D" w:rsidRDefault="00174E8D" w:rsidP="00174E8D">
      <w:pPr>
        <w:ind w:firstLine="567"/>
        <w:jc w:val="both"/>
      </w:pPr>
      <w:proofErr w:type="gramStart"/>
      <w:r>
        <w:rPr>
          <w:rStyle w:val="FontStyle72"/>
          <w:sz w:val="28"/>
          <w:szCs w:val="28"/>
        </w:rPr>
        <w:t>Руководствуясь пунктом 4 части 1 статьи 14, частью 1.2 статьи 17 Федерального загона от 06.10.2003 № 131-ФЗ «Об общих принципах организации местного самоуправления в Российской Федерации» (с изменениями и дополнениями), Законом Забайкальского края от 22.07.2014 № 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муниципальных</w:t>
      </w:r>
      <w:proofErr w:type="gramEnd"/>
      <w:r>
        <w:rPr>
          <w:rStyle w:val="FontStyle72"/>
          <w:sz w:val="28"/>
          <w:szCs w:val="28"/>
        </w:rPr>
        <w:t xml:space="preserve"> и городских округов электроснабжения населения», Уставом городского поселения «Могойтуй», Совет городского поселения «Могойтуй»</w:t>
      </w:r>
    </w:p>
    <w:p w:rsidR="00174E8D" w:rsidRDefault="00174E8D" w:rsidP="00174E8D">
      <w:pPr>
        <w:spacing w:line="276" w:lineRule="auto"/>
        <w:ind w:firstLine="567"/>
        <w:jc w:val="both"/>
        <w:rPr>
          <w:sz w:val="28"/>
          <w:szCs w:val="28"/>
        </w:rPr>
      </w:pPr>
    </w:p>
    <w:p w:rsidR="00174E8D" w:rsidRDefault="00174E8D" w:rsidP="00174E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74E8D" w:rsidRDefault="00174E8D" w:rsidP="00174E8D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Устав городского поселения «Могойтуй», принятый решением Совета от 11.10.2018 № 27-127, следующие изменения, изложив их в следующей редакции:</w:t>
      </w:r>
    </w:p>
    <w:p w:rsidR="00174E8D" w:rsidRDefault="00174E8D" w:rsidP="00174E8D">
      <w:pPr>
        <w:pStyle w:val="a3"/>
        <w:numPr>
          <w:ilvl w:val="1"/>
          <w:numId w:val="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15 абзаца 1 статьи 10 исключить.</w:t>
      </w:r>
    </w:p>
    <w:p w:rsidR="00174E8D" w:rsidRDefault="00174E8D" w:rsidP="00174E8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10 дополнить частью 2, изложив в следующей редакции: «Полномочия по решению вопросов в сфере организации в границах городского поселения электроснабжения поселений осуществляются в соответствии с законом Забайкальского края от22.07.2017 № 1014-ЗЗК».</w:t>
      </w:r>
    </w:p>
    <w:p w:rsidR="00174E8D" w:rsidRDefault="00174E8D" w:rsidP="00174E8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2 части 3 статьи 21 слова «избирательной комиссией городского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референдума».</w:t>
      </w:r>
    </w:p>
    <w:p w:rsidR="00174E8D" w:rsidRDefault="00174E8D" w:rsidP="00174E8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 внесении изменений в Устав городского поселения «Могойтуй» направить  на государственную регистрацию в Управление Министерства юстиции  Российской Федерации по Забайкальскому краю.</w:t>
      </w:r>
    </w:p>
    <w:p w:rsidR="00174E8D" w:rsidRDefault="00174E8D" w:rsidP="00174E8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государственной регистрации данное решение обнародовать в порядке, установленном Уставом городского поселения «Могойтуй».</w:t>
      </w:r>
    </w:p>
    <w:p w:rsidR="00174E8D" w:rsidRDefault="00174E8D" w:rsidP="00174E8D">
      <w:pPr>
        <w:pStyle w:val="Style59"/>
        <w:widowControl/>
        <w:tabs>
          <w:tab w:val="left" w:pos="1195"/>
        </w:tabs>
        <w:spacing w:line="360" w:lineRule="auto"/>
        <w:jc w:val="both"/>
        <w:rPr>
          <w:sz w:val="28"/>
          <w:szCs w:val="28"/>
        </w:rPr>
      </w:pPr>
    </w:p>
    <w:p w:rsidR="00174E8D" w:rsidRDefault="00174E8D" w:rsidP="00174E8D">
      <w:pPr>
        <w:pStyle w:val="Style59"/>
        <w:widowControl/>
        <w:tabs>
          <w:tab w:val="left" w:pos="1195"/>
        </w:tabs>
        <w:spacing w:line="360" w:lineRule="auto"/>
        <w:jc w:val="both"/>
        <w:rPr>
          <w:sz w:val="28"/>
          <w:szCs w:val="28"/>
        </w:rPr>
      </w:pPr>
    </w:p>
    <w:p w:rsidR="00174E8D" w:rsidRDefault="00174E8D" w:rsidP="00174E8D">
      <w:pPr>
        <w:pStyle w:val="Style59"/>
        <w:widowControl/>
        <w:tabs>
          <w:tab w:val="left" w:pos="11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городского поселения                                                    Р.Н. </w:t>
      </w:r>
      <w:proofErr w:type="spellStart"/>
      <w:r>
        <w:rPr>
          <w:sz w:val="28"/>
          <w:szCs w:val="28"/>
        </w:rPr>
        <w:t>Дарижапов</w:t>
      </w:r>
      <w:proofErr w:type="spellEnd"/>
    </w:p>
    <w:p w:rsidR="00174E8D" w:rsidRDefault="00174E8D" w:rsidP="00174E8D">
      <w:pPr>
        <w:pStyle w:val="Style59"/>
        <w:widowControl/>
        <w:tabs>
          <w:tab w:val="left" w:pos="11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  С.К. Барадиева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3EBC"/>
    <w:multiLevelType w:val="multilevel"/>
    <w:tmpl w:val="96BA06F8"/>
    <w:lvl w:ilvl="0">
      <w:start w:val="1"/>
      <w:numFmt w:val="decimal"/>
      <w:lvlText w:val="%1."/>
      <w:lvlJc w:val="left"/>
      <w:pPr>
        <w:ind w:left="2814" w:hanging="1005"/>
      </w:pPr>
    </w:lvl>
    <w:lvl w:ilvl="1">
      <w:start w:val="1"/>
      <w:numFmt w:val="decimal"/>
      <w:isLgl/>
      <w:lvlText w:val="%1.%2."/>
      <w:lvlJc w:val="left"/>
      <w:pPr>
        <w:ind w:left="3534" w:hanging="720"/>
      </w:pPr>
    </w:lvl>
    <w:lvl w:ilvl="2">
      <w:start w:val="1"/>
      <w:numFmt w:val="decimal"/>
      <w:isLgl/>
      <w:lvlText w:val="%1.%2.%3."/>
      <w:lvlJc w:val="left"/>
      <w:pPr>
        <w:ind w:left="4539" w:hanging="720"/>
      </w:pPr>
    </w:lvl>
    <w:lvl w:ilvl="3">
      <w:start w:val="1"/>
      <w:numFmt w:val="decimal"/>
      <w:isLgl/>
      <w:lvlText w:val="%1.%2.%3.%4."/>
      <w:lvlJc w:val="left"/>
      <w:pPr>
        <w:ind w:left="5904" w:hanging="1080"/>
      </w:pPr>
    </w:lvl>
    <w:lvl w:ilvl="4">
      <w:start w:val="1"/>
      <w:numFmt w:val="decimal"/>
      <w:isLgl/>
      <w:lvlText w:val="%1.%2.%3.%4.%5."/>
      <w:lvlJc w:val="left"/>
      <w:pPr>
        <w:ind w:left="6909" w:hanging="1080"/>
      </w:pPr>
    </w:lvl>
    <w:lvl w:ilvl="5">
      <w:start w:val="1"/>
      <w:numFmt w:val="decimal"/>
      <w:isLgl/>
      <w:lvlText w:val="%1.%2.%3.%4.%5.%6."/>
      <w:lvlJc w:val="left"/>
      <w:pPr>
        <w:ind w:left="8274" w:hanging="1440"/>
      </w:pPr>
    </w:lvl>
    <w:lvl w:ilvl="6">
      <w:start w:val="1"/>
      <w:numFmt w:val="decimal"/>
      <w:isLgl/>
      <w:lvlText w:val="%1.%2.%3.%4.%5.%6.%7."/>
      <w:lvlJc w:val="left"/>
      <w:pPr>
        <w:ind w:left="9639" w:hanging="1800"/>
      </w:pPr>
    </w:lvl>
    <w:lvl w:ilvl="7">
      <w:start w:val="1"/>
      <w:numFmt w:val="decimal"/>
      <w:isLgl/>
      <w:lvlText w:val="%1.%2.%3.%4.%5.%6.%7.%8."/>
      <w:lvlJc w:val="left"/>
      <w:pPr>
        <w:ind w:left="10644" w:hanging="1800"/>
      </w:pPr>
    </w:lvl>
    <w:lvl w:ilvl="8">
      <w:start w:val="1"/>
      <w:numFmt w:val="decimal"/>
      <w:isLgl/>
      <w:lvlText w:val="%1.%2.%3.%4.%5.%6.%7.%8.%9."/>
      <w:lvlJc w:val="left"/>
      <w:pPr>
        <w:ind w:left="1200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E8D"/>
    <w:rsid w:val="00174E8D"/>
    <w:rsid w:val="00777560"/>
    <w:rsid w:val="009A6881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8D"/>
    <w:pPr>
      <w:ind w:left="720"/>
      <w:contextualSpacing/>
    </w:pPr>
  </w:style>
  <w:style w:type="paragraph" w:customStyle="1" w:styleId="Style59">
    <w:name w:val="Style59"/>
    <w:basedOn w:val="a"/>
    <w:uiPriority w:val="99"/>
    <w:rsid w:val="00174E8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72">
    <w:name w:val="Font Style72"/>
    <w:basedOn w:val="a0"/>
    <w:uiPriority w:val="99"/>
    <w:rsid w:val="00174E8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2023-03-14T05:56:00Z</dcterms:created>
  <dcterms:modified xsi:type="dcterms:W3CDTF">2023-03-14T05:56:00Z</dcterms:modified>
</cp:coreProperties>
</file>