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25" w:rsidRDefault="00FF2D25" w:rsidP="00FF2D25">
      <w:pPr>
        <w:spacing w:line="360" w:lineRule="auto"/>
        <w:jc w:val="center"/>
        <w:rPr>
          <w:b/>
          <w:sz w:val="28"/>
          <w:szCs w:val="28"/>
        </w:rPr>
      </w:pPr>
      <w:r>
        <w:rPr>
          <w:b/>
          <w:sz w:val="28"/>
          <w:szCs w:val="28"/>
        </w:rPr>
        <w:t>Администрация городского поселения «Могойтуй»</w:t>
      </w:r>
    </w:p>
    <w:p w:rsidR="00FF2D25" w:rsidRDefault="00FF2D25" w:rsidP="00FF2D25">
      <w:pPr>
        <w:tabs>
          <w:tab w:val="left" w:pos="1080"/>
        </w:tabs>
        <w:jc w:val="center"/>
        <w:rPr>
          <w:b/>
          <w:spacing w:val="30"/>
          <w:sz w:val="28"/>
          <w:szCs w:val="28"/>
        </w:rPr>
      </w:pPr>
    </w:p>
    <w:p w:rsidR="00FF2D25" w:rsidRDefault="00FF2D25" w:rsidP="00FF2D25">
      <w:pPr>
        <w:tabs>
          <w:tab w:val="left" w:pos="1080"/>
        </w:tabs>
        <w:jc w:val="center"/>
        <w:rPr>
          <w:b/>
          <w:spacing w:val="30"/>
          <w:sz w:val="28"/>
          <w:szCs w:val="28"/>
        </w:rPr>
      </w:pPr>
      <w:r>
        <w:rPr>
          <w:b/>
          <w:spacing w:val="30"/>
          <w:sz w:val="28"/>
          <w:szCs w:val="28"/>
        </w:rPr>
        <w:t>ПОСТАНОВЛЕНИЕ</w:t>
      </w:r>
    </w:p>
    <w:p w:rsidR="00FF2D25" w:rsidRDefault="00FF2D25" w:rsidP="00FF2D25">
      <w:pPr>
        <w:jc w:val="center"/>
        <w:rPr>
          <w:sz w:val="28"/>
          <w:szCs w:val="28"/>
        </w:rPr>
      </w:pPr>
      <w:r>
        <w:rPr>
          <w:sz w:val="28"/>
          <w:szCs w:val="28"/>
        </w:rPr>
        <w:t>15 августа</w:t>
      </w:r>
      <w:r w:rsidRPr="00D516C5">
        <w:rPr>
          <w:sz w:val="28"/>
          <w:szCs w:val="28"/>
        </w:rPr>
        <w:t xml:space="preserve"> 201</w:t>
      </w:r>
      <w:r>
        <w:rPr>
          <w:sz w:val="28"/>
          <w:szCs w:val="28"/>
        </w:rPr>
        <w:t>8</w:t>
      </w:r>
      <w:r w:rsidRPr="00D516C5">
        <w:rPr>
          <w:sz w:val="28"/>
          <w:szCs w:val="28"/>
        </w:rPr>
        <w:t xml:space="preserve"> года                                                  </w:t>
      </w:r>
      <w:r>
        <w:rPr>
          <w:sz w:val="28"/>
          <w:szCs w:val="28"/>
        </w:rPr>
        <w:t xml:space="preserve">   </w:t>
      </w:r>
      <w:r w:rsidRPr="00D516C5">
        <w:rPr>
          <w:sz w:val="28"/>
          <w:szCs w:val="28"/>
        </w:rPr>
        <w:t xml:space="preserve">   </w:t>
      </w:r>
      <w:r>
        <w:rPr>
          <w:sz w:val="28"/>
          <w:szCs w:val="28"/>
        </w:rPr>
        <w:t xml:space="preserve">                              </w:t>
      </w:r>
      <w:r w:rsidRPr="00EB7AA9">
        <w:rPr>
          <w:sz w:val="28"/>
          <w:szCs w:val="28"/>
        </w:rPr>
        <w:t xml:space="preserve"> </w:t>
      </w:r>
      <w:r>
        <w:rPr>
          <w:sz w:val="28"/>
          <w:szCs w:val="28"/>
        </w:rPr>
        <w:t>№ 118</w:t>
      </w:r>
    </w:p>
    <w:p w:rsidR="00FF2D25" w:rsidRDefault="00FF2D25" w:rsidP="00FF2D25">
      <w:pPr>
        <w:jc w:val="center"/>
        <w:rPr>
          <w:sz w:val="28"/>
          <w:szCs w:val="28"/>
        </w:rPr>
      </w:pPr>
    </w:p>
    <w:p w:rsidR="00FF2D25" w:rsidRDefault="00FF2D25" w:rsidP="00FF2D25">
      <w:pPr>
        <w:jc w:val="center"/>
        <w:rPr>
          <w:sz w:val="28"/>
          <w:szCs w:val="28"/>
        </w:rPr>
      </w:pPr>
      <w:proofErr w:type="spellStart"/>
      <w:r>
        <w:rPr>
          <w:sz w:val="28"/>
          <w:szCs w:val="28"/>
        </w:rPr>
        <w:t>пгт</w:t>
      </w:r>
      <w:proofErr w:type="spellEnd"/>
      <w:r>
        <w:rPr>
          <w:sz w:val="28"/>
          <w:szCs w:val="28"/>
        </w:rPr>
        <w:t>. Могойтуй</w:t>
      </w:r>
    </w:p>
    <w:p w:rsidR="00FF2D25" w:rsidRDefault="00FF2D25" w:rsidP="00FF2D25">
      <w:pPr>
        <w:spacing w:line="360" w:lineRule="auto"/>
        <w:jc w:val="center"/>
        <w:rPr>
          <w:b/>
          <w:sz w:val="28"/>
          <w:szCs w:val="28"/>
        </w:rPr>
      </w:pPr>
    </w:p>
    <w:p w:rsidR="00FF2D25" w:rsidRDefault="00FF2D25" w:rsidP="00FF2D25">
      <w:pPr>
        <w:shd w:val="clear" w:color="auto" w:fill="FFFFFF"/>
        <w:jc w:val="center"/>
        <w:rPr>
          <w:b/>
          <w:bCs/>
          <w:sz w:val="28"/>
          <w:szCs w:val="28"/>
        </w:rPr>
      </w:pPr>
      <w:r w:rsidRPr="007D49D3">
        <w:rPr>
          <w:b/>
          <w:bCs/>
          <w:sz w:val="28"/>
          <w:szCs w:val="28"/>
        </w:rPr>
        <w:t>Об утверждении Порядка осуществления внутреннего финансового контроля в администрации городского поселения</w:t>
      </w:r>
      <w:r>
        <w:rPr>
          <w:b/>
          <w:bCs/>
          <w:sz w:val="28"/>
          <w:szCs w:val="28"/>
        </w:rPr>
        <w:t xml:space="preserve"> «Могойтуй»</w:t>
      </w:r>
    </w:p>
    <w:p w:rsidR="00FF2D25" w:rsidRPr="007D49D3" w:rsidRDefault="00FF2D25" w:rsidP="00FF2D25">
      <w:pPr>
        <w:shd w:val="clear" w:color="auto" w:fill="FFFFFF"/>
        <w:jc w:val="both"/>
        <w:rPr>
          <w:sz w:val="28"/>
          <w:szCs w:val="28"/>
        </w:rPr>
      </w:pPr>
    </w:p>
    <w:p w:rsidR="00FF2D25" w:rsidRDefault="00FF2D25" w:rsidP="00FF2D25">
      <w:pPr>
        <w:shd w:val="clear" w:color="auto" w:fill="FFFFFF"/>
        <w:spacing w:line="360" w:lineRule="auto"/>
        <w:ind w:firstLine="708"/>
        <w:jc w:val="both"/>
        <w:rPr>
          <w:sz w:val="28"/>
          <w:szCs w:val="28"/>
        </w:rPr>
      </w:pPr>
      <w:r w:rsidRPr="007D49D3">
        <w:rPr>
          <w:sz w:val="28"/>
          <w:szCs w:val="28"/>
        </w:rPr>
        <w:t xml:space="preserve">В соответствии с Бюджетным кодексом Российской Федерации, Федеральным законом от 06.10.2003  № 131-ФЗ «Об общих принципах органов местного самоуправления в Российской Федерации», Уставом городского поселения </w:t>
      </w:r>
      <w:r>
        <w:rPr>
          <w:sz w:val="28"/>
          <w:szCs w:val="28"/>
        </w:rPr>
        <w:t xml:space="preserve">«Могойтуй» </w:t>
      </w:r>
      <w:r w:rsidRPr="007D49D3">
        <w:rPr>
          <w:sz w:val="28"/>
          <w:szCs w:val="28"/>
        </w:rPr>
        <w:t>в целях обеспечения надлежащего осуществления внутреннего муниципального финансового контроля</w:t>
      </w:r>
      <w:r>
        <w:rPr>
          <w:sz w:val="28"/>
          <w:szCs w:val="28"/>
        </w:rPr>
        <w:t>, администрация городского поселения «Могойтуй»</w:t>
      </w:r>
    </w:p>
    <w:p w:rsidR="00FF2D25" w:rsidRDefault="00FF2D25" w:rsidP="00FF2D25">
      <w:pPr>
        <w:shd w:val="clear" w:color="auto" w:fill="FFFFFF"/>
        <w:spacing w:line="360" w:lineRule="auto"/>
        <w:ind w:firstLine="708"/>
        <w:jc w:val="both"/>
        <w:rPr>
          <w:sz w:val="28"/>
          <w:szCs w:val="28"/>
        </w:rPr>
      </w:pPr>
    </w:p>
    <w:p w:rsidR="00FF2D25" w:rsidRPr="007D49D3" w:rsidRDefault="00FF2D25" w:rsidP="00FF2D25">
      <w:pPr>
        <w:shd w:val="clear" w:color="auto" w:fill="FFFFFF"/>
        <w:spacing w:line="360" w:lineRule="auto"/>
        <w:ind w:firstLine="708"/>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 :</w:t>
      </w:r>
    </w:p>
    <w:p w:rsidR="00FF2D25" w:rsidRDefault="00FF2D25" w:rsidP="00FF2D25">
      <w:pPr>
        <w:shd w:val="clear" w:color="auto" w:fill="FFFFFF"/>
        <w:spacing w:line="360" w:lineRule="auto"/>
        <w:jc w:val="both"/>
        <w:rPr>
          <w:b/>
          <w:bCs/>
          <w:sz w:val="28"/>
          <w:szCs w:val="28"/>
        </w:rPr>
      </w:pPr>
    </w:p>
    <w:p w:rsidR="00FF2D25" w:rsidRDefault="00FF2D25" w:rsidP="00FF2D25">
      <w:pPr>
        <w:shd w:val="clear" w:color="auto" w:fill="FFFFFF"/>
        <w:spacing w:line="360" w:lineRule="auto"/>
        <w:ind w:firstLine="708"/>
        <w:jc w:val="both"/>
        <w:rPr>
          <w:sz w:val="28"/>
          <w:szCs w:val="28"/>
        </w:rPr>
      </w:pPr>
      <w:r w:rsidRPr="007D49D3">
        <w:rPr>
          <w:sz w:val="28"/>
          <w:szCs w:val="28"/>
        </w:rPr>
        <w:t>1. Утвердить Порядок осуществления внутреннего финансового контроля в администрации городского поселения</w:t>
      </w:r>
      <w:r>
        <w:rPr>
          <w:sz w:val="28"/>
          <w:szCs w:val="28"/>
        </w:rPr>
        <w:t xml:space="preserve"> «Могойтуй» (прилагается)</w:t>
      </w:r>
      <w:r w:rsidRPr="007D49D3">
        <w:rPr>
          <w:sz w:val="28"/>
          <w:szCs w:val="28"/>
        </w:rPr>
        <w:t>.</w:t>
      </w:r>
    </w:p>
    <w:p w:rsidR="00FF2D25" w:rsidRPr="007D49D3" w:rsidRDefault="00FF2D25" w:rsidP="00FF2D25">
      <w:pPr>
        <w:shd w:val="clear" w:color="auto" w:fill="FFFFFF"/>
        <w:spacing w:line="360" w:lineRule="auto"/>
        <w:ind w:firstLine="708"/>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главы-начальника отдела по социально-экономическим вопросам.</w:t>
      </w:r>
    </w:p>
    <w:p w:rsidR="00FF2D25" w:rsidRDefault="00FF2D25" w:rsidP="00FF2D25">
      <w:pPr>
        <w:shd w:val="clear" w:color="auto" w:fill="FFFFFF"/>
        <w:spacing w:line="360" w:lineRule="auto"/>
        <w:ind w:firstLine="708"/>
        <w:jc w:val="both"/>
        <w:rPr>
          <w:sz w:val="28"/>
          <w:szCs w:val="28"/>
        </w:rPr>
      </w:pPr>
      <w:r>
        <w:rPr>
          <w:sz w:val="28"/>
          <w:szCs w:val="28"/>
        </w:rPr>
        <w:t>3</w:t>
      </w:r>
      <w:r w:rsidRPr="007D49D3">
        <w:rPr>
          <w:sz w:val="28"/>
          <w:szCs w:val="28"/>
        </w:rPr>
        <w:t xml:space="preserve">. Настоящее </w:t>
      </w:r>
      <w:r>
        <w:rPr>
          <w:sz w:val="28"/>
          <w:szCs w:val="28"/>
        </w:rPr>
        <w:t xml:space="preserve">постановление вступает в силу после официального </w:t>
      </w:r>
      <w:r w:rsidRPr="007D49D3">
        <w:rPr>
          <w:sz w:val="28"/>
          <w:szCs w:val="28"/>
        </w:rPr>
        <w:t>обнародования.</w:t>
      </w:r>
    </w:p>
    <w:p w:rsidR="00FF2D25" w:rsidRDefault="00FF2D25" w:rsidP="00FF2D25">
      <w:pPr>
        <w:shd w:val="clear" w:color="auto" w:fill="FFFFFF"/>
        <w:spacing w:line="360" w:lineRule="auto"/>
        <w:jc w:val="both"/>
        <w:rPr>
          <w:sz w:val="28"/>
          <w:szCs w:val="28"/>
        </w:rPr>
      </w:pPr>
    </w:p>
    <w:p w:rsidR="00FF2D25" w:rsidRPr="007D49D3" w:rsidRDefault="00FF2D25" w:rsidP="00FF2D25">
      <w:pPr>
        <w:shd w:val="clear" w:color="auto" w:fill="FFFFFF"/>
        <w:spacing w:line="360" w:lineRule="auto"/>
        <w:jc w:val="both"/>
        <w:rPr>
          <w:sz w:val="28"/>
          <w:szCs w:val="28"/>
        </w:rPr>
      </w:pPr>
    </w:p>
    <w:p w:rsidR="00FF2D25" w:rsidRPr="007D49D3" w:rsidRDefault="00FF2D25" w:rsidP="00FF2D25">
      <w:pPr>
        <w:shd w:val="clear" w:color="auto" w:fill="FFFFFF"/>
        <w:spacing w:line="360" w:lineRule="auto"/>
        <w:jc w:val="both"/>
        <w:rPr>
          <w:sz w:val="28"/>
          <w:szCs w:val="28"/>
        </w:rPr>
      </w:pPr>
      <w:r w:rsidRPr="007D49D3">
        <w:rPr>
          <w:sz w:val="28"/>
          <w:szCs w:val="28"/>
        </w:rPr>
        <w:t>Глава городского поселения                                 </w:t>
      </w:r>
      <w:r>
        <w:rPr>
          <w:sz w:val="28"/>
          <w:szCs w:val="28"/>
        </w:rPr>
        <w:t xml:space="preserve">                         </w:t>
      </w:r>
      <w:r w:rsidRPr="007D49D3">
        <w:rPr>
          <w:sz w:val="28"/>
          <w:szCs w:val="28"/>
        </w:rPr>
        <w:t xml:space="preserve">      </w:t>
      </w:r>
      <w:proofErr w:type="spellStart"/>
      <w:r>
        <w:rPr>
          <w:sz w:val="28"/>
          <w:szCs w:val="28"/>
        </w:rPr>
        <w:t>Ч.Б.Дугаров</w:t>
      </w:r>
      <w:proofErr w:type="spellEnd"/>
    </w:p>
    <w:p w:rsidR="00B838AA" w:rsidRDefault="00B838AA"/>
    <w:p w:rsidR="004542AF" w:rsidRDefault="004542AF"/>
    <w:p w:rsidR="004542AF" w:rsidRDefault="004542AF"/>
    <w:p w:rsidR="004542AF" w:rsidRDefault="004542AF"/>
    <w:p w:rsidR="004542AF" w:rsidRDefault="004542AF"/>
    <w:p w:rsidR="004542AF" w:rsidRDefault="004542AF"/>
    <w:p w:rsidR="004542AF" w:rsidRDefault="004542AF"/>
    <w:p w:rsidR="004542AF" w:rsidRDefault="004542AF"/>
    <w:p w:rsidR="004542AF" w:rsidRPr="007D49D3" w:rsidRDefault="004542AF" w:rsidP="004542AF">
      <w:pPr>
        <w:shd w:val="clear" w:color="auto" w:fill="FFFFFF"/>
        <w:jc w:val="right"/>
      </w:pPr>
      <w:r w:rsidRPr="007D49D3">
        <w:lastRenderedPageBreak/>
        <w:t> Приложение</w:t>
      </w:r>
    </w:p>
    <w:p w:rsidR="004542AF" w:rsidRDefault="004542AF" w:rsidP="004542AF">
      <w:pPr>
        <w:shd w:val="clear" w:color="auto" w:fill="FFFFFF"/>
        <w:jc w:val="right"/>
      </w:pPr>
      <w:r w:rsidRPr="007D49D3">
        <w:t xml:space="preserve">к постановлению </w:t>
      </w:r>
    </w:p>
    <w:p w:rsidR="004542AF" w:rsidRDefault="004542AF" w:rsidP="004542AF">
      <w:pPr>
        <w:shd w:val="clear" w:color="auto" w:fill="FFFFFF"/>
        <w:jc w:val="right"/>
      </w:pPr>
      <w:r>
        <w:t xml:space="preserve">администрации </w:t>
      </w:r>
    </w:p>
    <w:p w:rsidR="004542AF" w:rsidRPr="007D49D3" w:rsidRDefault="004542AF" w:rsidP="004542AF">
      <w:pPr>
        <w:shd w:val="clear" w:color="auto" w:fill="FFFFFF"/>
        <w:jc w:val="right"/>
      </w:pPr>
      <w:r>
        <w:t>ГП «Могойтуй»</w:t>
      </w:r>
    </w:p>
    <w:p w:rsidR="004542AF" w:rsidRPr="007D49D3" w:rsidRDefault="004542AF" w:rsidP="004542AF">
      <w:pPr>
        <w:shd w:val="clear" w:color="auto" w:fill="FFFFFF"/>
        <w:jc w:val="right"/>
      </w:pPr>
      <w:r>
        <w:t>от 15.08.2018 г. №118 </w:t>
      </w:r>
    </w:p>
    <w:p w:rsidR="004542AF" w:rsidRDefault="004542AF" w:rsidP="004542AF">
      <w:pPr>
        <w:shd w:val="clear" w:color="auto" w:fill="FFFFFF"/>
        <w:jc w:val="both"/>
        <w:rPr>
          <w:sz w:val="28"/>
          <w:szCs w:val="28"/>
        </w:rPr>
      </w:pPr>
      <w:r w:rsidRPr="007D49D3">
        <w:rPr>
          <w:sz w:val="28"/>
          <w:szCs w:val="28"/>
        </w:rPr>
        <w:t> </w:t>
      </w:r>
    </w:p>
    <w:p w:rsidR="004542AF" w:rsidRPr="007D49D3" w:rsidRDefault="004542AF" w:rsidP="004542AF">
      <w:pPr>
        <w:shd w:val="clear" w:color="auto" w:fill="FFFFFF"/>
        <w:jc w:val="center"/>
        <w:rPr>
          <w:sz w:val="28"/>
          <w:szCs w:val="28"/>
        </w:rPr>
      </w:pPr>
      <w:r w:rsidRPr="007D49D3">
        <w:rPr>
          <w:b/>
          <w:bCs/>
          <w:sz w:val="28"/>
          <w:szCs w:val="28"/>
        </w:rPr>
        <w:t>ПОРЯДОК</w:t>
      </w:r>
    </w:p>
    <w:p w:rsidR="004542AF" w:rsidRDefault="004542AF" w:rsidP="004542AF">
      <w:pPr>
        <w:shd w:val="clear" w:color="auto" w:fill="FFFFFF"/>
        <w:jc w:val="center"/>
        <w:rPr>
          <w:b/>
          <w:bCs/>
          <w:sz w:val="28"/>
          <w:szCs w:val="28"/>
        </w:rPr>
      </w:pPr>
      <w:r w:rsidRPr="007D49D3">
        <w:rPr>
          <w:b/>
          <w:bCs/>
          <w:sz w:val="28"/>
          <w:szCs w:val="28"/>
        </w:rPr>
        <w:t>осуществления внутреннего финансового контроля в администрации городского поселения</w:t>
      </w:r>
      <w:r>
        <w:rPr>
          <w:b/>
          <w:bCs/>
          <w:sz w:val="28"/>
          <w:szCs w:val="28"/>
        </w:rPr>
        <w:t xml:space="preserve"> «Могойтуй»</w:t>
      </w:r>
    </w:p>
    <w:p w:rsidR="004542AF" w:rsidRDefault="004542AF" w:rsidP="004542AF">
      <w:pPr>
        <w:shd w:val="clear" w:color="auto" w:fill="FFFFFF"/>
        <w:jc w:val="both"/>
        <w:rPr>
          <w:b/>
          <w:bCs/>
          <w:sz w:val="28"/>
          <w:szCs w:val="28"/>
        </w:rPr>
      </w:pPr>
    </w:p>
    <w:p w:rsidR="004542AF" w:rsidRDefault="004542AF" w:rsidP="004542AF">
      <w:pPr>
        <w:shd w:val="clear" w:color="auto" w:fill="FFFFFF"/>
        <w:jc w:val="center"/>
        <w:rPr>
          <w:sz w:val="28"/>
          <w:szCs w:val="28"/>
        </w:rPr>
      </w:pPr>
      <w:r>
        <w:rPr>
          <w:sz w:val="28"/>
          <w:szCs w:val="28"/>
        </w:rPr>
        <w:t>1. Общие положения</w:t>
      </w:r>
    </w:p>
    <w:p w:rsidR="004542AF" w:rsidRPr="007D49D3" w:rsidRDefault="004542AF" w:rsidP="004542AF">
      <w:pPr>
        <w:shd w:val="clear" w:color="auto" w:fill="FFFFFF"/>
        <w:jc w:val="center"/>
        <w:rPr>
          <w:sz w:val="28"/>
          <w:szCs w:val="28"/>
        </w:rPr>
      </w:pPr>
    </w:p>
    <w:p w:rsidR="004542AF" w:rsidRPr="007D49D3" w:rsidRDefault="004542AF" w:rsidP="004542AF">
      <w:pPr>
        <w:shd w:val="clear" w:color="auto" w:fill="FFFFFF"/>
        <w:ind w:firstLine="708"/>
        <w:jc w:val="both"/>
        <w:rPr>
          <w:sz w:val="28"/>
          <w:szCs w:val="28"/>
        </w:rPr>
      </w:pPr>
      <w:r>
        <w:rPr>
          <w:sz w:val="28"/>
          <w:szCs w:val="28"/>
        </w:rPr>
        <w:t>1.</w:t>
      </w:r>
      <w:r w:rsidRPr="007D49D3">
        <w:rPr>
          <w:sz w:val="28"/>
          <w:szCs w:val="28"/>
        </w:rPr>
        <w:t>1. Настоящий Порядок разработан в соответствии с Бюджетным кодексом Российской Федерации и устанавливает систему и последовательность работы по осуществлению главным распорядителем средств бюджета городского поселени</w:t>
      </w:r>
      <w:r w:rsidRPr="007D49D3">
        <w:rPr>
          <w:bCs/>
          <w:sz w:val="28"/>
          <w:szCs w:val="28"/>
        </w:rPr>
        <w:t>я «Могойтуй»</w:t>
      </w:r>
      <w:r w:rsidRPr="007D49D3">
        <w:rPr>
          <w:b/>
          <w:bCs/>
          <w:sz w:val="28"/>
          <w:szCs w:val="28"/>
        </w:rPr>
        <w:t> </w:t>
      </w:r>
      <w:r w:rsidRPr="007D49D3">
        <w:rPr>
          <w:sz w:val="28"/>
          <w:szCs w:val="28"/>
        </w:rPr>
        <w:t>(далее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4542AF" w:rsidRDefault="004542AF" w:rsidP="004542AF">
      <w:pPr>
        <w:shd w:val="clear" w:color="auto" w:fill="FFFFFF"/>
        <w:jc w:val="center"/>
        <w:rPr>
          <w:sz w:val="28"/>
          <w:szCs w:val="28"/>
        </w:rPr>
      </w:pPr>
    </w:p>
    <w:p w:rsidR="004542AF" w:rsidRDefault="004542AF" w:rsidP="004542AF">
      <w:pPr>
        <w:shd w:val="clear" w:color="auto" w:fill="FFFFFF"/>
        <w:jc w:val="center"/>
        <w:rPr>
          <w:sz w:val="28"/>
          <w:szCs w:val="28"/>
        </w:rPr>
      </w:pPr>
      <w:r>
        <w:rPr>
          <w:sz w:val="28"/>
          <w:szCs w:val="28"/>
        </w:rPr>
        <w:t xml:space="preserve">2. </w:t>
      </w:r>
      <w:r w:rsidRPr="007D49D3">
        <w:rPr>
          <w:sz w:val="28"/>
          <w:szCs w:val="28"/>
        </w:rPr>
        <w:t>Осуществление внутреннего финансового контроля</w:t>
      </w:r>
    </w:p>
    <w:p w:rsidR="004542AF" w:rsidRPr="007D49D3" w:rsidRDefault="004542AF" w:rsidP="004542AF">
      <w:pPr>
        <w:shd w:val="clear" w:color="auto" w:fill="FFFFFF"/>
        <w:jc w:val="center"/>
        <w:rPr>
          <w:sz w:val="28"/>
          <w:szCs w:val="28"/>
        </w:rPr>
      </w:pPr>
    </w:p>
    <w:p w:rsidR="004542AF" w:rsidRPr="007D49D3" w:rsidRDefault="004542AF" w:rsidP="004542AF">
      <w:pPr>
        <w:shd w:val="clear" w:color="auto" w:fill="FFFFFF"/>
        <w:ind w:firstLine="708"/>
        <w:jc w:val="both"/>
        <w:rPr>
          <w:sz w:val="28"/>
          <w:szCs w:val="28"/>
        </w:rPr>
      </w:pPr>
      <w:r w:rsidRPr="007D49D3">
        <w:rPr>
          <w:sz w:val="28"/>
          <w:szCs w:val="28"/>
        </w:rPr>
        <w:t xml:space="preserve">2.1. </w:t>
      </w:r>
      <w:proofErr w:type="gramStart"/>
      <w:r w:rsidRPr="007D49D3">
        <w:rPr>
          <w:sz w:val="28"/>
          <w:szCs w:val="28"/>
        </w:rPr>
        <w:t>Внутренний финансовый контроль осуществляется непрерывно руководителем,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w:t>
      </w:r>
      <w:proofErr w:type="gramEnd"/>
    </w:p>
    <w:p w:rsidR="004542AF" w:rsidRPr="007D49D3" w:rsidRDefault="004542AF" w:rsidP="004542AF">
      <w:pPr>
        <w:shd w:val="clear" w:color="auto" w:fill="FFFFFF"/>
        <w:jc w:val="both"/>
        <w:rPr>
          <w:sz w:val="28"/>
          <w:szCs w:val="28"/>
        </w:rPr>
      </w:pPr>
      <w:r w:rsidRPr="007D49D3">
        <w:rPr>
          <w:sz w:val="28"/>
          <w:szCs w:val="28"/>
        </w:rPr>
        <w:t>Внутренний финансовый контроль направлен:</w:t>
      </w:r>
    </w:p>
    <w:p w:rsidR="004542AF" w:rsidRPr="007D49D3" w:rsidRDefault="004542AF" w:rsidP="004542AF">
      <w:pPr>
        <w:shd w:val="clear" w:color="auto" w:fill="FFFFFF"/>
        <w:jc w:val="both"/>
        <w:rPr>
          <w:sz w:val="28"/>
          <w:szCs w:val="28"/>
        </w:rPr>
      </w:pPr>
      <w:r w:rsidRPr="007D49D3">
        <w:rPr>
          <w:sz w:val="28"/>
          <w:szCs w:val="28"/>
        </w:rPr>
        <w:t xml:space="preserve">а) </w:t>
      </w:r>
      <w:r>
        <w:rPr>
          <w:sz w:val="28"/>
          <w:szCs w:val="28"/>
        </w:rPr>
        <w:t>на оценку</w:t>
      </w:r>
      <w:r w:rsidRPr="007D49D3">
        <w:rPr>
          <w:sz w:val="28"/>
          <w:szCs w:val="28"/>
        </w:rPr>
        <w:t xml:space="preserve"> соблюдения бюджетного законодательства и иных нормативных актов, регулирующих бюджетные правоотношения</w:t>
      </w:r>
      <w:r>
        <w:rPr>
          <w:sz w:val="28"/>
          <w:szCs w:val="28"/>
        </w:rPr>
        <w:t>;</w:t>
      </w:r>
    </w:p>
    <w:p w:rsidR="004542AF" w:rsidRPr="007D49D3" w:rsidRDefault="004542AF" w:rsidP="004542AF">
      <w:pPr>
        <w:shd w:val="clear" w:color="auto" w:fill="FFFFFF"/>
        <w:jc w:val="both"/>
        <w:rPr>
          <w:sz w:val="28"/>
          <w:szCs w:val="28"/>
        </w:rPr>
      </w:pPr>
      <w:r w:rsidRPr="007D49D3">
        <w:rPr>
          <w:sz w:val="28"/>
          <w:szCs w:val="28"/>
        </w:rPr>
        <w:t>б)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4542AF" w:rsidRPr="007D49D3" w:rsidRDefault="004542AF" w:rsidP="004542AF">
      <w:pPr>
        <w:shd w:val="clear" w:color="auto" w:fill="FFFFFF"/>
        <w:jc w:val="both"/>
        <w:rPr>
          <w:sz w:val="28"/>
          <w:szCs w:val="28"/>
        </w:rPr>
      </w:pPr>
      <w:r w:rsidRPr="007D49D3">
        <w:rPr>
          <w:sz w:val="28"/>
          <w:szCs w:val="28"/>
        </w:rPr>
        <w:t>в) на подготовку и организацию мер по повышению экономности и результативности использования бюджетных средств.</w:t>
      </w:r>
    </w:p>
    <w:p w:rsidR="004542AF" w:rsidRPr="007D49D3" w:rsidRDefault="004542AF" w:rsidP="004542AF">
      <w:pPr>
        <w:shd w:val="clear" w:color="auto" w:fill="FFFFFF"/>
        <w:ind w:firstLine="708"/>
        <w:jc w:val="both"/>
        <w:rPr>
          <w:sz w:val="28"/>
          <w:szCs w:val="28"/>
        </w:rPr>
      </w:pPr>
      <w:r w:rsidRPr="007D49D3">
        <w:rPr>
          <w:sz w:val="28"/>
          <w:szCs w:val="28"/>
        </w:rPr>
        <w:lastRenderedPageBreak/>
        <w:t>2.2. Внутренний финансовый контроль осуществляется у главного администратора (администратора) средств местного бюджета и получателя средств местного бюджета, исполняющих бюджетные полномочия.</w:t>
      </w:r>
    </w:p>
    <w:p w:rsidR="004542AF" w:rsidRPr="007D49D3" w:rsidRDefault="004542AF" w:rsidP="004542AF">
      <w:pPr>
        <w:shd w:val="clear" w:color="auto" w:fill="FFFFFF"/>
        <w:ind w:firstLine="708"/>
        <w:jc w:val="both"/>
        <w:rPr>
          <w:sz w:val="28"/>
          <w:szCs w:val="28"/>
        </w:rPr>
      </w:pPr>
      <w:r w:rsidRPr="007D49D3">
        <w:rPr>
          <w:sz w:val="28"/>
          <w:szCs w:val="28"/>
        </w:rPr>
        <w:t>2.3. Должностные лица главного администратора (администратора) средств местного бюджета осуществляют внутренний финансовый контроль в отношении следующих внутренних бюджетных процедур:</w:t>
      </w:r>
    </w:p>
    <w:p w:rsidR="004542AF" w:rsidRPr="007D49D3" w:rsidRDefault="004542AF" w:rsidP="004542AF">
      <w:pPr>
        <w:shd w:val="clear" w:color="auto" w:fill="FFFFFF"/>
        <w:ind w:firstLine="708"/>
        <w:jc w:val="both"/>
        <w:rPr>
          <w:sz w:val="28"/>
          <w:szCs w:val="28"/>
        </w:rPr>
      </w:pPr>
      <w:r>
        <w:rPr>
          <w:sz w:val="28"/>
          <w:szCs w:val="28"/>
        </w:rPr>
        <w:t>1</w:t>
      </w:r>
      <w:r w:rsidRPr="007D49D3">
        <w:rPr>
          <w:sz w:val="28"/>
          <w:szCs w:val="28"/>
        </w:rPr>
        <w:t xml:space="preserve">) составление и представление документов в финансовый орган администрации городского поселения </w:t>
      </w:r>
      <w:r>
        <w:rPr>
          <w:sz w:val="28"/>
          <w:szCs w:val="28"/>
        </w:rPr>
        <w:t xml:space="preserve">«Могойтуй» </w:t>
      </w:r>
      <w:r w:rsidRPr="007D49D3">
        <w:rPr>
          <w:sz w:val="28"/>
          <w:szCs w:val="28"/>
        </w:rPr>
        <w:t>(далее – финансовый орган),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p>
    <w:p w:rsidR="004542AF" w:rsidRPr="007D49D3" w:rsidRDefault="004542AF" w:rsidP="004542AF">
      <w:pPr>
        <w:shd w:val="clear" w:color="auto" w:fill="FFFFFF"/>
        <w:ind w:firstLine="708"/>
        <w:jc w:val="both"/>
        <w:rPr>
          <w:sz w:val="28"/>
          <w:szCs w:val="28"/>
        </w:rPr>
      </w:pPr>
      <w:r>
        <w:rPr>
          <w:sz w:val="28"/>
          <w:szCs w:val="28"/>
        </w:rPr>
        <w:t>2</w:t>
      </w:r>
      <w:r w:rsidRPr="007D49D3">
        <w:rPr>
          <w:sz w:val="28"/>
          <w:szCs w:val="28"/>
        </w:rPr>
        <w:t>) составление и представление документов в финансовый орган,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4542AF" w:rsidRPr="007D49D3" w:rsidRDefault="004542AF" w:rsidP="004542AF">
      <w:pPr>
        <w:shd w:val="clear" w:color="auto" w:fill="FFFFFF"/>
        <w:ind w:firstLine="708"/>
        <w:jc w:val="both"/>
        <w:rPr>
          <w:sz w:val="28"/>
          <w:szCs w:val="28"/>
        </w:rPr>
      </w:pPr>
      <w:r>
        <w:rPr>
          <w:sz w:val="28"/>
          <w:szCs w:val="28"/>
        </w:rPr>
        <w:t>3</w:t>
      </w:r>
      <w:r w:rsidRPr="007D49D3">
        <w:rPr>
          <w:sz w:val="28"/>
          <w:szCs w:val="28"/>
        </w:rPr>
        <w:t>) составление, утверждение и ведение бюджетной росписи главного распорядителя средств местного бюджета;</w:t>
      </w:r>
    </w:p>
    <w:p w:rsidR="004542AF" w:rsidRPr="007D49D3" w:rsidRDefault="004542AF" w:rsidP="004542AF">
      <w:pPr>
        <w:shd w:val="clear" w:color="auto" w:fill="FFFFFF"/>
        <w:ind w:firstLine="708"/>
        <w:jc w:val="both"/>
        <w:rPr>
          <w:sz w:val="28"/>
          <w:szCs w:val="28"/>
        </w:rPr>
      </w:pPr>
      <w:r>
        <w:rPr>
          <w:sz w:val="28"/>
          <w:szCs w:val="28"/>
        </w:rPr>
        <w:t>4</w:t>
      </w:r>
      <w:r w:rsidRPr="007D49D3">
        <w:rPr>
          <w:sz w:val="28"/>
          <w:szCs w:val="28"/>
        </w:rPr>
        <w:t>) составление и направление в финансовый орган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4542AF" w:rsidRPr="007D49D3" w:rsidRDefault="004542AF" w:rsidP="004542AF">
      <w:pPr>
        <w:shd w:val="clear" w:color="auto" w:fill="FFFFFF"/>
        <w:ind w:firstLine="708"/>
        <w:jc w:val="both"/>
        <w:rPr>
          <w:sz w:val="28"/>
          <w:szCs w:val="28"/>
        </w:rPr>
      </w:pPr>
      <w:r>
        <w:rPr>
          <w:sz w:val="28"/>
          <w:szCs w:val="28"/>
        </w:rPr>
        <w:t>5</w:t>
      </w:r>
      <w:r w:rsidRPr="007D49D3">
        <w:rPr>
          <w:sz w:val="28"/>
          <w:szCs w:val="28"/>
        </w:rPr>
        <w:t>) принятие и исполнение бюджетных обязательств;</w:t>
      </w:r>
    </w:p>
    <w:p w:rsidR="004542AF" w:rsidRPr="007D49D3" w:rsidRDefault="004542AF" w:rsidP="004542AF">
      <w:pPr>
        <w:shd w:val="clear" w:color="auto" w:fill="FFFFFF"/>
        <w:ind w:firstLine="708"/>
        <w:jc w:val="both"/>
        <w:rPr>
          <w:sz w:val="28"/>
          <w:szCs w:val="28"/>
        </w:rPr>
      </w:pPr>
      <w:r>
        <w:rPr>
          <w:sz w:val="28"/>
          <w:szCs w:val="28"/>
        </w:rPr>
        <w:t>6</w:t>
      </w:r>
      <w:r w:rsidRPr="007D49D3">
        <w:rPr>
          <w:sz w:val="28"/>
          <w:szCs w:val="28"/>
        </w:rPr>
        <w:t xml:space="preserve">) осуществление начисления, учета и </w:t>
      </w:r>
      <w:proofErr w:type="gramStart"/>
      <w:r w:rsidRPr="007D49D3">
        <w:rPr>
          <w:sz w:val="28"/>
          <w:szCs w:val="28"/>
        </w:rPr>
        <w:t>контроля за</w:t>
      </w:r>
      <w:proofErr w:type="gramEnd"/>
      <w:r w:rsidRPr="007D49D3">
        <w:rPr>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4542AF" w:rsidRPr="007D49D3" w:rsidRDefault="004542AF" w:rsidP="004542AF">
      <w:pPr>
        <w:shd w:val="clear" w:color="auto" w:fill="FFFFFF"/>
        <w:ind w:firstLine="708"/>
        <w:jc w:val="both"/>
        <w:rPr>
          <w:sz w:val="28"/>
          <w:szCs w:val="28"/>
        </w:rPr>
      </w:pPr>
      <w:r>
        <w:rPr>
          <w:sz w:val="28"/>
          <w:szCs w:val="28"/>
        </w:rPr>
        <w:t>7</w:t>
      </w:r>
      <w:r w:rsidRPr="007D49D3">
        <w:rPr>
          <w:sz w:val="28"/>
          <w:szCs w:val="28"/>
        </w:rPr>
        <w:t>)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4542AF" w:rsidRPr="007D49D3" w:rsidRDefault="004542AF" w:rsidP="004542AF">
      <w:pPr>
        <w:shd w:val="clear" w:color="auto" w:fill="FFFFFF"/>
        <w:ind w:firstLine="708"/>
        <w:jc w:val="both"/>
        <w:rPr>
          <w:sz w:val="28"/>
          <w:szCs w:val="28"/>
        </w:rPr>
      </w:pPr>
      <w:r>
        <w:rPr>
          <w:sz w:val="28"/>
          <w:szCs w:val="28"/>
        </w:rPr>
        <w:t>8</w:t>
      </w:r>
      <w:r w:rsidRPr="007D49D3">
        <w:rPr>
          <w:sz w:val="28"/>
          <w:szCs w:val="28"/>
        </w:rPr>
        <w:t>)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w:t>
      </w:r>
    </w:p>
    <w:p w:rsidR="004542AF" w:rsidRPr="007D49D3" w:rsidRDefault="004542AF" w:rsidP="004542AF">
      <w:pPr>
        <w:shd w:val="clear" w:color="auto" w:fill="FFFFFF"/>
        <w:ind w:firstLine="708"/>
        <w:jc w:val="both"/>
        <w:rPr>
          <w:sz w:val="28"/>
          <w:szCs w:val="28"/>
        </w:rPr>
      </w:pPr>
      <w:r>
        <w:rPr>
          <w:sz w:val="28"/>
          <w:szCs w:val="28"/>
        </w:rPr>
        <w:t>9</w:t>
      </w:r>
      <w:r w:rsidRPr="007D49D3">
        <w:rPr>
          <w:sz w:val="28"/>
          <w:szCs w:val="28"/>
        </w:rPr>
        <w:t>)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4542AF" w:rsidRDefault="004542AF" w:rsidP="004542AF">
      <w:pPr>
        <w:shd w:val="clear" w:color="auto" w:fill="FFFFFF"/>
        <w:ind w:firstLine="708"/>
        <w:jc w:val="both"/>
        <w:rPr>
          <w:sz w:val="28"/>
          <w:szCs w:val="28"/>
        </w:rPr>
      </w:pPr>
      <w:r>
        <w:rPr>
          <w:sz w:val="28"/>
          <w:szCs w:val="28"/>
        </w:rPr>
        <w:t>10</w:t>
      </w:r>
      <w:r w:rsidRPr="007D49D3">
        <w:rPr>
          <w:sz w:val="28"/>
          <w:szCs w:val="28"/>
        </w:rPr>
        <w:t>) составление и представление бюджетной отчетности</w:t>
      </w:r>
      <w:r>
        <w:rPr>
          <w:sz w:val="28"/>
          <w:szCs w:val="28"/>
        </w:rPr>
        <w:t>;</w:t>
      </w:r>
    </w:p>
    <w:p w:rsidR="004542AF" w:rsidRPr="007D49D3" w:rsidRDefault="004542AF" w:rsidP="004542AF">
      <w:pPr>
        <w:shd w:val="clear" w:color="auto" w:fill="FFFFFF"/>
        <w:ind w:firstLine="708"/>
        <w:jc w:val="both"/>
        <w:rPr>
          <w:sz w:val="28"/>
          <w:szCs w:val="28"/>
        </w:rPr>
      </w:pPr>
      <w:r>
        <w:rPr>
          <w:sz w:val="28"/>
          <w:szCs w:val="28"/>
        </w:rPr>
        <w:t>11</w:t>
      </w:r>
      <w:r w:rsidRPr="007D49D3">
        <w:rPr>
          <w:sz w:val="28"/>
          <w:szCs w:val="28"/>
        </w:rPr>
        <w:t>) исп</w:t>
      </w:r>
      <w:r>
        <w:rPr>
          <w:sz w:val="28"/>
          <w:szCs w:val="28"/>
        </w:rPr>
        <w:t>олнение судебных актов по искам к администрации ГП «Могойтуй»</w:t>
      </w:r>
      <w:r w:rsidRPr="007D49D3">
        <w:rPr>
          <w:sz w:val="28"/>
          <w:szCs w:val="28"/>
        </w:rPr>
        <w:t>.</w:t>
      </w:r>
    </w:p>
    <w:p w:rsidR="004542AF" w:rsidRPr="007D49D3" w:rsidRDefault="004542AF" w:rsidP="004542AF">
      <w:pPr>
        <w:shd w:val="clear" w:color="auto" w:fill="FFFFFF"/>
        <w:ind w:firstLine="708"/>
        <w:jc w:val="both"/>
        <w:rPr>
          <w:sz w:val="28"/>
          <w:szCs w:val="28"/>
        </w:rPr>
      </w:pPr>
      <w:r w:rsidRPr="007D49D3">
        <w:rPr>
          <w:sz w:val="28"/>
          <w:szCs w:val="28"/>
        </w:rPr>
        <w:lastRenderedPageBreak/>
        <w:t>2.4. При осуществлении внутреннего финансового контроля производятся следующие контрольные действия:</w:t>
      </w:r>
    </w:p>
    <w:p w:rsidR="004542AF" w:rsidRPr="007D49D3" w:rsidRDefault="004542AF" w:rsidP="004542AF">
      <w:pPr>
        <w:shd w:val="clear" w:color="auto" w:fill="FFFFFF"/>
        <w:jc w:val="both"/>
        <w:rPr>
          <w:sz w:val="28"/>
          <w:szCs w:val="28"/>
        </w:rPr>
      </w:pPr>
      <w:r w:rsidRPr="007D49D3">
        <w:rPr>
          <w:sz w:val="28"/>
          <w:szCs w:val="28"/>
        </w:rP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4542AF" w:rsidRPr="007D49D3" w:rsidRDefault="004542AF" w:rsidP="004542AF">
      <w:pPr>
        <w:shd w:val="clear" w:color="auto" w:fill="FFFFFF"/>
        <w:jc w:val="both"/>
        <w:rPr>
          <w:sz w:val="28"/>
          <w:szCs w:val="28"/>
        </w:rPr>
      </w:pPr>
      <w:r w:rsidRPr="007D49D3">
        <w:rPr>
          <w:sz w:val="28"/>
          <w:szCs w:val="28"/>
        </w:rPr>
        <w:t>б) авторизация операций (действий по формированию документов, необходимых для выполнения внутренних бюджетных процедур);</w:t>
      </w:r>
    </w:p>
    <w:p w:rsidR="004542AF" w:rsidRPr="007D49D3" w:rsidRDefault="004542AF" w:rsidP="004542AF">
      <w:pPr>
        <w:shd w:val="clear" w:color="auto" w:fill="FFFFFF"/>
        <w:jc w:val="both"/>
        <w:rPr>
          <w:sz w:val="28"/>
          <w:szCs w:val="28"/>
        </w:rPr>
      </w:pPr>
      <w:r w:rsidRPr="007D49D3">
        <w:rPr>
          <w:sz w:val="28"/>
          <w:szCs w:val="28"/>
        </w:rPr>
        <w:t>в) сверка данных;</w:t>
      </w:r>
    </w:p>
    <w:p w:rsidR="004542AF" w:rsidRPr="007D49D3" w:rsidRDefault="004542AF" w:rsidP="004542AF">
      <w:pPr>
        <w:shd w:val="clear" w:color="auto" w:fill="FFFFFF"/>
        <w:jc w:val="both"/>
        <w:rPr>
          <w:sz w:val="28"/>
          <w:szCs w:val="28"/>
        </w:rPr>
      </w:pPr>
      <w:r w:rsidRPr="007D49D3">
        <w:rPr>
          <w:sz w:val="28"/>
          <w:szCs w:val="28"/>
        </w:rPr>
        <w:t>г) сбор и анализ информации о результатах выполнения внутренних бюджетных процедур.</w:t>
      </w:r>
    </w:p>
    <w:p w:rsidR="004542AF" w:rsidRPr="007D49D3" w:rsidRDefault="004542AF" w:rsidP="004542AF">
      <w:pPr>
        <w:shd w:val="clear" w:color="auto" w:fill="FFFFFF"/>
        <w:ind w:firstLine="708"/>
        <w:jc w:val="both"/>
        <w:rPr>
          <w:sz w:val="28"/>
          <w:szCs w:val="28"/>
        </w:rPr>
      </w:pPr>
      <w:r w:rsidRPr="007D49D3">
        <w:rPr>
          <w:sz w:val="28"/>
          <w:szCs w:val="28"/>
        </w:rPr>
        <w:t>2.5. 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4542AF" w:rsidRPr="007D49D3" w:rsidRDefault="004542AF" w:rsidP="004542AF">
      <w:pPr>
        <w:shd w:val="clear" w:color="auto" w:fill="FFFFFF"/>
        <w:ind w:firstLine="708"/>
        <w:jc w:val="both"/>
        <w:rPr>
          <w:sz w:val="28"/>
          <w:szCs w:val="28"/>
        </w:rPr>
      </w:pPr>
      <w:r w:rsidRPr="007D49D3">
        <w:rPr>
          <w:sz w:val="28"/>
          <w:szCs w:val="28"/>
        </w:rPr>
        <w:t xml:space="preserve">2.6. Контрольные действия подразделяются </w:t>
      </w:r>
      <w:proofErr w:type="gramStart"/>
      <w:r w:rsidRPr="007D49D3">
        <w:rPr>
          <w:sz w:val="28"/>
          <w:szCs w:val="28"/>
        </w:rPr>
        <w:t>на</w:t>
      </w:r>
      <w:proofErr w:type="gramEnd"/>
      <w:r w:rsidRPr="007D49D3">
        <w:rPr>
          <w:sz w:val="28"/>
          <w:szCs w:val="28"/>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4542AF" w:rsidRPr="007D49D3" w:rsidRDefault="004542AF" w:rsidP="004542AF">
      <w:pPr>
        <w:shd w:val="clear" w:color="auto" w:fill="FFFFFF"/>
        <w:ind w:firstLine="708"/>
        <w:jc w:val="both"/>
        <w:rPr>
          <w:sz w:val="28"/>
          <w:szCs w:val="28"/>
        </w:rPr>
      </w:pPr>
      <w:r w:rsidRPr="007D49D3">
        <w:rPr>
          <w:sz w:val="28"/>
          <w:szCs w:val="28"/>
        </w:rPr>
        <w:t>2.7. К способам проведения контрольных действий относятся:</w:t>
      </w:r>
    </w:p>
    <w:p w:rsidR="004542AF" w:rsidRPr="007D49D3" w:rsidRDefault="004542AF" w:rsidP="004542AF">
      <w:pPr>
        <w:shd w:val="clear" w:color="auto" w:fill="FFFFFF"/>
        <w:jc w:val="both"/>
        <w:rPr>
          <w:sz w:val="28"/>
          <w:szCs w:val="28"/>
        </w:rPr>
      </w:pPr>
      <w:r w:rsidRPr="007D49D3">
        <w:rPr>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4542AF" w:rsidRPr="007D49D3" w:rsidRDefault="004542AF" w:rsidP="004542AF">
      <w:pPr>
        <w:shd w:val="clear" w:color="auto" w:fill="FFFFFF"/>
        <w:jc w:val="both"/>
        <w:rPr>
          <w:sz w:val="28"/>
          <w:szCs w:val="28"/>
        </w:rPr>
      </w:pPr>
      <w:r w:rsidRPr="007D49D3">
        <w:rPr>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4542AF" w:rsidRPr="007D49D3" w:rsidRDefault="004542AF" w:rsidP="004542AF">
      <w:pPr>
        <w:shd w:val="clear" w:color="auto" w:fill="FFFFFF"/>
        <w:ind w:firstLine="708"/>
        <w:jc w:val="both"/>
        <w:rPr>
          <w:sz w:val="28"/>
          <w:szCs w:val="28"/>
        </w:rPr>
      </w:pPr>
      <w:r w:rsidRPr="007D49D3">
        <w:rPr>
          <w:sz w:val="28"/>
          <w:szCs w:val="28"/>
        </w:rPr>
        <w:t>2.8. Подготовка к проведению внутреннего финансового контроля заключается в формировании плана внутреннего финансового контроля.</w:t>
      </w:r>
    </w:p>
    <w:p w:rsidR="004542AF" w:rsidRPr="007D49D3" w:rsidRDefault="004542AF" w:rsidP="004542AF">
      <w:pPr>
        <w:shd w:val="clear" w:color="auto" w:fill="FFFFFF"/>
        <w:ind w:firstLine="708"/>
        <w:jc w:val="both"/>
        <w:rPr>
          <w:sz w:val="28"/>
          <w:szCs w:val="28"/>
        </w:rPr>
      </w:pPr>
      <w:r w:rsidRPr="007D49D3">
        <w:rPr>
          <w:sz w:val="28"/>
          <w:szCs w:val="28"/>
        </w:rPr>
        <w:t>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4542AF" w:rsidRPr="007D49D3" w:rsidRDefault="004542AF" w:rsidP="004542AF">
      <w:pPr>
        <w:shd w:val="clear" w:color="auto" w:fill="FFFFFF"/>
        <w:ind w:firstLine="708"/>
        <w:jc w:val="both"/>
        <w:rPr>
          <w:sz w:val="28"/>
          <w:szCs w:val="28"/>
        </w:rPr>
      </w:pPr>
      <w:r w:rsidRPr="007D49D3">
        <w:rPr>
          <w:sz w:val="28"/>
          <w:szCs w:val="28"/>
        </w:rPr>
        <w:t>2.10. Процесс формирования плана внутреннего финансового контроля включает следующие этапы:</w:t>
      </w:r>
    </w:p>
    <w:p w:rsidR="004542AF" w:rsidRPr="007D49D3" w:rsidRDefault="004542AF" w:rsidP="004542AF">
      <w:pPr>
        <w:shd w:val="clear" w:color="auto" w:fill="FFFFFF"/>
        <w:ind w:firstLine="708"/>
        <w:jc w:val="both"/>
        <w:rPr>
          <w:sz w:val="28"/>
          <w:szCs w:val="28"/>
        </w:rPr>
      </w:pPr>
      <w:r w:rsidRPr="007D49D3">
        <w:rPr>
          <w:sz w:val="28"/>
          <w:szCs w:val="28"/>
        </w:rP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4542AF" w:rsidRPr="007D49D3" w:rsidRDefault="004542AF" w:rsidP="004542AF">
      <w:pPr>
        <w:shd w:val="clear" w:color="auto" w:fill="FFFFFF"/>
        <w:ind w:firstLine="708"/>
        <w:jc w:val="both"/>
        <w:rPr>
          <w:sz w:val="28"/>
          <w:szCs w:val="28"/>
        </w:rPr>
      </w:pPr>
      <w:r w:rsidRPr="007D49D3">
        <w:rPr>
          <w:sz w:val="28"/>
          <w:szCs w:val="28"/>
        </w:rPr>
        <w:lastRenderedPageBreak/>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4542AF" w:rsidRPr="007D49D3" w:rsidRDefault="004542AF" w:rsidP="004542AF">
      <w:pPr>
        <w:shd w:val="clear" w:color="auto" w:fill="FFFFFF"/>
        <w:ind w:firstLine="708"/>
        <w:jc w:val="both"/>
        <w:rPr>
          <w:sz w:val="28"/>
          <w:szCs w:val="28"/>
        </w:rPr>
      </w:pPr>
      <w:r w:rsidRPr="007D49D3">
        <w:rPr>
          <w:sz w:val="28"/>
          <w:szCs w:val="28"/>
        </w:rPr>
        <w:t>2.11. Внутренний финансовый контроль осуществляется в соответствии с утвержденным планом внутреннего финансового контроля.</w:t>
      </w:r>
    </w:p>
    <w:p w:rsidR="004542AF" w:rsidRPr="007D49D3" w:rsidRDefault="004542AF" w:rsidP="004542AF">
      <w:pPr>
        <w:shd w:val="clear" w:color="auto" w:fill="FFFFFF"/>
        <w:ind w:firstLine="708"/>
        <w:jc w:val="both"/>
        <w:rPr>
          <w:sz w:val="28"/>
          <w:szCs w:val="28"/>
        </w:rPr>
      </w:pPr>
      <w:r w:rsidRPr="007D49D3">
        <w:rPr>
          <w:sz w:val="28"/>
          <w:szCs w:val="28"/>
        </w:rPr>
        <w:t>2.12. 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2.13. Актуализация (формирование) плана внутреннего финансового контроля проводится:</w:t>
      </w:r>
    </w:p>
    <w:p w:rsidR="004542AF" w:rsidRPr="007D49D3" w:rsidRDefault="004542AF" w:rsidP="004542AF">
      <w:pPr>
        <w:shd w:val="clear" w:color="auto" w:fill="FFFFFF"/>
        <w:jc w:val="both"/>
        <w:rPr>
          <w:sz w:val="28"/>
          <w:szCs w:val="28"/>
        </w:rPr>
      </w:pPr>
      <w:r>
        <w:rPr>
          <w:sz w:val="28"/>
          <w:szCs w:val="28"/>
        </w:rPr>
        <w:t>1</w:t>
      </w:r>
      <w:r w:rsidRPr="007D49D3">
        <w:rPr>
          <w:sz w:val="28"/>
          <w:szCs w:val="28"/>
        </w:rPr>
        <w:t>) не позднее 01 декабря текущего года на очередной финансовый год;</w:t>
      </w:r>
    </w:p>
    <w:p w:rsidR="004542AF" w:rsidRPr="007D49D3" w:rsidRDefault="004542AF" w:rsidP="004542AF">
      <w:pPr>
        <w:shd w:val="clear" w:color="auto" w:fill="FFFFFF"/>
        <w:jc w:val="both"/>
        <w:rPr>
          <w:sz w:val="28"/>
          <w:szCs w:val="28"/>
        </w:rPr>
      </w:pPr>
      <w:r>
        <w:rPr>
          <w:sz w:val="28"/>
          <w:szCs w:val="28"/>
        </w:rPr>
        <w:t>2</w:t>
      </w:r>
      <w:r w:rsidRPr="007D49D3">
        <w:rPr>
          <w:sz w:val="28"/>
          <w:szCs w:val="28"/>
        </w:rPr>
        <w:t>)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w:t>
      </w:r>
    </w:p>
    <w:p w:rsidR="004542AF" w:rsidRPr="007D49D3" w:rsidRDefault="004542AF" w:rsidP="004542AF">
      <w:pPr>
        <w:shd w:val="clear" w:color="auto" w:fill="FFFFFF"/>
        <w:jc w:val="both"/>
        <w:rPr>
          <w:sz w:val="28"/>
          <w:szCs w:val="28"/>
        </w:rPr>
      </w:pPr>
      <w:r>
        <w:rPr>
          <w:sz w:val="28"/>
          <w:szCs w:val="28"/>
        </w:rPr>
        <w:t>3</w:t>
      </w:r>
      <w:r w:rsidRPr="007D49D3">
        <w:rPr>
          <w:sz w:val="28"/>
          <w:szCs w:val="28"/>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4542AF" w:rsidRPr="007D49D3" w:rsidRDefault="004542AF" w:rsidP="004542AF">
      <w:pPr>
        <w:shd w:val="clear" w:color="auto" w:fill="FFFFFF"/>
        <w:ind w:firstLine="708"/>
        <w:jc w:val="both"/>
        <w:rPr>
          <w:sz w:val="28"/>
          <w:szCs w:val="28"/>
        </w:rPr>
      </w:pPr>
      <w:r w:rsidRPr="007D49D3">
        <w:rPr>
          <w:sz w:val="28"/>
          <w:szCs w:val="28"/>
        </w:rPr>
        <w:t>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r>
        <w:rPr>
          <w:sz w:val="28"/>
          <w:szCs w:val="28"/>
        </w:rPr>
        <w:t xml:space="preserve"> </w:t>
      </w:r>
      <w:r w:rsidRPr="007D49D3">
        <w:rPr>
          <w:sz w:val="28"/>
          <w:szCs w:val="28"/>
        </w:rPr>
        <w:t>Актуализация (формирование) плана внутреннего финансового контроля проводится не реже одного раза в год.</w:t>
      </w:r>
    </w:p>
    <w:p w:rsidR="004542AF" w:rsidRPr="007D49D3" w:rsidRDefault="004542AF" w:rsidP="004542AF">
      <w:pPr>
        <w:shd w:val="clear" w:color="auto" w:fill="FFFFFF"/>
        <w:ind w:firstLine="708"/>
        <w:jc w:val="both"/>
        <w:rPr>
          <w:sz w:val="28"/>
          <w:szCs w:val="28"/>
        </w:rPr>
      </w:pPr>
      <w:r w:rsidRPr="007D49D3">
        <w:rPr>
          <w:sz w:val="28"/>
          <w:szCs w:val="28"/>
        </w:rPr>
        <w:t>2.15. Ответственность за организацию внутреннего финансового контроля несет руководитель главного администратора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2.16. 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p>
    <w:p w:rsidR="004542AF" w:rsidRPr="007D49D3" w:rsidRDefault="004542AF" w:rsidP="004542AF">
      <w:pPr>
        <w:shd w:val="clear" w:color="auto" w:fill="FFFFFF"/>
        <w:ind w:firstLine="708"/>
        <w:jc w:val="both"/>
        <w:rPr>
          <w:sz w:val="28"/>
          <w:szCs w:val="28"/>
        </w:rPr>
      </w:pPr>
      <w:r w:rsidRPr="007D49D3">
        <w:rPr>
          <w:sz w:val="28"/>
          <w:szCs w:val="28"/>
        </w:rPr>
        <w:t>2.17. Самоконтроль осуществляется сплошным способом должностным лицом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местного бюджета и должностным инструкциям, а также оценки причин и обстоятельств, негативно влияющих на совершение операции.</w:t>
      </w:r>
    </w:p>
    <w:p w:rsidR="004542AF" w:rsidRPr="007D49D3" w:rsidRDefault="004542AF" w:rsidP="004542AF">
      <w:pPr>
        <w:shd w:val="clear" w:color="auto" w:fill="FFFFFF"/>
        <w:ind w:firstLine="708"/>
        <w:jc w:val="both"/>
        <w:rPr>
          <w:sz w:val="28"/>
          <w:szCs w:val="28"/>
        </w:rPr>
      </w:pPr>
      <w:r w:rsidRPr="007D49D3">
        <w:rPr>
          <w:sz w:val="28"/>
          <w:szCs w:val="28"/>
        </w:rPr>
        <w:t>2.18. Контроль по уровню подчиненности осуществляется сплошным способом руководителем главного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4542AF" w:rsidRPr="007D49D3" w:rsidRDefault="004542AF" w:rsidP="004542AF">
      <w:pPr>
        <w:shd w:val="clear" w:color="auto" w:fill="FFFFFF"/>
        <w:ind w:firstLine="708"/>
        <w:jc w:val="both"/>
        <w:rPr>
          <w:sz w:val="28"/>
          <w:szCs w:val="28"/>
        </w:rPr>
      </w:pPr>
      <w:r w:rsidRPr="007D49D3">
        <w:rPr>
          <w:sz w:val="28"/>
          <w:szCs w:val="28"/>
        </w:rPr>
        <w:lastRenderedPageBreak/>
        <w:t>2.19.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4542AF" w:rsidRPr="007D49D3" w:rsidRDefault="004542AF" w:rsidP="004542AF">
      <w:pPr>
        <w:shd w:val="clear" w:color="auto" w:fill="FFFFFF"/>
        <w:ind w:firstLine="708"/>
        <w:jc w:val="both"/>
        <w:rPr>
          <w:sz w:val="28"/>
          <w:szCs w:val="28"/>
        </w:rPr>
      </w:pPr>
      <w:r w:rsidRPr="007D49D3">
        <w:rPr>
          <w:sz w:val="28"/>
          <w:szCs w:val="28"/>
        </w:rP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4542AF" w:rsidRPr="007D49D3" w:rsidRDefault="004542AF" w:rsidP="004542AF">
      <w:pPr>
        <w:shd w:val="clear" w:color="auto" w:fill="FFFFFF"/>
        <w:ind w:firstLine="708"/>
        <w:jc w:val="both"/>
        <w:rPr>
          <w:sz w:val="28"/>
          <w:szCs w:val="28"/>
        </w:rPr>
      </w:pPr>
      <w:r w:rsidRPr="007D49D3">
        <w:rPr>
          <w:sz w:val="28"/>
          <w:szCs w:val="28"/>
        </w:rPr>
        <w:t>2.21. Регистры (журналы) внутреннего финансового контроля подлежат учету и хранению, в том числе с применением автоматизированных информационных систем.</w:t>
      </w:r>
    </w:p>
    <w:p w:rsidR="004542AF" w:rsidRPr="007D49D3" w:rsidRDefault="004542AF" w:rsidP="004542AF">
      <w:pPr>
        <w:shd w:val="clear" w:color="auto" w:fill="FFFFFF"/>
        <w:ind w:firstLine="708"/>
        <w:jc w:val="both"/>
        <w:rPr>
          <w:sz w:val="28"/>
          <w:szCs w:val="28"/>
        </w:rPr>
      </w:pPr>
      <w:r w:rsidRPr="007D49D3">
        <w:rPr>
          <w:sz w:val="28"/>
          <w:szCs w:val="28"/>
        </w:rPr>
        <w:t>2.22. Информация о результатах внутреннего финансового контроля направляется руководителю (заместителю руководителя) главного администратора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2.23. По итогам рассмотрения результатов внутреннего финансового контроля принимаются решения с указанием сроков их выполнения, направленные:</w:t>
      </w:r>
    </w:p>
    <w:p w:rsidR="004542AF" w:rsidRPr="007D49D3" w:rsidRDefault="004542AF" w:rsidP="004542AF">
      <w:pPr>
        <w:shd w:val="clear" w:color="auto" w:fill="FFFFFF"/>
        <w:jc w:val="both"/>
        <w:rPr>
          <w:sz w:val="28"/>
          <w:szCs w:val="28"/>
        </w:rPr>
      </w:pPr>
      <w:r>
        <w:rPr>
          <w:sz w:val="28"/>
          <w:szCs w:val="28"/>
        </w:rPr>
        <w:t>1</w:t>
      </w:r>
      <w:r w:rsidRPr="007D49D3">
        <w:rPr>
          <w:sz w:val="28"/>
          <w:szCs w:val="28"/>
        </w:rPr>
        <w:t>)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4542AF" w:rsidRPr="007D49D3" w:rsidRDefault="004542AF" w:rsidP="004542AF">
      <w:pPr>
        <w:shd w:val="clear" w:color="auto" w:fill="FFFFFF"/>
        <w:jc w:val="both"/>
        <w:rPr>
          <w:sz w:val="28"/>
          <w:szCs w:val="28"/>
        </w:rPr>
      </w:pPr>
      <w:proofErr w:type="gramStart"/>
      <w:r>
        <w:rPr>
          <w:sz w:val="28"/>
          <w:szCs w:val="28"/>
        </w:rPr>
        <w:t>2</w:t>
      </w:r>
      <w:r w:rsidRPr="007D49D3">
        <w:rPr>
          <w:sz w:val="28"/>
          <w:szCs w:val="28"/>
        </w:rPr>
        <w:t>)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roofErr w:type="gramEnd"/>
    </w:p>
    <w:p w:rsidR="004542AF" w:rsidRPr="007D49D3" w:rsidRDefault="004542AF" w:rsidP="004542AF">
      <w:pPr>
        <w:shd w:val="clear" w:color="auto" w:fill="FFFFFF"/>
        <w:jc w:val="both"/>
        <w:rPr>
          <w:sz w:val="28"/>
          <w:szCs w:val="28"/>
        </w:rPr>
      </w:pPr>
      <w:r>
        <w:rPr>
          <w:sz w:val="28"/>
          <w:szCs w:val="28"/>
        </w:rPr>
        <w:t>3</w:t>
      </w:r>
      <w:r w:rsidRPr="007D49D3">
        <w:rPr>
          <w:sz w:val="28"/>
          <w:szCs w:val="28"/>
        </w:rPr>
        <w:t>)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4542AF" w:rsidRPr="007D49D3" w:rsidRDefault="004542AF" w:rsidP="004542AF">
      <w:pPr>
        <w:shd w:val="clear" w:color="auto" w:fill="FFFFFF"/>
        <w:jc w:val="both"/>
        <w:rPr>
          <w:sz w:val="28"/>
          <w:szCs w:val="28"/>
        </w:rPr>
      </w:pPr>
      <w:r>
        <w:rPr>
          <w:sz w:val="28"/>
          <w:szCs w:val="28"/>
        </w:rPr>
        <w:t>4</w:t>
      </w:r>
      <w:r w:rsidRPr="007D49D3">
        <w:rPr>
          <w:sz w:val="28"/>
          <w:szCs w:val="28"/>
        </w:rPr>
        <w:t xml:space="preserve">) на уточнение прав доступа пользователей к базам данных, вводу и выводу информации из автоматизированных информационных систем, </w:t>
      </w:r>
      <w:r w:rsidRPr="007D49D3">
        <w:rPr>
          <w:sz w:val="28"/>
          <w:szCs w:val="28"/>
        </w:rPr>
        <w:lastRenderedPageBreak/>
        <w:t>обеспечивающих осуществление бюджетных полномочий, а также регламента взаимодействия пользователей с информационными ресурсами;</w:t>
      </w:r>
    </w:p>
    <w:p w:rsidR="004542AF" w:rsidRPr="007D49D3" w:rsidRDefault="004542AF" w:rsidP="004542AF">
      <w:pPr>
        <w:shd w:val="clear" w:color="auto" w:fill="FFFFFF"/>
        <w:jc w:val="both"/>
        <w:rPr>
          <w:sz w:val="28"/>
          <w:szCs w:val="28"/>
        </w:rPr>
      </w:pPr>
      <w:r>
        <w:rPr>
          <w:sz w:val="28"/>
          <w:szCs w:val="28"/>
        </w:rPr>
        <w:t>5</w:t>
      </w:r>
      <w:r w:rsidRPr="007D49D3">
        <w:rPr>
          <w:sz w:val="28"/>
          <w:szCs w:val="28"/>
        </w:rPr>
        <w:t>) на изменение внутренних стандартов, в том числе учетной политики главного администратора (администратора) средств местного бюджета;</w:t>
      </w:r>
    </w:p>
    <w:p w:rsidR="004542AF" w:rsidRPr="007D49D3" w:rsidRDefault="004542AF" w:rsidP="004542AF">
      <w:pPr>
        <w:shd w:val="clear" w:color="auto" w:fill="FFFFFF"/>
        <w:jc w:val="both"/>
        <w:rPr>
          <w:sz w:val="28"/>
          <w:szCs w:val="28"/>
        </w:rPr>
      </w:pPr>
      <w:r>
        <w:rPr>
          <w:sz w:val="28"/>
          <w:szCs w:val="28"/>
        </w:rPr>
        <w:t>6</w:t>
      </w:r>
      <w:r w:rsidRPr="007D49D3">
        <w:rPr>
          <w:sz w:val="28"/>
          <w:szCs w:val="28"/>
        </w:rPr>
        <w:t>) на уточнение прав по формированию финансовых и первичных учетных документов, а также прав доступа к записям в регистры бюджетного учета;</w:t>
      </w:r>
    </w:p>
    <w:p w:rsidR="004542AF" w:rsidRPr="007D49D3" w:rsidRDefault="004542AF" w:rsidP="004542AF">
      <w:pPr>
        <w:shd w:val="clear" w:color="auto" w:fill="FFFFFF"/>
        <w:jc w:val="both"/>
        <w:rPr>
          <w:sz w:val="28"/>
          <w:szCs w:val="28"/>
        </w:rPr>
      </w:pPr>
      <w:r w:rsidRPr="007D49D3">
        <w:rPr>
          <w:sz w:val="28"/>
          <w:szCs w:val="28"/>
        </w:rPr>
        <w:t>ж) на устранение конфликта интересов у должностных лиц, осуществляющих внутренние бюджетные процедуры;</w:t>
      </w:r>
    </w:p>
    <w:p w:rsidR="004542AF" w:rsidRPr="007D49D3" w:rsidRDefault="004542AF" w:rsidP="004542AF">
      <w:pPr>
        <w:shd w:val="clear" w:color="auto" w:fill="FFFFFF"/>
        <w:jc w:val="both"/>
        <w:rPr>
          <w:sz w:val="28"/>
          <w:szCs w:val="28"/>
        </w:rPr>
      </w:pPr>
      <w:r>
        <w:rPr>
          <w:sz w:val="28"/>
          <w:szCs w:val="28"/>
        </w:rPr>
        <w:t>7</w:t>
      </w:r>
      <w:r w:rsidRPr="007D49D3">
        <w:rPr>
          <w:sz w:val="28"/>
          <w:szCs w:val="28"/>
        </w:rPr>
        <w:t>) на проведение служебных проверок и применение материальной и (или) дисциплинарной ответственности к виновным должностным лицам;</w:t>
      </w:r>
    </w:p>
    <w:p w:rsidR="004542AF" w:rsidRPr="007D49D3" w:rsidRDefault="004542AF" w:rsidP="004542AF">
      <w:pPr>
        <w:shd w:val="clear" w:color="auto" w:fill="FFFFFF"/>
        <w:jc w:val="both"/>
        <w:rPr>
          <w:sz w:val="28"/>
          <w:szCs w:val="28"/>
        </w:rPr>
      </w:pPr>
      <w:r>
        <w:rPr>
          <w:sz w:val="28"/>
          <w:szCs w:val="28"/>
        </w:rPr>
        <w:t>8</w:t>
      </w:r>
      <w:r w:rsidRPr="007D49D3">
        <w:rPr>
          <w:sz w:val="28"/>
          <w:szCs w:val="28"/>
        </w:rPr>
        <w:t>) на ведение эффективной кадровой политики в отношении главного администратора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2.25.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4542AF" w:rsidRPr="007D49D3" w:rsidRDefault="004542AF" w:rsidP="004542AF">
      <w:pPr>
        <w:numPr>
          <w:ilvl w:val="0"/>
          <w:numId w:val="1"/>
        </w:numPr>
        <w:shd w:val="clear" w:color="auto" w:fill="FFFFFF"/>
        <w:spacing w:before="100" w:beforeAutospacing="1" w:after="100" w:afterAutospacing="1"/>
        <w:jc w:val="center"/>
        <w:rPr>
          <w:sz w:val="28"/>
          <w:szCs w:val="28"/>
        </w:rPr>
      </w:pPr>
      <w:r w:rsidRPr="007D49D3">
        <w:rPr>
          <w:sz w:val="28"/>
          <w:szCs w:val="28"/>
        </w:rPr>
        <w:t>Осуществление внутреннего финансового аудита</w:t>
      </w:r>
    </w:p>
    <w:p w:rsidR="004542AF" w:rsidRPr="007D49D3" w:rsidRDefault="004542AF" w:rsidP="004542AF">
      <w:pPr>
        <w:shd w:val="clear" w:color="auto" w:fill="FFFFFF"/>
        <w:ind w:firstLine="708"/>
        <w:jc w:val="both"/>
        <w:rPr>
          <w:sz w:val="28"/>
          <w:szCs w:val="28"/>
        </w:rPr>
      </w:pPr>
      <w:r w:rsidRPr="007D49D3">
        <w:rPr>
          <w:sz w:val="28"/>
          <w:szCs w:val="28"/>
        </w:rPr>
        <w:t>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4542AF" w:rsidRPr="007D49D3" w:rsidRDefault="004542AF" w:rsidP="004542AF">
      <w:pPr>
        <w:shd w:val="clear" w:color="auto" w:fill="FFFFFF"/>
        <w:jc w:val="both"/>
        <w:rPr>
          <w:sz w:val="28"/>
          <w:szCs w:val="28"/>
        </w:rPr>
      </w:pPr>
      <w:r w:rsidRPr="007D49D3">
        <w:rPr>
          <w:sz w:val="28"/>
          <w:szCs w:val="28"/>
        </w:rPr>
        <w:t>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4542AF" w:rsidRPr="007D49D3" w:rsidRDefault="004542AF" w:rsidP="004542AF">
      <w:pPr>
        <w:shd w:val="clear" w:color="auto" w:fill="FFFFFF"/>
        <w:ind w:firstLine="708"/>
        <w:jc w:val="both"/>
        <w:rPr>
          <w:sz w:val="28"/>
          <w:szCs w:val="28"/>
        </w:rPr>
      </w:pPr>
      <w:r w:rsidRPr="007D49D3">
        <w:rPr>
          <w:sz w:val="28"/>
          <w:szCs w:val="28"/>
        </w:rPr>
        <w:t>3.2. Целями внутреннего финансового аудита являются:</w:t>
      </w:r>
    </w:p>
    <w:p w:rsidR="004542AF" w:rsidRPr="007D49D3" w:rsidRDefault="004542AF" w:rsidP="004542AF">
      <w:pPr>
        <w:shd w:val="clear" w:color="auto" w:fill="FFFFFF"/>
        <w:jc w:val="both"/>
        <w:rPr>
          <w:sz w:val="28"/>
          <w:szCs w:val="28"/>
        </w:rPr>
      </w:pPr>
      <w:r>
        <w:rPr>
          <w:sz w:val="28"/>
          <w:szCs w:val="28"/>
        </w:rPr>
        <w:t>1</w:t>
      </w:r>
      <w:r w:rsidRPr="007D49D3">
        <w:rPr>
          <w:sz w:val="28"/>
          <w:szCs w:val="28"/>
        </w:rPr>
        <w:t>) оценка надежности внутреннего финансового контроля и подготовка рекомендаций по повышению его эффективности;</w:t>
      </w:r>
    </w:p>
    <w:p w:rsidR="004542AF" w:rsidRPr="007D49D3" w:rsidRDefault="004542AF" w:rsidP="004542AF">
      <w:pPr>
        <w:shd w:val="clear" w:color="auto" w:fill="FFFFFF"/>
        <w:jc w:val="both"/>
        <w:rPr>
          <w:sz w:val="28"/>
          <w:szCs w:val="28"/>
        </w:rPr>
      </w:pPr>
      <w:r>
        <w:rPr>
          <w:sz w:val="28"/>
          <w:szCs w:val="28"/>
        </w:rPr>
        <w:t>2</w:t>
      </w:r>
      <w:r w:rsidRPr="007D49D3">
        <w:rPr>
          <w:sz w:val="28"/>
          <w:szCs w:val="28"/>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542AF" w:rsidRPr="007D49D3" w:rsidRDefault="004542AF" w:rsidP="004542AF">
      <w:pPr>
        <w:shd w:val="clear" w:color="auto" w:fill="FFFFFF"/>
        <w:jc w:val="both"/>
        <w:rPr>
          <w:sz w:val="28"/>
          <w:szCs w:val="28"/>
        </w:rPr>
      </w:pPr>
      <w:r w:rsidRPr="007D49D3">
        <w:rPr>
          <w:sz w:val="28"/>
          <w:szCs w:val="28"/>
        </w:rPr>
        <w:lastRenderedPageBreak/>
        <w:t>в) подготовка предложений по повышению экономности и результативности использования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3.3. Предметом внутреннего финансового аудита является совокупность финансовых и хозяйственных операций, главным администратором средств местного бюджета,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p>
    <w:p w:rsidR="004542AF" w:rsidRPr="007D49D3" w:rsidRDefault="004542AF" w:rsidP="004542AF">
      <w:pPr>
        <w:shd w:val="clear" w:color="auto" w:fill="FFFFFF"/>
        <w:ind w:firstLine="708"/>
        <w:jc w:val="both"/>
        <w:rPr>
          <w:sz w:val="28"/>
          <w:szCs w:val="28"/>
        </w:rPr>
      </w:pPr>
      <w:r w:rsidRPr="007D49D3">
        <w:rPr>
          <w:sz w:val="28"/>
          <w:szCs w:val="28"/>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 xml:space="preserve">3.5. </w:t>
      </w:r>
      <w:proofErr w:type="gramStart"/>
      <w:r w:rsidRPr="007D49D3">
        <w:rPr>
          <w:sz w:val="28"/>
          <w:szCs w:val="28"/>
        </w:rPr>
        <w:t>Субъект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местного бюджета, направляемых в финансовое управление в целях составления и рассмотрения проекта местного бюджета,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roofErr w:type="gramEnd"/>
    </w:p>
    <w:p w:rsidR="004542AF" w:rsidRPr="007D49D3" w:rsidRDefault="004542AF" w:rsidP="004542AF">
      <w:pPr>
        <w:shd w:val="clear" w:color="auto" w:fill="FFFFFF"/>
        <w:ind w:firstLine="708"/>
        <w:jc w:val="both"/>
        <w:rPr>
          <w:sz w:val="28"/>
          <w:szCs w:val="28"/>
        </w:rPr>
      </w:pPr>
      <w:r w:rsidRPr="007D49D3">
        <w:rPr>
          <w:sz w:val="28"/>
          <w:szCs w:val="28"/>
        </w:rPr>
        <w:t>3.6. Аудиторские проверки подразделяются:</w:t>
      </w:r>
    </w:p>
    <w:p w:rsidR="004542AF" w:rsidRPr="007D49D3" w:rsidRDefault="004542AF" w:rsidP="004542AF">
      <w:pPr>
        <w:shd w:val="clear" w:color="auto" w:fill="FFFFFF"/>
        <w:jc w:val="both"/>
        <w:rPr>
          <w:sz w:val="28"/>
          <w:szCs w:val="28"/>
        </w:rPr>
      </w:pPr>
      <w:r>
        <w:rPr>
          <w:sz w:val="28"/>
          <w:szCs w:val="28"/>
        </w:rPr>
        <w:t>1</w:t>
      </w:r>
      <w:r w:rsidRPr="007D49D3">
        <w:rPr>
          <w:sz w:val="28"/>
          <w:szCs w:val="28"/>
        </w:rPr>
        <w:t>)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4542AF" w:rsidRPr="007D49D3" w:rsidRDefault="004542AF" w:rsidP="004542AF">
      <w:pPr>
        <w:shd w:val="clear" w:color="auto" w:fill="FFFFFF"/>
        <w:jc w:val="both"/>
        <w:rPr>
          <w:sz w:val="28"/>
          <w:szCs w:val="28"/>
        </w:rPr>
      </w:pPr>
      <w:r>
        <w:rPr>
          <w:sz w:val="28"/>
          <w:szCs w:val="28"/>
        </w:rPr>
        <w:t>2</w:t>
      </w:r>
      <w:r w:rsidRPr="007D49D3">
        <w:rPr>
          <w:sz w:val="28"/>
          <w:szCs w:val="28"/>
        </w:rPr>
        <w:t>) на выездные проверки, которые проводятся по месту нахождения объектов аудита;</w:t>
      </w:r>
    </w:p>
    <w:p w:rsidR="004542AF" w:rsidRPr="007D49D3" w:rsidRDefault="004542AF" w:rsidP="004542AF">
      <w:pPr>
        <w:shd w:val="clear" w:color="auto" w:fill="FFFFFF"/>
        <w:jc w:val="both"/>
        <w:rPr>
          <w:sz w:val="28"/>
          <w:szCs w:val="28"/>
        </w:rPr>
      </w:pPr>
      <w:r>
        <w:rPr>
          <w:sz w:val="28"/>
          <w:szCs w:val="28"/>
        </w:rPr>
        <w:t>3</w:t>
      </w:r>
      <w:r w:rsidRPr="007D49D3">
        <w:rPr>
          <w:sz w:val="28"/>
          <w:szCs w:val="28"/>
        </w:rPr>
        <w:t>)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4542AF" w:rsidRPr="007D49D3" w:rsidRDefault="004542AF" w:rsidP="004542AF">
      <w:pPr>
        <w:shd w:val="clear" w:color="auto" w:fill="FFFFFF"/>
        <w:ind w:firstLine="708"/>
        <w:jc w:val="both"/>
        <w:rPr>
          <w:sz w:val="28"/>
          <w:szCs w:val="28"/>
        </w:rPr>
      </w:pPr>
      <w:r w:rsidRPr="007D49D3">
        <w:rPr>
          <w:sz w:val="28"/>
          <w:szCs w:val="28"/>
        </w:rPr>
        <w:t>3.7. Субъекты внутреннего финансового аудита при проведен</w:t>
      </w:r>
      <w:proofErr w:type="gramStart"/>
      <w:r w:rsidRPr="007D49D3">
        <w:rPr>
          <w:sz w:val="28"/>
          <w:szCs w:val="28"/>
        </w:rPr>
        <w:t>ии ау</w:t>
      </w:r>
      <w:proofErr w:type="gramEnd"/>
      <w:r w:rsidRPr="007D49D3">
        <w:rPr>
          <w:sz w:val="28"/>
          <w:szCs w:val="28"/>
        </w:rPr>
        <w:t>диторских проверок имеют право:</w:t>
      </w:r>
    </w:p>
    <w:p w:rsidR="004542AF" w:rsidRPr="007D49D3" w:rsidRDefault="004542AF" w:rsidP="004542AF">
      <w:pPr>
        <w:shd w:val="clear" w:color="auto" w:fill="FFFFFF"/>
        <w:jc w:val="both"/>
        <w:rPr>
          <w:sz w:val="28"/>
          <w:szCs w:val="28"/>
        </w:rPr>
      </w:pPr>
      <w:r>
        <w:rPr>
          <w:sz w:val="28"/>
          <w:szCs w:val="28"/>
        </w:rPr>
        <w:t xml:space="preserve">- </w:t>
      </w:r>
      <w:r w:rsidRPr="007D49D3">
        <w:rPr>
          <w:sz w:val="28"/>
          <w:szCs w:val="28"/>
        </w:rPr>
        <w:t>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Сроки направления и исполнения запросов устанавливаются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
    <w:p w:rsidR="004542AF" w:rsidRPr="007D49D3" w:rsidRDefault="004542AF" w:rsidP="004542AF">
      <w:pPr>
        <w:shd w:val="clear" w:color="auto" w:fill="FFFFFF"/>
        <w:jc w:val="both"/>
        <w:rPr>
          <w:sz w:val="28"/>
          <w:szCs w:val="28"/>
        </w:rPr>
      </w:pPr>
      <w:r>
        <w:rPr>
          <w:sz w:val="28"/>
          <w:szCs w:val="28"/>
        </w:rPr>
        <w:t xml:space="preserve">- </w:t>
      </w:r>
      <w:r w:rsidRPr="007D49D3">
        <w:rPr>
          <w:sz w:val="28"/>
          <w:szCs w:val="28"/>
        </w:rPr>
        <w:t>посещать помещения и территории, которые занимают объекты аудита, в отношении которых осуществляется аудиторская проверка;</w:t>
      </w:r>
    </w:p>
    <w:p w:rsidR="004542AF" w:rsidRPr="007D49D3" w:rsidRDefault="004542AF" w:rsidP="004542AF">
      <w:pPr>
        <w:shd w:val="clear" w:color="auto" w:fill="FFFFFF"/>
        <w:jc w:val="both"/>
        <w:rPr>
          <w:sz w:val="28"/>
          <w:szCs w:val="28"/>
        </w:rPr>
      </w:pPr>
      <w:r>
        <w:rPr>
          <w:sz w:val="28"/>
          <w:szCs w:val="28"/>
        </w:rPr>
        <w:t xml:space="preserve">- </w:t>
      </w:r>
      <w:r w:rsidRPr="007D49D3">
        <w:rPr>
          <w:sz w:val="28"/>
          <w:szCs w:val="28"/>
        </w:rPr>
        <w:t>привлекать независимых экспертов.</w:t>
      </w:r>
    </w:p>
    <w:p w:rsidR="004542AF" w:rsidRPr="007D49D3" w:rsidRDefault="004542AF" w:rsidP="004542AF">
      <w:pPr>
        <w:shd w:val="clear" w:color="auto" w:fill="FFFFFF"/>
        <w:ind w:firstLine="708"/>
        <w:jc w:val="both"/>
        <w:rPr>
          <w:sz w:val="28"/>
          <w:szCs w:val="28"/>
        </w:rPr>
      </w:pPr>
      <w:r w:rsidRPr="007D49D3">
        <w:rPr>
          <w:sz w:val="28"/>
          <w:szCs w:val="28"/>
        </w:rPr>
        <w:t>3.8. Субъекты внутреннего финансового аудита обязаны:</w:t>
      </w:r>
    </w:p>
    <w:p w:rsidR="004542AF" w:rsidRPr="007D49D3" w:rsidRDefault="004542AF" w:rsidP="004542AF">
      <w:pPr>
        <w:shd w:val="clear" w:color="auto" w:fill="FFFFFF"/>
        <w:jc w:val="both"/>
        <w:rPr>
          <w:sz w:val="28"/>
          <w:szCs w:val="28"/>
        </w:rPr>
      </w:pPr>
      <w:r>
        <w:rPr>
          <w:sz w:val="28"/>
          <w:szCs w:val="28"/>
        </w:rPr>
        <w:lastRenderedPageBreak/>
        <w:t>1</w:t>
      </w:r>
      <w:r w:rsidRPr="007D49D3">
        <w:rPr>
          <w:sz w:val="28"/>
          <w:szCs w:val="28"/>
        </w:rPr>
        <w:t>) соблюдать требования нормативных правовых актов в установленной сфере деятельности;</w:t>
      </w:r>
    </w:p>
    <w:p w:rsidR="004542AF" w:rsidRPr="007D49D3" w:rsidRDefault="004542AF" w:rsidP="004542AF">
      <w:pPr>
        <w:shd w:val="clear" w:color="auto" w:fill="FFFFFF"/>
        <w:jc w:val="both"/>
        <w:rPr>
          <w:sz w:val="28"/>
          <w:szCs w:val="28"/>
        </w:rPr>
      </w:pPr>
      <w:r>
        <w:rPr>
          <w:sz w:val="28"/>
          <w:szCs w:val="28"/>
        </w:rPr>
        <w:t>2</w:t>
      </w:r>
      <w:r w:rsidRPr="007D49D3">
        <w:rPr>
          <w:sz w:val="28"/>
          <w:szCs w:val="28"/>
        </w:rPr>
        <w:t>) проводить аудиторские проверки в соответствии с программой аудиторской проверки;</w:t>
      </w:r>
    </w:p>
    <w:p w:rsidR="004542AF" w:rsidRPr="007D49D3" w:rsidRDefault="004542AF" w:rsidP="004542AF">
      <w:pPr>
        <w:shd w:val="clear" w:color="auto" w:fill="FFFFFF"/>
        <w:jc w:val="both"/>
        <w:rPr>
          <w:sz w:val="28"/>
          <w:szCs w:val="28"/>
        </w:rPr>
      </w:pPr>
      <w:r>
        <w:rPr>
          <w:sz w:val="28"/>
          <w:szCs w:val="28"/>
        </w:rPr>
        <w:t>3</w:t>
      </w:r>
      <w:r w:rsidRPr="007D49D3">
        <w:rPr>
          <w:sz w:val="28"/>
          <w:szCs w:val="28"/>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4542AF" w:rsidRPr="007D49D3" w:rsidRDefault="004542AF" w:rsidP="004542AF">
      <w:pPr>
        <w:shd w:val="clear" w:color="auto" w:fill="FFFFFF"/>
        <w:ind w:firstLine="708"/>
        <w:jc w:val="both"/>
        <w:rPr>
          <w:sz w:val="28"/>
          <w:szCs w:val="28"/>
        </w:rPr>
      </w:pPr>
      <w:r w:rsidRPr="007D49D3">
        <w:rPr>
          <w:sz w:val="28"/>
          <w:szCs w:val="28"/>
        </w:rPr>
        <w:t>3.9.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представлять в финансовый орган запрашиваемые им информацию и документы в целях проведения в установленном им порядке анализа осуществления внутреннего финансового аудита.</w:t>
      </w:r>
    </w:p>
    <w:p w:rsidR="004542AF" w:rsidRPr="007D49D3" w:rsidRDefault="004542AF" w:rsidP="004542AF">
      <w:pPr>
        <w:shd w:val="clear" w:color="auto" w:fill="FFFFFF"/>
        <w:ind w:firstLine="708"/>
        <w:jc w:val="both"/>
        <w:rPr>
          <w:sz w:val="28"/>
          <w:szCs w:val="28"/>
        </w:rPr>
      </w:pPr>
      <w:r w:rsidRPr="007D49D3">
        <w:rPr>
          <w:sz w:val="28"/>
          <w:szCs w:val="28"/>
        </w:rPr>
        <w:t>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3.12. План представляет собой перечень аудиторских проверок, которые планируется провести в очередном финансовом году.</w:t>
      </w:r>
    </w:p>
    <w:p w:rsidR="004542AF" w:rsidRPr="007D49D3" w:rsidRDefault="004542AF" w:rsidP="004542AF">
      <w:pPr>
        <w:shd w:val="clear" w:color="auto" w:fill="FFFFFF"/>
        <w:jc w:val="both"/>
        <w:rPr>
          <w:sz w:val="28"/>
          <w:szCs w:val="28"/>
        </w:rPr>
      </w:pPr>
      <w:r w:rsidRPr="007D49D3">
        <w:rPr>
          <w:sz w:val="28"/>
          <w:szCs w:val="28"/>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4542AF" w:rsidRPr="007D49D3" w:rsidRDefault="004542AF" w:rsidP="004542AF">
      <w:pPr>
        <w:shd w:val="clear" w:color="auto" w:fill="FFFFFF"/>
        <w:ind w:firstLine="708"/>
        <w:jc w:val="both"/>
        <w:rPr>
          <w:sz w:val="28"/>
          <w:szCs w:val="28"/>
        </w:rPr>
      </w:pPr>
      <w:r w:rsidRPr="007D49D3">
        <w:rPr>
          <w:sz w:val="28"/>
          <w:szCs w:val="28"/>
        </w:rPr>
        <w:t>3.13. При планирован</w:t>
      </w:r>
      <w:proofErr w:type="gramStart"/>
      <w:r w:rsidRPr="007D49D3">
        <w:rPr>
          <w:sz w:val="28"/>
          <w:szCs w:val="28"/>
        </w:rPr>
        <w:t>ии ау</w:t>
      </w:r>
      <w:proofErr w:type="gramEnd"/>
      <w:r w:rsidRPr="007D49D3">
        <w:rPr>
          <w:sz w:val="28"/>
          <w:szCs w:val="28"/>
        </w:rPr>
        <w:t>диторских проверок учитываются:</w:t>
      </w:r>
    </w:p>
    <w:p w:rsidR="004542AF" w:rsidRPr="007D49D3" w:rsidRDefault="004542AF" w:rsidP="004542AF">
      <w:pPr>
        <w:shd w:val="clear" w:color="auto" w:fill="FFFFFF"/>
        <w:jc w:val="both"/>
        <w:rPr>
          <w:sz w:val="28"/>
          <w:szCs w:val="28"/>
        </w:rPr>
      </w:pPr>
      <w:r>
        <w:rPr>
          <w:sz w:val="28"/>
          <w:szCs w:val="28"/>
        </w:rPr>
        <w:t>1</w:t>
      </w:r>
      <w:r w:rsidRPr="007D49D3">
        <w:rPr>
          <w:sz w:val="28"/>
          <w:szCs w:val="28"/>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4542AF" w:rsidRPr="007D49D3" w:rsidRDefault="004542AF" w:rsidP="004542AF">
      <w:pPr>
        <w:shd w:val="clear" w:color="auto" w:fill="FFFFFF"/>
        <w:jc w:val="both"/>
        <w:rPr>
          <w:sz w:val="28"/>
          <w:szCs w:val="28"/>
        </w:rPr>
      </w:pPr>
      <w:r>
        <w:rPr>
          <w:sz w:val="28"/>
          <w:szCs w:val="28"/>
        </w:rPr>
        <w:t>2</w:t>
      </w:r>
      <w:r w:rsidRPr="007D49D3">
        <w:rPr>
          <w:sz w:val="28"/>
          <w:szCs w:val="28"/>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p>
    <w:p w:rsidR="004542AF" w:rsidRPr="007D49D3" w:rsidRDefault="004542AF" w:rsidP="004542AF">
      <w:pPr>
        <w:shd w:val="clear" w:color="auto" w:fill="FFFFFF"/>
        <w:jc w:val="both"/>
        <w:rPr>
          <w:sz w:val="28"/>
          <w:szCs w:val="28"/>
        </w:rPr>
      </w:pPr>
      <w:r>
        <w:rPr>
          <w:sz w:val="28"/>
          <w:szCs w:val="28"/>
        </w:rPr>
        <w:t>3</w:t>
      </w:r>
      <w:r w:rsidRPr="007D49D3">
        <w:rPr>
          <w:sz w:val="28"/>
          <w:szCs w:val="28"/>
        </w:rPr>
        <w:t>) наличие значимых бюджетных рисков после проведения процедур внутреннего финансового контроля;</w:t>
      </w:r>
    </w:p>
    <w:p w:rsidR="004542AF" w:rsidRPr="007D49D3" w:rsidRDefault="004542AF" w:rsidP="004542AF">
      <w:pPr>
        <w:shd w:val="clear" w:color="auto" w:fill="FFFFFF"/>
        <w:jc w:val="both"/>
        <w:rPr>
          <w:sz w:val="28"/>
          <w:szCs w:val="28"/>
        </w:rPr>
      </w:pPr>
      <w:r>
        <w:rPr>
          <w:sz w:val="28"/>
          <w:szCs w:val="28"/>
        </w:rPr>
        <w:t>4</w:t>
      </w:r>
      <w:r w:rsidRPr="007D49D3">
        <w:rPr>
          <w:sz w:val="28"/>
          <w:szCs w:val="28"/>
        </w:rPr>
        <w:t>) степень обеспеченности подразделения внутреннего финансового аудита ресурсами (трудовыми, материальными и финансовыми);</w:t>
      </w:r>
    </w:p>
    <w:p w:rsidR="004542AF" w:rsidRPr="007D49D3" w:rsidRDefault="004542AF" w:rsidP="004542AF">
      <w:pPr>
        <w:shd w:val="clear" w:color="auto" w:fill="FFFFFF"/>
        <w:jc w:val="both"/>
        <w:rPr>
          <w:sz w:val="28"/>
          <w:szCs w:val="28"/>
        </w:rPr>
      </w:pPr>
      <w:r>
        <w:rPr>
          <w:sz w:val="28"/>
          <w:szCs w:val="28"/>
        </w:rPr>
        <w:t>5</w:t>
      </w:r>
      <w:r w:rsidRPr="007D49D3">
        <w:rPr>
          <w:sz w:val="28"/>
          <w:szCs w:val="28"/>
        </w:rPr>
        <w:t>) возможность проведения аудиторских проверок в установленные сроки;</w:t>
      </w:r>
    </w:p>
    <w:p w:rsidR="004542AF" w:rsidRPr="007D49D3" w:rsidRDefault="004542AF" w:rsidP="004542AF">
      <w:pPr>
        <w:shd w:val="clear" w:color="auto" w:fill="FFFFFF"/>
        <w:jc w:val="both"/>
        <w:rPr>
          <w:sz w:val="28"/>
          <w:szCs w:val="28"/>
        </w:rPr>
      </w:pPr>
      <w:r>
        <w:rPr>
          <w:sz w:val="28"/>
          <w:szCs w:val="28"/>
        </w:rPr>
        <w:t>6</w:t>
      </w:r>
      <w:r w:rsidRPr="007D49D3">
        <w:rPr>
          <w:sz w:val="28"/>
          <w:szCs w:val="28"/>
        </w:rPr>
        <w:t>) наличие резерва времени для выполнения внеплановых аудиторских проверок.</w:t>
      </w:r>
    </w:p>
    <w:p w:rsidR="004542AF" w:rsidRPr="007D49D3" w:rsidRDefault="004542AF" w:rsidP="004542AF">
      <w:pPr>
        <w:shd w:val="clear" w:color="auto" w:fill="FFFFFF"/>
        <w:ind w:firstLine="708"/>
        <w:jc w:val="both"/>
        <w:rPr>
          <w:sz w:val="28"/>
          <w:szCs w:val="28"/>
        </w:rPr>
      </w:pPr>
      <w:r w:rsidRPr="007D49D3">
        <w:rPr>
          <w:sz w:val="28"/>
          <w:szCs w:val="28"/>
        </w:rPr>
        <w:lastRenderedPageBreak/>
        <w:t>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4542AF" w:rsidRPr="007D49D3" w:rsidRDefault="004542AF" w:rsidP="004542AF">
      <w:pPr>
        <w:shd w:val="clear" w:color="auto" w:fill="FFFFFF"/>
        <w:jc w:val="both"/>
        <w:rPr>
          <w:sz w:val="28"/>
          <w:szCs w:val="28"/>
        </w:rPr>
      </w:pPr>
      <w:r>
        <w:rPr>
          <w:sz w:val="28"/>
          <w:szCs w:val="28"/>
        </w:rPr>
        <w:t xml:space="preserve">- </w:t>
      </w:r>
      <w:r w:rsidRPr="007D49D3">
        <w:rPr>
          <w:sz w:val="28"/>
          <w:szCs w:val="28"/>
        </w:rPr>
        <w:t>осуществления внутреннего финансового контроля за период, подлежащий аудиторской проверке;</w:t>
      </w:r>
    </w:p>
    <w:p w:rsidR="004542AF" w:rsidRPr="007D49D3" w:rsidRDefault="004542AF" w:rsidP="004542AF">
      <w:pPr>
        <w:shd w:val="clear" w:color="auto" w:fill="FFFFFF"/>
        <w:jc w:val="both"/>
        <w:rPr>
          <w:sz w:val="28"/>
          <w:szCs w:val="28"/>
        </w:rPr>
      </w:pPr>
      <w:r>
        <w:rPr>
          <w:sz w:val="28"/>
          <w:szCs w:val="28"/>
        </w:rPr>
        <w:t xml:space="preserve">- </w:t>
      </w:r>
      <w:r w:rsidRPr="007D49D3">
        <w:rPr>
          <w:sz w:val="28"/>
          <w:szCs w:val="28"/>
        </w:rPr>
        <w:t>проведения в текущем и (или) отчетном финансовом году контрольных мероприятий ревизионной комиссией и финансовым управлением в отношении финансово-хозяйственной деятельности объектов аудита.</w:t>
      </w:r>
    </w:p>
    <w:p w:rsidR="004542AF" w:rsidRPr="007D49D3" w:rsidRDefault="004542AF" w:rsidP="004542AF">
      <w:pPr>
        <w:shd w:val="clear" w:color="auto" w:fill="FFFFFF"/>
        <w:ind w:firstLine="708"/>
        <w:jc w:val="both"/>
        <w:rPr>
          <w:sz w:val="28"/>
          <w:szCs w:val="28"/>
        </w:rPr>
      </w:pPr>
      <w:r w:rsidRPr="007D49D3">
        <w:rPr>
          <w:sz w:val="28"/>
          <w:szCs w:val="28"/>
        </w:rPr>
        <w:t>3.15. План составляется и утверждается до начала очередного финансового года.</w:t>
      </w:r>
    </w:p>
    <w:p w:rsidR="004542AF" w:rsidRPr="007D49D3" w:rsidRDefault="004542AF" w:rsidP="004542AF">
      <w:pPr>
        <w:shd w:val="clear" w:color="auto" w:fill="FFFFFF"/>
        <w:ind w:firstLine="708"/>
        <w:jc w:val="both"/>
        <w:rPr>
          <w:sz w:val="28"/>
          <w:szCs w:val="28"/>
        </w:rPr>
      </w:pPr>
      <w:r w:rsidRPr="007D49D3">
        <w:rPr>
          <w:sz w:val="28"/>
          <w:szCs w:val="28"/>
        </w:rPr>
        <w:t>3.16. Аудиторская проверка назначается решением (распоряжением) руководителя главного администратора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3.18. Программа аудиторской проверки должна содержать:</w:t>
      </w:r>
    </w:p>
    <w:p w:rsidR="004542AF" w:rsidRPr="007D49D3" w:rsidRDefault="004542AF" w:rsidP="004542AF">
      <w:pPr>
        <w:shd w:val="clear" w:color="auto" w:fill="FFFFFF"/>
        <w:jc w:val="both"/>
        <w:rPr>
          <w:sz w:val="28"/>
          <w:szCs w:val="28"/>
        </w:rPr>
      </w:pPr>
      <w:r w:rsidRPr="007D49D3">
        <w:rPr>
          <w:sz w:val="28"/>
          <w:szCs w:val="28"/>
        </w:rPr>
        <w:t>а</w:t>
      </w:r>
      <w:proofErr w:type="gramStart"/>
      <w:r w:rsidRPr="007D49D3">
        <w:rPr>
          <w:sz w:val="28"/>
          <w:szCs w:val="28"/>
        </w:rPr>
        <w:t>)т</w:t>
      </w:r>
      <w:proofErr w:type="gramEnd"/>
      <w:r w:rsidRPr="007D49D3">
        <w:rPr>
          <w:sz w:val="28"/>
          <w:szCs w:val="28"/>
        </w:rPr>
        <w:t>ему аудиторской проверки;</w:t>
      </w:r>
    </w:p>
    <w:p w:rsidR="004542AF" w:rsidRPr="007D49D3" w:rsidRDefault="004542AF" w:rsidP="004542AF">
      <w:pPr>
        <w:shd w:val="clear" w:color="auto" w:fill="FFFFFF"/>
        <w:jc w:val="both"/>
        <w:rPr>
          <w:sz w:val="28"/>
          <w:szCs w:val="28"/>
        </w:rPr>
      </w:pPr>
      <w:r w:rsidRPr="007D49D3">
        <w:rPr>
          <w:sz w:val="28"/>
          <w:szCs w:val="28"/>
        </w:rPr>
        <w:t>б) наименование объектов аудита;</w:t>
      </w:r>
    </w:p>
    <w:p w:rsidR="004542AF" w:rsidRPr="007D49D3" w:rsidRDefault="004542AF" w:rsidP="004542AF">
      <w:pPr>
        <w:shd w:val="clear" w:color="auto" w:fill="FFFFFF"/>
        <w:jc w:val="both"/>
        <w:rPr>
          <w:sz w:val="28"/>
          <w:szCs w:val="28"/>
        </w:rPr>
      </w:pPr>
      <w:r w:rsidRPr="007D49D3">
        <w:rPr>
          <w:sz w:val="28"/>
          <w:szCs w:val="28"/>
        </w:rPr>
        <w:t>в) перечень вопросов, подлежащих изучению в ходе аудиторской проверки, сроки и этапы проведения аудиторской проверки.</w:t>
      </w:r>
    </w:p>
    <w:p w:rsidR="004542AF" w:rsidRPr="007D49D3" w:rsidRDefault="004542AF" w:rsidP="004542AF">
      <w:pPr>
        <w:shd w:val="clear" w:color="auto" w:fill="FFFFFF"/>
        <w:ind w:firstLine="708"/>
        <w:jc w:val="both"/>
        <w:rPr>
          <w:sz w:val="28"/>
          <w:szCs w:val="28"/>
        </w:rPr>
      </w:pPr>
      <w:r w:rsidRPr="007D49D3">
        <w:rPr>
          <w:sz w:val="28"/>
          <w:szCs w:val="28"/>
        </w:rPr>
        <w:t>3.19. В ходе аудиторской проверки в отношении объектов аудита проводится исследование:</w:t>
      </w:r>
    </w:p>
    <w:p w:rsidR="004542AF" w:rsidRPr="007D49D3" w:rsidRDefault="004542AF" w:rsidP="004542AF">
      <w:pPr>
        <w:shd w:val="clear" w:color="auto" w:fill="FFFFFF"/>
        <w:jc w:val="both"/>
        <w:rPr>
          <w:sz w:val="28"/>
          <w:szCs w:val="28"/>
        </w:rPr>
      </w:pPr>
      <w:r w:rsidRPr="007D49D3">
        <w:rPr>
          <w:sz w:val="28"/>
          <w:szCs w:val="28"/>
        </w:rPr>
        <w:t>а) осуществления внутреннего финансового контроля;</w:t>
      </w:r>
    </w:p>
    <w:p w:rsidR="004542AF" w:rsidRPr="007D49D3" w:rsidRDefault="004542AF" w:rsidP="004542AF">
      <w:pPr>
        <w:shd w:val="clear" w:color="auto" w:fill="FFFFFF"/>
        <w:jc w:val="both"/>
        <w:rPr>
          <w:sz w:val="28"/>
          <w:szCs w:val="28"/>
        </w:rPr>
      </w:pPr>
      <w:r w:rsidRPr="007D49D3">
        <w:rPr>
          <w:sz w:val="28"/>
          <w:szCs w:val="28"/>
        </w:rPr>
        <w:t>б) законности выполнения бюджетных процедур и эффективности использования бюджетных средств;</w:t>
      </w:r>
    </w:p>
    <w:p w:rsidR="004542AF" w:rsidRPr="007D49D3" w:rsidRDefault="004542AF" w:rsidP="004542AF">
      <w:pPr>
        <w:shd w:val="clear" w:color="auto" w:fill="FFFFFF"/>
        <w:jc w:val="both"/>
        <w:rPr>
          <w:sz w:val="28"/>
          <w:szCs w:val="28"/>
        </w:rPr>
      </w:pPr>
      <w:r w:rsidRPr="007D49D3">
        <w:rPr>
          <w:sz w:val="28"/>
          <w:szCs w:val="28"/>
        </w:rPr>
        <w:t>в) ведения учетной политики, принятой объектом аудита, в том числе на предмет ее соответствия новым изменениям в области бюджетного учета;</w:t>
      </w:r>
    </w:p>
    <w:p w:rsidR="004542AF" w:rsidRPr="007D49D3" w:rsidRDefault="004542AF" w:rsidP="004542AF">
      <w:pPr>
        <w:shd w:val="clear" w:color="auto" w:fill="FFFFFF"/>
        <w:jc w:val="both"/>
        <w:rPr>
          <w:sz w:val="28"/>
          <w:szCs w:val="28"/>
        </w:rPr>
      </w:pPr>
      <w:r w:rsidRPr="007D49D3">
        <w:rPr>
          <w:sz w:val="28"/>
          <w:szCs w:val="28"/>
        </w:rPr>
        <w:t>г) применения автоматизированных информационных систем объектом аудита при осуществлении внутренних бюджетных процедур;</w:t>
      </w:r>
    </w:p>
    <w:p w:rsidR="004542AF" w:rsidRPr="007D49D3" w:rsidRDefault="004542AF" w:rsidP="004542AF">
      <w:pPr>
        <w:shd w:val="clear" w:color="auto" w:fill="FFFFFF"/>
        <w:jc w:val="both"/>
        <w:rPr>
          <w:sz w:val="28"/>
          <w:szCs w:val="28"/>
        </w:rPr>
      </w:pPr>
      <w:proofErr w:type="spellStart"/>
      <w:r w:rsidRPr="007D49D3">
        <w:rPr>
          <w:sz w:val="28"/>
          <w:szCs w:val="28"/>
        </w:rPr>
        <w:t>д</w:t>
      </w:r>
      <w:proofErr w:type="spellEnd"/>
      <w:r w:rsidRPr="007D49D3">
        <w:rPr>
          <w:sz w:val="28"/>
          <w:szCs w:val="28"/>
        </w:rPr>
        <w:t>)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4542AF" w:rsidRPr="007D49D3" w:rsidRDefault="004542AF" w:rsidP="004542AF">
      <w:pPr>
        <w:shd w:val="clear" w:color="auto" w:fill="FFFFFF"/>
        <w:jc w:val="both"/>
        <w:rPr>
          <w:sz w:val="28"/>
          <w:szCs w:val="28"/>
        </w:rPr>
      </w:pPr>
      <w:r w:rsidRPr="007D49D3">
        <w:rPr>
          <w:sz w:val="28"/>
          <w:szCs w:val="28"/>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4542AF" w:rsidRPr="007D49D3" w:rsidRDefault="004542AF" w:rsidP="004542AF">
      <w:pPr>
        <w:shd w:val="clear" w:color="auto" w:fill="FFFFFF"/>
        <w:jc w:val="both"/>
        <w:rPr>
          <w:sz w:val="28"/>
          <w:szCs w:val="28"/>
        </w:rPr>
      </w:pPr>
      <w:r w:rsidRPr="007D49D3">
        <w:rPr>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4542AF" w:rsidRPr="007D49D3" w:rsidRDefault="004542AF" w:rsidP="004542AF">
      <w:pPr>
        <w:shd w:val="clear" w:color="auto" w:fill="FFFFFF"/>
        <w:jc w:val="both"/>
        <w:rPr>
          <w:sz w:val="28"/>
          <w:szCs w:val="28"/>
        </w:rPr>
      </w:pPr>
      <w:proofErr w:type="spellStart"/>
      <w:r w:rsidRPr="007D49D3">
        <w:rPr>
          <w:sz w:val="28"/>
          <w:szCs w:val="28"/>
        </w:rPr>
        <w:t>з</w:t>
      </w:r>
      <w:proofErr w:type="spellEnd"/>
      <w:r w:rsidRPr="007D49D3">
        <w:rPr>
          <w:sz w:val="28"/>
          <w:szCs w:val="28"/>
        </w:rPr>
        <w:t>) бюджетной отчетности.</w:t>
      </w:r>
    </w:p>
    <w:p w:rsidR="004542AF" w:rsidRPr="007D49D3" w:rsidRDefault="004542AF" w:rsidP="004542AF">
      <w:pPr>
        <w:shd w:val="clear" w:color="auto" w:fill="FFFFFF"/>
        <w:jc w:val="both"/>
        <w:rPr>
          <w:sz w:val="28"/>
          <w:szCs w:val="28"/>
        </w:rPr>
      </w:pPr>
      <w:r w:rsidRPr="007D49D3">
        <w:rPr>
          <w:sz w:val="28"/>
          <w:szCs w:val="28"/>
        </w:rPr>
        <w:t>3.20. Аудиторская проверка проводится путем выполнения:</w:t>
      </w:r>
    </w:p>
    <w:p w:rsidR="004542AF" w:rsidRPr="007D49D3" w:rsidRDefault="004542AF" w:rsidP="004542AF">
      <w:pPr>
        <w:shd w:val="clear" w:color="auto" w:fill="FFFFFF"/>
        <w:jc w:val="both"/>
        <w:rPr>
          <w:sz w:val="28"/>
          <w:szCs w:val="28"/>
        </w:rPr>
      </w:pPr>
      <w:r w:rsidRPr="007D49D3">
        <w:rPr>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4542AF" w:rsidRPr="007D49D3" w:rsidRDefault="004542AF" w:rsidP="004542AF">
      <w:pPr>
        <w:shd w:val="clear" w:color="auto" w:fill="FFFFFF"/>
        <w:jc w:val="both"/>
        <w:rPr>
          <w:sz w:val="28"/>
          <w:szCs w:val="28"/>
        </w:rPr>
      </w:pPr>
      <w:r w:rsidRPr="007D49D3">
        <w:rPr>
          <w:sz w:val="28"/>
          <w:szCs w:val="28"/>
        </w:rPr>
        <w:lastRenderedPageBreak/>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4542AF" w:rsidRPr="007D49D3" w:rsidRDefault="004542AF" w:rsidP="004542AF">
      <w:pPr>
        <w:shd w:val="clear" w:color="auto" w:fill="FFFFFF"/>
        <w:jc w:val="both"/>
        <w:rPr>
          <w:sz w:val="28"/>
          <w:szCs w:val="28"/>
        </w:rPr>
      </w:pPr>
      <w:r w:rsidRPr="007D49D3">
        <w:rPr>
          <w:sz w:val="28"/>
          <w:szCs w:val="28"/>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4542AF" w:rsidRPr="007D49D3" w:rsidRDefault="004542AF" w:rsidP="004542AF">
      <w:pPr>
        <w:shd w:val="clear" w:color="auto" w:fill="FFFFFF"/>
        <w:jc w:val="both"/>
        <w:rPr>
          <w:sz w:val="28"/>
          <w:szCs w:val="28"/>
        </w:rPr>
      </w:pPr>
      <w:r w:rsidRPr="007D49D3">
        <w:rPr>
          <w:sz w:val="28"/>
          <w:szCs w:val="28"/>
        </w:rPr>
        <w:t>г) подтверждения, представляющего собой ответ на запрос информации, содержащейся в регистрах бюджетного учета;</w:t>
      </w:r>
    </w:p>
    <w:p w:rsidR="004542AF" w:rsidRPr="007D49D3" w:rsidRDefault="004542AF" w:rsidP="004542AF">
      <w:pPr>
        <w:shd w:val="clear" w:color="auto" w:fill="FFFFFF"/>
        <w:jc w:val="both"/>
        <w:rPr>
          <w:sz w:val="28"/>
          <w:szCs w:val="28"/>
        </w:rPr>
      </w:pPr>
      <w:proofErr w:type="spellStart"/>
      <w:r w:rsidRPr="007D49D3">
        <w:rPr>
          <w:sz w:val="28"/>
          <w:szCs w:val="28"/>
        </w:rPr>
        <w:t>д</w:t>
      </w:r>
      <w:proofErr w:type="spellEnd"/>
      <w:r w:rsidRPr="007D49D3">
        <w:rPr>
          <w:sz w:val="28"/>
          <w:szCs w:val="28"/>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4542AF" w:rsidRPr="007D49D3" w:rsidRDefault="004542AF" w:rsidP="004542AF">
      <w:pPr>
        <w:shd w:val="clear" w:color="auto" w:fill="FFFFFF"/>
        <w:jc w:val="both"/>
        <w:rPr>
          <w:sz w:val="28"/>
          <w:szCs w:val="28"/>
        </w:rPr>
      </w:pPr>
      <w:proofErr w:type="gramStart"/>
      <w:r w:rsidRPr="007D49D3">
        <w:rPr>
          <w:sz w:val="28"/>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4542AF" w:rsidRPr="007D49D3" w:rsidRDefault="004542AF" w:rsidP="004542AF">
      <w:pPr>
        <w:shd w:val="clear" w:color="auto" w:fill="FFFFFF"/>
        <w:ind w:firstLine="708"/>
        <w:jc w:val="both"/>
        <w:rPr>
          <w:sz w:val="28"/>
          <w:szCs w:val="28"/>
        </w:rPr>
      </w:pPr>
      <w:r w:rsidRPr="007D49D3">
        <w:rPr>
          <w:sz w:val="28"/>
          <w:szCs w:val="28"/>
        </w:rPr>
        <w:t>3.21. При проведен</w:t>
      </w:r>
      <w:proofErr w:type="gramStart"/>
      <w:r w:rsidRPr="007D49D3">
        <w:rPr>
          <w:sz w:val="28"/>
          <w:szCs w:val="28"/>
        </w:rPr>
        <w:t>ии ау</w:t>
      </w:r>
      <w:proofErr w:type="gramEnd"/>
      <w:r w:rsidRPr="007D49D3">
        <w:rPr>
          <w:sz w:val="28"/>
          <w:szCs w:val="28"/>
        </w:rPr>
        <w:t>диторской проверки должны быть получены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4542AF" w:rsidRPr="007D49D3" w:rsidRDefault="004542AF" w:rsidP="004542AF">
      <w:pPr>
        <w:shd w:val="clear" w:color="auto" w:fill="FFFFFF"/>
        <w:ind w:firstLine="708"/>
        <w:jc w:val="both"/>
        <w:rPr>
          <w:sz w:val="28"/>
          <w:szCs w:val="28"/>
        </w:rPr>
      </w:pPr>
      <w:r w:rsidRPr="007D49D3">
        <w:rPr>
          <w:sz w:val="28"/>
          <w:szCs w:val="28"/>
        </w:rPr>
        <w:t>3.22. Проведение аудиторской проверки подлежит документированию.</w:t>
      </w:r>
    </w:p>
    <w:p w:rsidR="004542AF" w:rsidRPr="007D49D3" w:rsidRDefault="004542AF" w:rsidP="004542AF">
      <w:pPr>
        <w:shd w:val="clear" w:color="auto" w:fill="FFFFFF"/>
        <w:jc w:val="both"/>
        <w:rPr>
          <w:sz w:val="28"/>
          <w:szCs w:val="28"/>
        </w:rPr>
      </w:pPr>
      <w:r w:rsidRPr="007D49D3">
        <w:rPr>
          <w:sz w:val="28"/>
          <w:szCs w:val="28"/>
        </w:rPr>
        <w:t>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4542AF" w:rsidRPr="007D49D3" w:rsidRDefault="004542AF" w:rsidP="004542AF">
      <w:pPr>
        <w:shd w:val="clear" w:color="auto" w:fill="FFFFFF"/>
        <w:jc w:val="both"/>
        <w:rPr>
          <w:sz w:val="28"/>
          <w:szCs w:val="28"/>
        </w:rPr>
      </w:pPr>
      <w:r w:rsidRPr="007D49D3">
        <w:rPr>
          <w:sz w:val="28"/>
          <w:szCs w:val="28"/>
        </w:rPr>
        <w:t>а) документы, отражающие подготовку аудиторской проверки, включая ее программу;</w:t>
      </w:r>
    </w:p>
    <w:p w:rsidR="004542AF" w:rsidRPr="007D49D3" w:rsidRDefault="004542AF" w:rsidP="004542AF">
      <w:pPr>
        <w:shd w:val="clear" w:color="auto" w:fill="FFFFFF"/>
        <w:jc w:val="both"/>
        <w:rPr>
          <w:sz w:val="28"/>
          <w:szCs w:val="28"/>
        </w:rPr>
      </w:pPr>
      <w:r w:rsidRPr="007D49D3">
        <w:rPr>
          <w:sz w:val="28"/>
          <w:szCs w:val="28"/>
        </w:rPr>
        <w:t>б) сведения о характере, сроках, об объеме аудиторской проверки и о результатах ее выполнения;</w:t>
      </w:r>
    </w:p>
    <w:p w:rsidR="004542AF" w:rsidRPr="007D49D3" w:rsidRDefault="004542AF" w:rsidP="004542AF">
      <w:pPr>
        <w:shd w:val="clear" w:color="auto" w:fill="FFFFFF"/>
        <w:jc w:val="both"/>
        <w:rPr>
          <w:sz w:val="28"/>
          <w:szCs w:val="28"/>
        </w:rPr>
      </w:pPr>
      <w:r w:rsidRPr="007D49D3">
        <w:rPr>
          <w:sz w:val="28"/>
          <w:szCs w:val="28"/>
        </w:rPr>
        <w:t>в) сведения о выполнении внутреннего финансового контроля в отношении операций, связанных с темой аудиторской проверки;</w:t>
      </w:r>
    </w:p>
    <w:p w:rsidR="004542AF" w:rsidRPr="007D49D3" w:rsidRDefault="004542AF" w:rsidP="004542AF">
      <w:pPr>
        <w:shd w:val="clear" w:color="auto" w:fill="FFFFFF"/>
        <w:jc w:val="both"/>
        <w:rPr>
          <w:sz w:val="28"/>
          <w:szCs w:val="28"/>
        </w:rPr>
      </w:pPr>
      <w:r w:rsidRPr="007D49D3">
        <w:rPr>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4542AF" w:rsidRPr="007D49D3" w:rsidRDefault="004542AF" w:rsidP="004542AF">
      <w:pPr>
        <w:shd w:val="clear" w:color="auto" w:fill="FFFFFF"/>
        <w:jc w:val="both"/>
        <w:rPr>
          <w:sz w:val="28"/>
          <w:szCs w:val="28"/>
        </w:rPr>
      </w:pPr>
      <w:proofErr w:type="spellStart"/>
      <w:r w:rsidRPr="007D49D3">
        <w:rPr>
          <w:sz w:val="28"/>
          <w:szCs w:val="28"/>
        </w:rPr>
        <w:t>д</w:t>
      </w:r>
      <w:proofErr w:type="spellEnd"/>
      <w:r w:rsidRPr="007D49D3">
        <w:rPr>
          <w:sz w:val="28"/>
          <w:szCs w:val="28"/>
        </w:rPr>
        <w:t>) письменные заявления и объяснения, полученные от должностных лиц и иных работников объектов аудита;</w:t>
      </w:r>
    </w:p>
    <w:p w:rsidR="004542AF" w:rsidRPr="007D49D3" w:rsidRDefault="004542AF" w:rsidP="004542AF">
      <w:pPr>
        <w:shd w:val="clear" w:color="auto" w:fill="FFFFFF"/>
        <w:jc w:val="both"/>
        <w:rPr>
          <w:sz w:val="28"/>
          <w:szCs w:val="28"/>
        </w:rPr>
      </w:pPr>
      <w:r w:rsidRPr="007D49D3">
        <w:rPr>
          <w:sz w:val="28"/>
          <w:szCs w:val="28"/>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4542AF" w:rsidRPr="007D49D3" w:rsidRDefault="004542AF" w:rsidP="004542AF">
      <w:pPr>
        <w:shd w:val="clear" w:color="auto" w:fill="FFFFFF"/>
        <w:jc w:val="both"/>
        <w:rPr>
          <w:sz w:val="28"/>
          <w:szCs w:val="28"/>
        </w:rPr>
      </w:pPr>
      <w:r w:rsidRPr="007D49D3">
        <w:rPr>
          <w:sz w:val="28"/>
          <w:szCs w:val="28"/>
        </w:rPr>
        <w:t>ж) копии финансово-хозяйственных документов объекта аудита, подтверждающих выявленные нарушения;</w:t>
      </w:r>
    </w:p>
    <w:p w:rsidR="004542AF" w:rsidRPr="007D49D3" w:rsidRDefault="004542AF" w:rsidP="004542AF">
      <w:pPr>
        <w:shd w:val="clear" w:color="auto" w:fill="FFFFFF"/>
        <w:jc w:val="both"/>
        <w:rPr>
          <w:sz w:val="28"/>
          <w:szCs w:val="28"/>
        </w:rPr>
      </w:pPr>
      <w:proofErr w:type="spellStart"/>
      <w:r w:rsidRPr="007D49D3">
        <w:rPr>
          <w:sz w:val="28"/>
          <w:szCs w:val="28"/>
        </w:rPr>
        <w:lastRenderedPageBreak/>
        <w:t>з</w:t>
      </w:r>
      <w:proofErr w:type="spellEnd"/>
      <w:r w:rsidRPr="007D49D3">
        <w:rPr>
          <w:sz w:val="28"/>
          <w:szCs w:val="28"/>
        </w:rPr>
        <w:t>) акт аудиторской проверки.</w:t>
      </w:r>
    </w:p>
    <w:p w:rsidR="004542AF" w:rsidRPr="007D49D3" w:rsidRDefault="004542AF" w:rsidP="004542AF">
      <w:pPr>
        <w:shd w:val="clear" w:color="auto" w:fill="FFFFFF"/>
        <w:ind w:firstLine="708"/>
        <w:jc w:val="both"/>
        <w:rPr>
          <w:sz w:val="28"/>
          <w:szCs w:val="28"/>
        </w:rPr>
      </w:pPr>
      <w:r w:rsidRPr="007D49D3">
        <w:rPr>
          <w:sz w:val="28"/>
          <w:szCs w:val="28"/>
        </w:rPr>
        <w:t>3.23. 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3.24. Результаты аудиторской проверки оформляются актом аудиторской проверки,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4542AF" w:rsidRPr="007D49D3" w:rsidRDefault="004542AF" w:rsidP="004542AF">
      <w:pPr>
        <w:shd w:val="clear" w:color="auto" w:fill="FFFFFF"/>
        <w:ind w:firstLine="708"/>
        <w:jc w:val="both"/>
        <w:rPr>
          <w:sz w:val="28"/>
          <w:szCs w:val="28"/>
        </w:rPr>
      </w:pPr>
      <w:r w:rsidRPr="007D49D3">
        <w:rPr>
          <w:sz w:val="28"/>
          <w:szCs w:val="28"/>
        </w:rPr>
        <w:t>3.25.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4542AF" w:rsidRPr="007D49D3" w:rsidRDefault="004542AF" w:rsidP="004542AF">
      <w:pPr>
        <w:shd w:val="clear" w:color="auto" w:fill="FFFFFF"/>
        <w:jc w:val="both"/>
        <w:rPr>
          <w:sz w:val="28"/>
          <w:szCs w:val="28"/>
        </w:rPr>
      </w:pPr>
      <w:r w:rsidRPr="007D49D3">
        <w:rPr>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4542AF" w:rsidRPr="007D49D3" w:rsidRDefault="004542AF" w:rsidP="004542AF">
      <w:pPr>
        <w:shd w:val="clear" w:color="auto" w:fill="FFFFFF"/>
        <w:jc w:val="both"/>
        <w:rPr>
          <w:sz w:val="28"/>
          <w:szCs w:val="28"/>
        </w:rPr>
      </w:pPr>
      <w:r w:rsidRPr="007D49D3">
        <w:rPr>
          <w:sz w:val="28"/>
          <w:szCs w:val="28"/>
        </w:rPr>
        <w:t>б) информацию о наличии или об отсутствии возражений со стороны объектов аудита;</w:t>
      </w:r>
    </w:p>
    <w:p w:rsidR="004542AF" w:rsidRPr="007D49D3" w:rsidRDefault="004542AF" w:rsidP="004542AF">
      <w:pPr>
        <w:shd w:val="clear" w:color="auto" w:fill="FFFFFF"/>
        <w:jc w:val="both"/>
        <w:rPr>
          <w:sz w:val="28"/>
          <w:szCs w:val="28"/>
        </w:rPr>
      </w:pPr>
      <w:r w:rsidRPr="007D49D3">
        <w:rPr>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4542AF" w:rsidRPr="007D49D3" w:rsidRDefault="004542AF" w:rsidP="004542AF">
      <w:pPr>
        <w:shd w:val="clear" w:color="auto" w:fill="FFFFFF"/>
        <w:jc w:val="both"/>
        <w:rPr>
          <w:sz w:val="28"/>
          <w:szCs w:val="28"/>
        </w:rPr>
      </w:pPr>
      <w:r w:rsidRPr="007D49D3">
        <w:rPr>
          <w:sz w:val="28"/>
          <w:szCs w:val="28"/>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4542AF" w:rsidRPr="007D49D3" w:rsidRDefault="004542AF" w:rsidP="004542AF">
      <w:pPr>
        <w:shd w:val="clear" w:color="auto" w:fill="FFFFFF"/>
        <w:jc w:val="both"/>
        <w:rPr>
          <w:sz w:val="28"/>
          <w:szCs w:val="28"/>
        </w:rPr>
      </w:pPr>
      <w:proofErr w:type="spellStart"/>
      <w:r w:rsidRPr="007D49D3">
        <w:rPr>
          <w:sz w:val="28"/>
          <w:szCs w:val="28"/>
        </w:rPr>
        <w:t>д</w:t>
      </w:r>
      <w:proofErr w:type="spellEnd"/>
      <w:r w:rsidRPr="007D49D3">
        <w:rPr>
          <w:sz w:val="28"/>
          <w:szCs w:val="28"/>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местного бюджета. 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 из решений:</w:t>
      </w:r>
    </w:p>
    <w:p w:rsidR="004542AF" w:rsidRPr="007D49D3" w:rsidRDefault="004542AF" w:rsidP="004542AF">
      <w:pPr>
        <w:shd w:val="clear" w:color="auto" w:fill="FFFFFF"/>
        <w:jc w:val="both"/>
        <w:rPr>
          <w:sz w:val="28"/>
          <w:szCs w:val="28"/>
        </w:rPr>
      </w:pPr>
      <w:r w:rsidRPr="007D49D3">
        <w:rPr>
          <w:sz w:val="28"/>
          <w:szCs w:val="28"/>
        </w:rPr>
        <w:t>а) о необходимости реализац</w:t>
      </w:r>
      <w:proofErr w:type="gramStart"/>
      <w:r w:rsidRPr="007D49D3">
        <w:rPr>
          <w:sz w:val="28"/>
          <w:szCs w:val="28"/>
        </w:rPr>
        <w:t>ии ау</w:t>
      </w:r>
      <w:proofErr w:type="gramEnd"/>
      <w:r w:rsidRPr="007D49D3">
        <w:rPr>
          <w:sz w:val="28"/>
          <w:szCs w:val="28"/>
        </w:rPr>
        <w:t>диторских выводов, предложений и рекомендаций;</w:t>
      </w:r>
    </w:p>
    <w:p w:rsidR="004542AF" w:rsidRPr="007D49D3" w:rsidRDefault="004542AF" w:rsidP="004542AF">
      <w:pPr>
        <w:shd w:val="clear" w:color="auto" w:fill="FFFFFF"/>
        <w:jc w:val="both"/>
        <w:rPr>
          <w:sz w:val="28"/>
          <w:szCs w:val="28"/>
        </w:rPr>
      </w:pPr>
      <w:r w:rsidRPr="007D49D3">
        <w:rPr>
          <w:sz w:val="28"/>
          <w:szCs w:val="28"/>
        </w:rPr>
        <w:t>б) о недостаточной обоснованности аудиторских выводов, предложений и рекомендаций;</w:t>
      </w:r>
    </w:p>
    <w:p w:rsidR="004542AF" w:rsidRPr="007D49D3" w:rsidRDefault="004542AF" w:rsidP="004542AF">
      <w:pPr>
        <w:shd w:val="clear" w:color="auto" w:fill="FFFFFF"/>
        <w:jc w:val="both"/>
        <w:rPr>
          <w:sz w:val="28"/>
          <w:szCs w:val="28"/>
        </w:rPr>
      </w:pPr>
      <w:r w:rsidRPr="007D49D3">
        <w:rPr>
          <w:sz w:val="28"/>
          <w:szCs w:val="28"/>
        </w:rPr>
        <w:t>в) о применении материальной и (или) дисциплинарной ответственности к виновным должностным лицам, проведении служебных проверок;</w:t>
      </w:r>
    </w:p>
    <w:p w:rsidR="004542AF" w:rsidRPr="007D49D3" w:rsidRDefault="004542AF" w:rsidP="004542AF">
      <w:pPr>
        <w:shd w:val="clear" w:color="auto" w:fill="FFFFFF"/>
        <w:jc w:val="both"/>
        <w:rPr>
          <w:sz w:val="28"/>
          <w:szCs w:val="28"/>
        </w:rPr>
      </w:pPr>
      <w:r w:rsidRPr="007D49D3">
        <w:rPr>
          <w:sz w:val="28"/>
          <w:szCs w:val="28"/>
        </w:rPr>
        <w:t>г)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4542AF" w:rsidRPr="007D49D3" w:rsidRDefault="004542AF" w:rsidP="004542AF">
      <w:pPr>
        <w:shd w:val="clear" w:color="auto" w:fill="FFFFFF"/>
        <w:ind w:firstLine="708"/>
        <w:jc w:val="both"/>
        <w:rPr>
          <w:sz w:val="28"/>
          <w:szCs w:val="28"/>
        </w:rPr>
      </w:pPr>
      <w:r w:rsidRPr="007D49D3">
        <w:rPr>
          <w:sz w:val="28"/>
          <w:szCs w:val="28"/>
        </w:rPr>
        <w:lastRenderedPageBreak/>
        <w:t>3.28. Субъекты внутреннего финансового аудита обеспечивают составление и представление отчетности о результатах внутреннего финансового аудита.</w:t>
      </w:r>
    </w:p>
    <w:p w:rsidR="004542AF" w:rsidRPr="007D49D3" w:rsidRDefault="004542AF" w:rsidP="004542AF">
      <w:pPr>
        <w:shd w:val="clear" w:color="auto" w:fill="FFFFFF"/>
        <w:ind w:firstLine="708"/>
        <w:jc w:val="both"/>
        <w:rPr>
          <w:sz w:val="28"/>
          <w:szCs w:val="28"/>
        </w:rPr>
      </w:pPr>
      <w:r w:rsidRPr="007D49D3">
        <w:rPr>
          <w:sz w:val="28"/>
          <w:szCs w:val="28"/>
        </w:rPr>
        <w:t>3.29. 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4542AF" w:rsidRPr="007D49D3" w:rsidRDefault="004542AF" w:rsidP="004542AF">
      <w:pPr>
        <w:shd w:val="clear" w:color="auto" w:fill="FFFFFF"/>
        <w:ind w:firstLine="708"/>
        <w:jc w:val="both"/>
        <w:rPr>
          <w:sz w:val="28"/>
          <w:szCs w:val="28"/>
        </w:rPr>
      </w:pPr>
      <w:r w:rsidRPr="007D49D3">
        <w:rPr>
          <w:sz w:val="28"/>
          <w:szCs w:val="28"/>
        </w:rPr>
        <w:t>3.30. 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3.31. Порядок составления, представления отчетности утверждается главным администратором средств местного бюджета.</w:t>
      </w:r>
    </w:p>
    <w:p w:rsidR="004542AF" w:rsidRPr="007D49D3" w:rsidRDefault="004542AF" w:rsidP="004542AF">
      <w:pPr>
        <w:shd w:val="clear" w:color="auto" w:fill="FFFFFF"/>
        <w:ind w:firstLine="708"/>
        <w:jc w:val="both"/>
        <w:rPr>
          <w:sz w:val="28"/>
          <w:szCs w:val="28"/>
        </w:rPr>
      </w:pPr>
      <w:r w:rsidRPr="007D49D3">
        <w:rPr>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4542AF" w:rsidRPr="007D49D3" w:rsidRDefault="004542AF" w:rsidP="004542AF">
      <w:pPr>
        <w:shd w:val="clear" w:color="auto" w:fill="FFFFFF"/>
        <w:jc w:val="both"/>
        <w:rPr>
          <w:sz w:val="28"/>
          <w:szCs w:val="28"/>
        </w:rPr>
      </w:pPr>
      <w:r w:rsidRPr="007D49D3">
        <w:rPr>
          <w:sz w:val="28"/>
          <w:szCs w:val="28"/>
        </w:rPr>
        <w:t> </w:t>
      </w:r>
    </w:p>
    <w:p w:rsidR="004542AF" w:rsidRPr="007D49D3" w:rsidRDefault="004542AF" w:rsidP="004542AF">
      <w:pPr>
        <w:jc w:val="center"/>
        <w:rPr>
          <w:sz w:val="28"/>
          <w:szCs w:val="28"/>
        </w:rPr>
      </w:pPr>
      <w:r>
        <w:rPr>
          <w:sz w:val="28"/>
          <w:szCs w:val="28"/>
        </w:rPr>
        <w:t>_______________________________________________</w:t>
      </w:r>
    </w:p>
    <w:p w:rsidR="004542AF" w:rsidRDefault="004542AF"/>
    <w:p w:rsidR="004542AF" w:rsidRDefault="004542AF"/>
    <w:p w:rsidR="004542AF" w:rsidRDefault="004542AF"/>
    <w:sectPr w:rsidR="004542AF"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86950"/>
    <w:multiLevelType w:val="multilevel"/>
    <w:tmpl w:val="E176263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D25"/>
    <w:rsid w:val="002A1C3D"/>
    <w:rsid w:val="00384561"/>
    <w:rsid w:val="004542AF"/>
    <w:rsid w:val="00777560"/>
    <w:rsid w:val="00B838AA"/>
    <w:rsid w:val="00FF2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4429</Words>
  <Characters>25250</Characters>
  <Application>Microsoft Office Word</Application>
  <DocSecurity>0</DocSecurity>
  <Lines>210</Lines>
  <Paragraphs>59</Paragraphs>
  <ScaleCrop>false</ScaleCrop>
  <Company>Microsoft</Company>
  <LinksUpToDate>false</LinksUpToDate>
  <CharactersWithSpaces>29620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2</cp:revision>
  <dcterms:created xsi:type="dcterms:W3CDTF">2018-09-26T06:21:00Z</dcterms:created>
  <dcterms:modified xsi:type="dcterms:W3CDTF">2018-09-26T06:24:00Z</dcterms:modified>
</cp:coreProperties>
</file>