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2" w:rsidRDefault="00C47912" w:rsidP="00C47912">
      <w:pPr>
        <w:pStyle w:val="13"/>
        <w:spacing w:after="0"/>
        <w:jc w:val="right"/>
        <w:rPr>
          <w:sz w:val="22"/>
          <w:szCs w:val="22"/>
        </w:rPr>
      </w:pPr>
      <w:r>
        <w:rPr>
          <w:sz w:val="22"/>
          <w:szCs w:val="22"/>
        </w:rPr>
        <w:t xml:space="preserve">Приложение к Распоряжению </w:t>
      </w:r>
    </w:p>
    <w:p w:rsidR="00C47912" w:rsidRDefault="00C47912" w:rsidP="00C47912">
      <w:pPr>
        <w:pStyle w:val="13"/>
        <w:spacing w:after="0"/>
        <w:jc w:val="right"/>
        <w:rPr>
          <w:sz w:val="22"/>
          <w:szCs w:val="22"/>
        </w:rPr>
      </w:pPr>
      <w:r>
        <w:rPr>
          <w:sz w:val="22"/>
          <w:szCs w:val="22"/>
        </w:rPr>
        <w:t xml:space="preserve">Главы городского поселения «Могойтуй» </w:t>
      </w:r>
    </w:p>
    <w:p w:rsidR="00C47912" w:rsidRDefault="00C47912" w:rsidP="00C47912">
      <w:pPr>
        <w:pStyle w:val="13"/>
        <w:spacing w:after="0"/>
        <w:jc w:val="right"/>
        <w:rPr>
          <w:sz w:val="27"/>
          <w:szCs w:val="27"/>
        </w:rPr>
      </w:pPr>
      <w:r>
        <w:rPr>
          <w:sz w:val="22"/>
          <w:szCs w:val="22"/>
        </w:rPr>
        <w:t xml:space="preserve">№ </w:t>
      </w:r>
      <w:r w:rsidR="002A7454">
        <w:rPr>
          <w:sz w:val="22"/>
          <w:szCs w:val="22"/>
        </w:rPr>
        <w:t>114</w:t>
      </w:r>
      <w:r>
        <w:rPr>
          <w:sz w:val="22"/>
          <w:szCs w:val="22"/>
        </w:rPr>
        <w:t>-р от 16.05.2019 г.</w:t>
      </w:r>
    </w:p>
    <w:p w:rsidR="00C47912" w:rsidRDefault="00C47912" w:rsidP="00C47912">
      <w:pPr>
        <w:pStyle w:val="13"/>
        <w:spacing w:after="0"/>
        <w:rPr>
          <w:sz w:val="27"/>
          <w:szCs w:val="27"/>
        </w:rPr>
      </w:pPr>
    </w:p>
    <w:p w:rsidR="00C47912" w:rsidRDefault="00C47912" w:rsidP="00C47912">
      <w:pPr>
        <w:pStyle w:val="13"/>
        <w:spacing w:after="0"/>
        <w:rPr>
          <w:sz w:val="27"/>
          <w:szCs w:val="27"/>
        </w:rPr>
      </w:pPr>
      <w:r>
        <w:rPr>
          <w:sz w:val="27"/>
          <w:szCs w:val="27"/>
        </w:rPr>
        <w:t>СОГЛАСОВАНО:                                                                                УТВЕРЖДАЮ:</w:t>
      </w:r>
    </w:p>
    <w:p w:rsidR="00C47912" w:rsidRDefault="00C47912" w:rsidP="00C47912">
      <w:pPr>
        <w:pStyle w:val="13"/>
        <w:spacing w:after="0"/>
        <w:rPr>
          <w:sz w:val="27"/>
          <w:szCs w:val="27"/>
        </w:rPr>
      </w:pPr>
      <w:proofErr w:type="gramStart"/>
      <w:r>
        <w:rPr>
          <w:sz w:val="27"/>
          <w:szCs w:val="27"/>
        </w:rPr>
        <w:t>Заместитель главы по                                                     Глава городского поселения</w:t>
      </w:r>
      <w:proofErr w:type="gramEnd"/>
    </w:p>
    <w:p w:rsidR="00C47912" w:rsidRDefault="00C47912" w:rsidP="00C47912">
      <w:pPr>
        <w:pStyle w:val="13"/>
        <w:spacing w:after="0"/>
        <w:rPr>
          <w:sz w:val="27"/>
          <w:szCs w:val="27"/>
        </w:rPr>
      </w:pPr>
      <w:r>
        <w:rPr>
          <w:sz w:val="27"/>
          <w:szCs w:val="27"/>
        </w:rPr>
        <w:t>муниципальному хозяйству                                             «Могойтуй»</w:t>
      </w:r>
    </w:p>
    <w:p w:rsidR="00C47912" w:rsidRDefault="00C47912" w:rsidP="00C47912">
      <w:pPr>
        <w:pStyle w:val="13"/>
        <w:spacing w:after="0"/>
        <w:rPr>
          <w:sz w:val="27"/>
          <w:szCs w:val="27"/>
        </w:rPr>
      </w:pPr>
      <w:r>
        <w:rPr>
          <w:sz w:val="27"/>
          <w:szCs w:val="27"/>
        </w:rPr>
        <w:t xml:space="preserve">__________ О.Б. Батоев                                                    ___________ Ч.Б. </w:t>
      </w:r>
      <w:proofErr w:type="spellStart"/>
      <w:r>
        <w:rPr>
          <w:sz w:val="27"/>
          <w:szCs w:val="27"/>
        </w:rPr>
        <w:t>Дугаров</w:t>
      </w:r>
      <w:proofErr w:type="spellEnd"/>
    </w:p>
    <w:p w:rsidR="00C47912" w:rsidRDefault="00C47912" w:rsidP="00C47912">
      <w:pPr>
        <w:pStyle w:val="13"/>
        <w:spacing w:after="0"/>
      </w:pPr>
      <w:r>
        <w:rPr>
          <w:sz w:val="27"/>
          <w:szCs w:val="27"/>
        </w:rPr>
        <w:t xml:space="preserve">                                                                                              «___»_________2019 г. </w:t>
      </w:r>
    </w:p>
    <w:p w:rsidR="00C47912" w:rsidRDefault="00C47912" w:rsidP="00C47912">
      <w:pPr>
        <w:pStyle w:val="13"/>
        <w:spacing w:after="0"/>
      </w:pPr>
    </w:p>
    <w:p w:rsidR="00C47912" w:rsidRDefault="00C47912" w:rsidP="00C47912">
      <w:pPr>
        <w:pStyle w:val="13"/>
        <w:spacing w:after="0"/>
      </w:pPr>
    </w:p>
    <w:p w:rsidR="00C47912" w:rsidRDefault="00C47912" w:rsidP="00C47912">
      <w:pPr>
        <w:pStyle w:val="13"/>
        <w:spacing w:after="0"/>
      </w:pPr>
    </w:p>
    <w:p w:rsidR="00C47912" w:rsidRDefault="00C47912" w:rsidP="00C47912">
      <w:pPr>
        <w:pStyle w:val="13"/>
        <w:spacing w:after="0"/>
      </w:pPr>
    </w:p>
    <w:p w:rsidR="00C47912" w:rsidRDefault="00C47912" w:rsidP="00C47912">
      <w:pPr>
        <w:pStyle w:val="13"/>
        <w:spacing w:after="0"/>
      </w:pPr>
    </w:p>
    <w:p w:rsidR="00C47912" w:rsidRDefault="00C47912" w:rsidP="00C47912">
      <w:pPr>
        <w:pStyle w:val="13"/>
        <w:spacing w:after="0"/>
      </w:pPr>
    </w:p>
    <w:p w:rsidR="00C47912" w:rsidRDefault="00C47912" w:rsidP="00C47912">
      <w:pPr>
        <w:pStyle w:val="13"/>
        <w:spacing w:after="0"/>
      </w:pPr>
    </w:p>
    <w:p w:rsidR="00C47912" w:rsidRDefault="00C47912" w:rsidP="00C47912">
      <w:pPr>
        <w:pStyle w:val="13"/>
        <w:spacing w:after="0"/>
        <w:jc w:val="center"/>
      </w:pPr>
    </w:p>
    <w:p w:rsidR="00C47912" w:rsidRDefault="00C47912" w:rsidP="00C47912">
      <w:pPr>
        <w:pStyle w:val="13"/>
        <w:spacing w:after="0"/>
        <w:ind w:right="181"/>
      </w:pPr>
    </w:p>
    <w:p w:rsidR="00C47912" w:rsidRDefault="00C47912" w:rsidP="00C47912">
      <w:pPr>
        <w:pStyle w:val="13"/>
        <w:spacing w:after="0" w:line="102" w:lineRule="atLeast"/>
        <w:ind w:right="181" w:firstLine="601"/>
        <w:jc w:val="center"/>
        <w:rPr>
          <w:b/>
          <w:bCs/>
          <w:sz w:val="32"/>
          <w:szCs w:val="32"/>
        </w:rPr>
      </w:pPr>
      <w:r>
        <w:rPr>
          <w:b/>
          <w:bCs/>
          <w:sz w:val="32"/>
          <w:szCs w:val="32"/>
        </w:rPr>
        <w:t>АУКЦИОННАЯ ДОКУМЕНТАЦИЯ ДЛЯ ПРОВЕДЕНИЯ</w:t>
      </w:r>
    </w:p>
    <w:p w:rsidR="00C47912" w:rsidRDefault="00C47912" w:rsidP="00C47912">
      <w:pPr>
        <w:pStyle w:val="13"/>
        <w:spacing w:after="0" w:line="102" w:lineRule="atLeast"/>
        <w:ind w:right="181" w:firstLine="601"/>
        <w:jc w:val="center"/>
        <w:rPr>
          <w:b/>
          <w:sz w:val="32"/>
          <w:szCs w:val="32"/>
        </w:rPr>
      </w:pPr>
      <w:r>
        <w:rPr>
          <w:b/>
          <w:bCs/>
          <w:sz w:val="32"/>
          <w:szCs w:val="32"/>
        </w:rPr>
        <w:t xml:space="preserve">ОТКРЫТОГО АУКЦИОНА ПО ПРОДАЖЕ </w:t>
      </w:r>
    </w:p>
    <w:p w:rsidR="00C47912" w:rsidRDefault="00C47912" w:rsidP="00C47912">
      <w:pPr>
        <w:pStyle w:val="13"/>
        <w:spacing w:after="0" w:line="102" w:lineRule="atLeast"/>
        <w:ind w:right="181" w:firstLine="601"/>
        <w:jc w:val="center"/>
      </w:pPr>
      <w:r>
        <w:rPr>
          <w:b/>
          <w:sz w:val="32"/>
          <w:szCs w:val="32"/>
        </w:rPr>
        <w:t>МУНИЦИПАЛЬНОГО ИМУЩЕСТВА</w:t>
      </w:r>
    </w:p>
    <w:p w:rsidR="00C47912" w:rsidRDefault="00C47912" w:rsidP="00C47912">
      <w:pPr>
        <w:pStyle w:val="13"/>
        <w:spacing w:after="0"/>
        <w:ind w:right="181"/>
      </w:pPr>
    </w:p>
    <w:p w:rsidR="00C47912" w:rsidRDefault="00C47912" w:rsidP="00C47912">
      <w:pPr>
        <w:pStyle w:val="13"/>
        <w:spacing w:after="0"/>
        <w:ind w:right="181" w:firstLine="601"/>
        <w:jc w:val="center"/>
        <w:rPr>
          <w:b/>
          <w:bCs/>
          <w:sz w:val="36"/>
          <w:szCs w:val="36"/>
        </w:rPr>
      </w:pPr>
      <w:r>
        <w:rPr>
          <w:b/>
          <w:bCs/>
          <w:sz w:val="36"/>
          <w:szCs w:val="36"/>
        </w:rPr>
        <w:t>Лот № 1. Нежилое здание – столярны</w:t>
      </w:r>
      <w:r w:rsidR="002A7454">
        <w:rPr>
          <w:b/>
          <w:bCs/>
          <w:sz w:val="36"/>
          <w:szCs w:val="36"/>
        </w:rPr>
        <w:t>й</w:t>
      </w:r>
      <w:r>
        <w:rPr>
          <w:b/>
          <w:bCs/>
          <w:sz w:val="36"/>
          <w:szCs w:val="36"/>
        </w:rPr>
        <w:t xml:space="preserve"> цех</w:t>
      </w:r>
    </w:p>
    <w:p w:rsidR="00C47912" w:rsidRDefault="00C47912" w:rsidP="00C47912">
      <w:pPr>
        <w:pStyle w:val="13"/>
        <w:spacing w:after="0"/>
        <w:jc w:val="center"/>
        <w:rPr>
          <w:b/>
          <w:bCs/>
          <w:sz w:val="36"/>
          <w:szCs w:val="36"/>
        </w:rPr>
      </w:pPr>
    </w:p>
    <w:p w:rsidR="00C47912" w:rsidRDefault="00C47912" w:rsidP="00C47912">
      <w:pPr>
        <w:pStyle w:val="13"/>
        <w:spacing w:after="0"/>
        <w:jc w:val="center"/>
      </w:pPr>
    </w:p>
    <w:p w:rsidR="00C47912" w:rsidRDefault="00C47912" w:rsidP="00C47912">
      <w:pPr>
        <w:pStyle w:val="13"/>
        <w:spacing w:after="0"/>
        <w:ind w:right="181" w:firstLine="601"/>
        <w:jc w:val="center"/>
      </w:pPr>
    </w:p>
    <w:p w:rsidR="00C47912" w:rsidRDefault="00C47912" w:rsidP="00C47912">
      <w:pPr>
        <w:pStyle w:val="13"/>
        <w:spacing w:after="0"/>
        <w:jc w:val="center"/>
      </w:pPr>
    </w:p>
    <w:p w:rsidR="00C47912" w:rsidRDefault="00C47912" w:rsidP="00C47912">
      <w:pPr>
        <w:pStyle w:val="13"/>
        <w:spacing w:after="0"/>
        <w:jc w:val="center"/>
      </w:pPr>
    </w:p>
    <w:p w:rsidR="00C47912" w:rsidRDefault="00C47912" w:rsidP="00C47912">
      <w:pPr>
        <w:pStyle w:val="13"/>
        <w:spacing w:after="0"/>
        <w:jc w:val="center"/>
      </w:pPr>
    </w:p>
    <w:p w:rsidR="00C47912" w:rsidRDefault="00C47912" w:rsidP="00C47912">
      <w:pPr>
        <w:pStyle w:val="13"/>
        <w:spacing w:after="0"/>
        <w:jc w:val="center"/>
      </w:pPr>
    </w:p>
    <w:p w:rsidR="00C47912" w:rsidRDefault="00C47912" w:rsidP="00C47912">
      <w:pPr>
        <w:pStyle w:val="13"/>
        <w:spacing w:after="0"/>
        <w:jc w:val="center"/>
      </w:pPr>
    </w:p>
    <w:p w:rsidR="00C47912" w:rsidRDefault="00C47912" w:rsidP="00C47912">
      <w:pPr>
        <w:pStyle w:val="13"/>
        <w:spacing w:after="0"/>
      </w:pPr>
    </w:p>
    <w:p w:rsidR="00C47912" w:rsidRDefault="00C47912" w:rsidP="00C47912">
      <w:pPr>
        <w:pStyle w:val="13"/>
        <w:spacing w:after="0"/>
        <w:jc w:val="center"/>
        <w:rPr>
          <w:b/>
          <w:bCs/>
        </w:rPr>
      </w:pPr>
    </w:p>
    <w:p w:rsidR="00C47912" w:rsidRDefault="00C47912" w:rsidP="00C47912">
      <w:pPr>
        <w:pStyle w:val="13"/>
        <w:spacing w:after="0"/>
        <w:jc w:val="center"/>
        <w:rPr>
          <w:b/>
          <w:bCs/>
        </w:rPr>
      </w:pPr>
    </w:p>
    <w:p w:rsidR="00C47912" w:rsidRDefault="00C47912" w:rsidP="00C47912">
      <w:pPr>
        <w:pStyle w:val="13"/>
        <w:spacing w:after="0"/>
        <w:jc w:val="center"/>
        <w:rPr>
          <w:b/>
          <w:bCs/>
        </w:rPr>
      </w:pPr>
    </w:p>
    <w:p w:rsidR="00C47912" w:rsidRDefault="00C47912" w:rsidP="00C47912">
      <w:pPr>
        <w:pStyle w:val="13"/>
        <w:spacing w:after="0"/>
        <w:jc w:val="center"/>
        <w:rPr>
          <w:b/>
          <w:bCs/>
        </w:rPr>
      </w:pPr>
    </w:p>
    <w:p w:rsidR="00C47912" w:rsidRDefault="00C47912" w:rsidP="00C47912">
      <w:pPr>
        <w:pStyle w:val="13"/>
        <w:spacing w:after="0"/>
        <w:jc w:val="center"/>
        <w:rPr>
          <w:b/>
          <w:bCs/>
        </w:rPr>
      </w:pPr>
    </w:p>
    <w:p w:rsidR="00C47912" w:rsidRDefault="00C47912" w:rsidP="00C47912">
      <w:pPr>
        <w:pStyle w:val="13"/>
        <w:spacing w:after="0"/>
        <w:jc w:val="center"/>
        <w:rPr>
          <w:b/>
          <w:bCs/>
        </w:rPr>
      </w:pPr>
    </w:p>
    <w:p w:rsidR="00C47912" w:rsidRDefault="00C47912" w:rsidP="00C47912">
      <w:pPr>
        <w:pStyle w:val="13"/>
        <w:spacing w:after="0"/>
        <w:jc w:val="center"/>
      </w:pPr>
    </w:p>
    <w:p w:rsidR="00C47912" w:rsidRDefault="00C47912" w:rsidP="00C47912">
      <w:pPr>
        <w:pStyle w:val="13"/>
        <w:spacing w:after="0"/>
        <w:jc w:val="center"/>
      </w:pPr>
    </w:p>
    <w:p w:rsidR="00C47912" w:rsidRDefault="00C47912" w:rsidP="00C47912">
      <w:pPr>
        <w:pStyle w:val="13"/>
        <w:spacing w:after="0"/>
        <w:jc w:val="center"/>
      </w:pPr>
    </w:p>
    <w:p w:rsidR="00C47912" w:rsidRDefault="00C47912" w:rsidP="00C47912">
      <w:pPr>
        <w:pStyle w:val="13"/>
        <w:spacing w:after="0"/>
        <w:jc w:val="center"/>
      </w:pPr>
    </w:p>
    <w:p w:rsidR="00C47912" w:rsidRDefault="00C47912" w:rsidP="00C47912">
      <w:pPr>
        <w:pStyle w:val="13"/>
        <w:spacing w:after="0"/>
        <w:jc w:val="center"/>
      </w:pPr>
    </w:p>
    <w:p w:rsidR="00C47912" w:rsidRDefault="00C47912" w:rsidP="00C47912">
      <w:pPr>
        <w:pStyle w:val="13"/>
        <w:spacing w:after="0"/>
        <w:jc w:val="center"/>
        <w:rPr>
          <w:b/>
          <w:bCs/>
        </w:rPr>
      </w:pPr>
      <w:proofErr w:type="spellStart"/>
      <w:r>
        <w:rPr>
          <w:b/>
          <w:bCs/>
        </w:rPr>
        <w:t>пгт</w:t>
      </w:r>
      <w:proofErr w:type="spellEnd"/>
      <w:r>
        <w:rPr>
          <w:b/>
          <w:bCs/>
        </w:rPr>
        <w:t>. Могойтуй, 2019г.</w:t>
      </w:r>
    </w:p>
    <w:p w:rsidR="00C47912" w:rsidRDefault="00C47912" w:rsidP="00C47912">
      <w:pPr>
        <w:pStyle w:val="13"/>
        <w:spacing w:after="0"/>
        <w:jc w:val="center"/>
        <w:rPr>
          <w:b/>
          <w:bCs/>
        </w:rPr>
      </w:pPr>
    </w:p>
    <w:p w:rsidR="00C47912" w:rsidRDefault="00C47912" w:rsidP="00C47912">
      <w:pPr>
        <w:pStyle w:val="13"/>
        <w:spacing w:after="0"/>
        <w:jc w:val="center"/>
        <w:rPr>
          <w:b/>
          <w:bCs/>
        </w:rPr>
      </w:pPr>
    </w:p>
    <w:tbl>
      <w:tblPr>
        <w:tblW w:w="0" w:type="auto"/>
        <w:tblInd w:w="-40" w:type="dxa"/>
        <w:tblLayout w:type="fixed"/>
        <w:tblLook w:val="04A0" w:firstRow="1" w:lastRow="0" w:firstColumn="1" w:lastColumn="0" w:noHBand="0" w:noVBand="1"/>
      </w:tblPr>
      <w:tblGrid>
        <w:gridCol w:w="9651"/>
      </w:tblGrid>
      <w:tr w:rsidR="00C47912" w:rsidTr="00C47912">
        <w:tc>
          <w:tcPr>
            <w:tcW w:w="9651" w:type="dxa"/>
            <w:tcBorders>
              <w:top w:val="single" w:sz="4" w:space="0" w:color="000000"/>
              <w:left w:val="single" w:sz="4" w:space="0" w:color="000000"/>
              <w:bottom w:val="single" w:sz="4" w:space="0" w:color="000000"/>
              <w:right w:val="single" w:sz="4" w:space="0" w:color="000000"/>
            </w:tcBorders>
            <w:hideMark/>
          </w:tcPr>
          <w:p w:rsidR="00C47912" w:rsidRDefault="00C47912">
            <w:pPr>
              <w:tabs>
                <w:tab w:val="left" w:pos="4516"/>
              </w:tabs>
              <w:jc w:val="center"/>
              <w:rPr>
                <w:b/>
              </w:rPr>
            </w:pPr>
            <w:r>
              <w:rPr>
                <w:b/>
              </w:rPr>
              <w:t>СОДЕРЖАНИЕ</w:t>
            </w:r>
          </w:p>
        </w:tc>
      </w:tr>
      <w:tr w:rsidR="00C47912" w:rsidTr="00C47912">
        <w:tc>
          <w:tcPr>
            <w:tcW w:w="9651" w:type="dxa"/>
            <w:tcBorders>
              <w:top w:val="single" w:sz="4" w:space="0" w:color="000000"/>
              <w:left w:val="single" w:sz="4" w:space="0" w:color="000000"/>
              <w:bottom w:val="single" w:sz="4" w:space="0" w:color="000000"/>
              <w:right w:val="single" w:sz="4" w:space="0" w:color="000000"/>
            </w:tcBorders>
            <w:hideMark/>
          </w:tcPr>
          <w:p w:rsidR="00C47912" w:rsidRDefault="00C47912">
            <w:pPr>
              <w:tabs>
                <w:tab w:val="left" w:pos="4516"/>
              </w:tabs>
              <w:rPr>
                <w:b/>
              </w:rPr>
            </w:pPr>
            <w:r>
              <w:rPr>
                <w:b/>
              </w:rPr>
              <w:t>1 Общие сведения</w:t>
            </w:r>
          </w:p>
        </w:tc>
      </w:tr>
      <w:tr w:rsidR="00C47912" w:rsidTr="00C47912">
        <w:tc>
          <w:tcPr>
            <w:tcW w:w="9651" w:type="dxa"/>
            <w:tcBorders>
              <w:top w:val="single" w:sz="4" w:space="0" w:color="000000"/>
              <w:left w:val="single" w:sz="4" w:space="0" w:color="000000"/>
              <w:bottom w:val="single" w:sz="4" w:space="0" w:color="000000"/>
              <w:right w:val="single" w:sz="4" w:space="0" w:color="000000"/>
            </w:tcBorders>
            <w:hideMark/>
          </w:tcPr>
          <w:p w:rsidR="00C47912" w:rsidRDefault="00C47912">
            <w:pPr>
              <w:tabs>
                <w:tab w:val="left" w:pos="4516"/>
              </w:tabs>
              <w:rPr>
                <w:b/>
              </w:rPr>
            </w:pPr>
            <w:r>
              <w:rPr>
                <w:b/>
              </w:rPr>
              <w:t>1.1 Законодательное регулирование</w:t>
            </w:r>
          </w:p>
        </w:tc>
      </w:tr>
      <w:tr w:rsidR="00C47912" w:rsidTr="00C47912">
        <w:tc>
          <w:tcPr>
            <w:tcW w:w="9651" w:type="dxa"/>
            <w:tcBorders>
              <w:top w:val="single" w:sz="4" w:space="0" w:color="000000"/>
              <w:left w:val="single" w:sz="4" w:space="0" w:color="000000"/>
              <w:bottom w:val="single" w:sz="4" w:space="0" w:color="000000"/>
              <w:right w:val="single" w:sz="4" w:space="0" w:color="000000"/>
            </w:tcBorders>
            <w:hideMark/>
          </w:tcPr>
          <w:p w:rsidR="00C47912" w:rsidRDefault="00C47912">
            <w:pPr>
              <w:tabs>
                <w:tab w:val="left" w:pos="4516"/>
              </w:tabs>
              <w:rPr>
                <w:b/>
              </w:rPr>
            </w:pPr>
            <w:r>
              <w:rPr>
                <w:b/>
              </w:rPr>
              <w:t>1.2 Собственник имущества, Организатор аукциона</w:t>
            </w:r>
          </w:p>
        </w:tc>
      </w:tr>
      <w:tr w:rsidR="00C47912" w:rsidTr="00C47912">
        <w:tc>
          <w:tcPr>
            <w:tcW w:w="9651" w:type="dxa"/>
            <w:tcBorders>
              <w:top w:val="single" w:sz="4" w:space="0" w:color="000000"/>
              <w:left w:val="single" w:sz="4" w:space="0" w:color="000000"/>
              <w:bottom w:val="single" w:sz="4" w:space="0" w:color="000000"/>
              <w:right w:val="single" w:sz="4" w:space="0" w:color="000000"/>
            </w:tcBorders>
            <w:hideMark/>
          </w:tcPr>
          <w:p w:rsidR="00C47912" w:rsidRDefault="00C47912">
            <w:pPr>
              <w:tabs>
                <w:tab w:val="left" w:pos="4516"/>
              </w:tabs>
              <w:rPr>
                <w:b/>
              </w:rPr>
            </w:pPr>
            <w:r>
              <w:rPr>
                <w:b/>
              </w:rPr>
              <w:t>1.3 Вид и предмет аукциона. Место и сроки проведения аукциона</w:t>
            </w:r>
          </w:p>
        </w:tc>
      </w:tr>
      <w:tr w:rsidR="00C47912" w:rsidTr="00C47912">
        <w:tc>
          <w:tcPr>
            <w:tcW w:w="9651" w:type="dxa"/>
            <w:tcBorders>
              <w:top w:val="single" w:sz="4" w:space="0" w:color="000000"/>
              <w:left w:val="single" w:sz="4" w:space="0" w:color="000000"/>
              <w:bottom w:val="single" w:sz="4" w:space="0" w:color="000000"/>
              <w:right w:val="single" w:sz="4" w:space="0" w:color="000000"/>
            </w:tcBorders>
            <w:hideMark/>
          </w:tcPr>
          <w:p w:rsidR="00C47912" w:rsidRDefault="00C47912">
            <w:pPr>
              <w:tabs>
                <w:tab w:val="left" w:pos="4516"/>
              </w:tabs>
              <w:rPr>
                <w:b/>
              </w:rPr>
            </w:pPr>
            <w:r>
              <w:rPr>
                <w:b/>
              </w:rPr>
              <w:t>1.4 Начальная (минимальная) цена аукциона (цена лота)</w:t>
            </w:r>
          </w:p>
        </w:tc>
      </w:tr>
      <w:tr w:rsidR="00C47912" w:rsidTr="00C47912">
        <w:tc>
          <w:tcPr>
            <w:tcW w:w="9651" w:type="dxa"/>
            <w:tcBorders>
              <w:top w:val="single" w:sz="4" w:space="0" w:color="000000"/>
              <w:left w:val="single" w:sz="4" w:space="0" w:color="000000"/>
              <w:bottom w:val="single" w:sz="4" w:space="0" w:color="000000"/>
              <w:right w:val="single" w:sz="4" w:space="0" w:color="000000"/>
            </w:tcBorders>
            <w:hideMark/>
          </w:tcPr>
          <w:p w:rsidR="00C47912" w:rsidRDefault="00C47912">
            <w:pPr>
              <w:tabs>
                <w:tab w:val="left" w:pos="4516"/>
              </w:tabs>
              <w:rPr>
                <w:b/>
              </w:rPr>
            </w:pPr>
            <w:r>
              <w:rPr>
                <w:b/>
              </w:rPr>
              <w:t>1.5 Задаток</w:t>
            </w:r>
          </w:p>
        </w:tc>
      </w:tr>
      <w:tr w:rsidR="00C47912" w:rsidTr="00C47912">
        <w:tc>
          <w:tcPr>
            <w:tcW w:w="9651" w:type="dxa"/>
            <w:tcBorders>
              <w:top w:val="single" w:sz="4" w:space="0" w:color="000000"/>
              <w:left w:val="single" w:sz="4" w:space="0" w:color="000000"/>
              <w:bottom w:val="single" w:sz="4" w:space="0" w:color="000000"/>
              <w:right w:val="single" w:sz="4" w:space="0" w:color="000000"/>
            </w:tcBorders>
            <w:hideMark/>
          </w:tcPr>
          <w:p w:rsidR="00C47912" w:rsidRDefault="00C47912">
            <w:pPr>
              <w:tabs>
                <w:tab w:val="left" w:pos="4516"/>
              </w:tabs>
            </w:pPr>
            <w:r>
              <w:rPr>
                <w:b/>
              </w:rPr>
              <w:t>1.6 Требования к участникам аукциона</w:t>
            </w:r>
          </w:p>
        </w:tc>
      </w:tr>
    </w:tbl>
    <w:p w:rsidR="00C47912" w:rsidRDefault="00C47912" w:rsidP="00C47912"/>
    <w:tbl>
      <w:tblPr>
        <w:tblW w:w="0" w:type="auto"/>
        <w:tblInd w:w="-40" w:type="dxa"/>
        <w:tblLayout w:type="fixed"/>
        <w:tblLook w:val="04A0" w:firstRow="1" w:lastRow="0" w:firstColumn="1" w:lastColumn="0" w:noHBand="0" w:noVBand="1"/>
      </w:tblPr>
      <w:tblGrid>
        <w:gridCol w:w="9651"/>
      </w:tblGrid>
      <w:tr w:rsidR="00C47912" w:rsidTr="00C47912">
        <w:tc>
          <w:tcPr>
            <w:tcW w:w="9651" w:type="dxa"/>
            <w:tcBorders>
              <w:top w:val="single" w:sz="4" w:space="0" w:color="000000"/>
              <w:left w:val="single" w:sz="4" w:space="0" w:color="000000"/>
              <w:bottom w:val="single" w:sz="4" w:space="0" w:color="000000"/>
              <w:right w:val="single" w:sz="4" w:space="0" w:color="000000"/>
            </w:tcBorders>
            <w:hideMark/>
          </w:tcPr>
          <w:p w:rsidR="00C47912" w:rsidRDefault="00C47912">
            <w:pPr>
              <w:tabs>
                <w:tab w:val="left" w:pos="4516"/>
              </w:tabs>
              <w:rPr>
                <w:b/>
              </w:rPr>
            </w:pPr>
            <w:r>
              <w:rPr>
                <w:b/>
              </w:rPr>
              <w:t>1.7 Порядок, даты и время осмотра объекта</w:t>
            </w:r>
          </w:p>
        </w:tc>
      </w:tr>
      <w:tr w:rsidR="00C47912" w:rsidTr="00C47912">
        <w:tc>
          <w:tcPr>
            <w:tcW w:w="9651" w:type="dxa"/>
            <w:tcBorders>
              <w:top w:val="single" w:sz="4" w:space="0" w:color="000000"/>
              <w:left w:val="single" w:sz="4" w:space="0" w:color="000000"/>
              <w:bottom w:val="single" w:sz="4" w:space="0" w:color="000000"/>
              <w:right w:val="single" w:sz="4" w:space="0" w:color="000000"/>
            </w:tcBorders>
            <w:hideMark/>
          </w:tcPr>
          <w:p w:rsidR="00C47912" w:rsidRDefault="00C47912">
            <w:pPr>
              <w:tabs>
                <w:tab w:val="left" w:pos="4516"/>
              </w:tabs>
              <w:rPr>
                <w:b/>
              </w:rPr>
            </w:pPr>
            <w:r>
              <w:rPr>
                <w:b/>
              </w:rPr>
              <w:t>1.8 Официальный сайт торгов</w:t>
            </w:r>
          </w:p>
        </w:tc>
      </w:tr>
      <w:tr w:rsidR="00C47912" w:rsidTr="00C47912">
        <w:tc>
          <w:tcPr>
            <w:tcW w:w="9651" w:type="dxa"/>
            <w:tcBorders>
              <w:top w:val="single" w:sz="4" w:space="0" w:color="000000"/>
              <w:left w:val="single" w:sz="4" w:space="0" w:color="000000"/>
              <w:bottom w:val="single" w:sz="4" w:space="0" w:color="000000"/>
              <w:right w:val="single" w:sz="4" w:space="0" w:color="000000"/>
            </w:tcBorders>
            <w:hideMark/>
          </w:tcPr>
          <w:p w:rsidR="00C47912" w:rsidRDefault="00C47912">
            <w:pPr>
              <w:tabs>
                <w:tab w:val="left" w:pos="4516"/>
              </w:tabs>
              <w:rPr>
                <w:b/>
              </w:rPr>
            </w:pPr>
            <w:r>
              <w:rPr>
                <w:b/>
              </w:rPr>
              <w:t>1.9 Информация об обременении</w:t>
            </w:r>
          </w:p>
        </w:tc>
      </w:tr>
      <w:tr w:rsidR="00C47912" w:rsidTr="00C47912">
        <w:tc>
          <w:tcPr>
            <w:tcW w:w="9651" w:type="dxa"/>
            <w:tcBorders>
              <w:top w:val="single" w:sz="4" w:space="0" w:color="000000"/>
              <w:left w:val="single" w:sz="4" w:space="0" w:color="000000"/>
              <w:bottom w:val="single" w:sz="4" w:space="0" w:color="000000"/>
              <w:right w:val="single" w:sz="4" w:space="0" w:color="000000"/>
            </w:tcBorders>
            <w:hideMark/>
          </w:tcPr>
          <w:p w:rsidR="00C47912" w:rsidRDefault="00C47912">
            <w:pPr>
              <w:tabs>
                <w:tab w:val="left" w:pos="4516"/>
              </w:tabs>
              <w:rPr>
                <w:b/>
              </w:rPr>
            </w:pPr>
            <w:r>
              <w:rPr>
                <w:b/>
              </w:rPr>
              <w:t>2 Документация об аукционе</w:t>
            </w:r>
          </w:p>
        </w:tc>
      </w:tr>
      <w:tr w:rsidR="00C47912" w:rsidTr="00C47912">
        <w:tc>
          <w:tcPr>
            <w:tcW w:w="9651" w:type="dxa"/>
            <w:tcBorders>
              <w:top w:val="single" w:sz="4" w:space="0" w:color="000000"/>
              <w:left w:val="single" w:sz="4" w:space="0" w:color="000000"/>
              <w:bottom w:val="single" w:sz="4" w:space="0" w:color="000000"/>
              <w:right w:val="single" w:sz="4" w:space="0" w:color="000000"/>
            </w:tcBorders>
            <w:hideMark/>
          </w:tcPr>
          <w:p w:rsidR="00C47912" w:rsidRDefault="00C47912">
            <w:pPr>
              <w:tabs>
                <w:tab w:val="left" w:pos="4516"/>
              </w:tabs>
              <w:rPr>
                <w:b/>
              </w:rPr>
            </w:pPr>
            <w:r>
              <w:rPr>
                <w:b/>
              </w:rPr>
              <w:t>2.1 Получение документации об аукционе</w:t>
            </w:r>
          </w:p>
        </w:tc>
      </w:tr>
      <w:tr w:rsidR="00C47912" w:rsidTr="00C47912">
        <w:tc>
          <w:tcPr>
            <w:tcW w:w="9651" w:type="dxa"/>
            <w:tcBorders>
              <w:top w:val="single" w:sz="4" w:space="0" w:color="000000"/>
              <w:left w:val="single" w:sz="4" w:space="0" w:color="000000"/>
              <w:bottom w:val="single" w:sz="4" w:space="0" w:color="000000"/>
              <w:right w:val="single" w:sz="4" w:space="0" w:color="000000"/>
            </w:tcBorders>
            <w:hideMark/>
          </w:tcPr>
          <w:p w:rsidR="00C47912" w:rsidRDefault="00C47912">
            <w:pPr>
              <w:tabs>
                <w:tab w:val="left" w:pos="4516"/>
              </w:tabs>
              <w:rPr>
                <w:b/>
              </w:rPr>
            </w:pPr>
            <w:r>
              <w:rPr>
                <w:b/>
              </w:rPr>
              <w:t>2.2 Разъяснения положений документации об аукционе</w:t>
            </w:r>
          </w:p>
        </w:tc>
      </w:tr>
      <w:tr w:rsidR="00C47912" w:rsidTr="00C47912">
        <w:tc>
          <w:tcPr>
            <w:tcW w:w="9651" w:type="dxa"/>
            <w:tcBorders>
              <w:top w:val="single" w:sz="4" w:space="0" w:color="000000"/>
              <w:left w:val="single" w:sz="4" w:space="0" w:color="000000"/>
              <w:bottom w:val="single" w:sz="4" w:space="0" w:color="000000"/>
              <w:right w:val="single" w:sz="4" w:space="0" w:color="000000"/>
            </w:tcBorders>
            <w:hideMark/>
          </w:tcPr>
          <w:p w:rsidR="00C47912" w:rsidRDefault="00C47912">
            <w:pPr>
              <w:tabs>
                <w:tab w:val="left" w:pos="4516"/>
              </w:tabs>
              <w:rPr>
                <w:b/>
              </w:rPr>
            </w:pPr>
            <w:r>
              <w:rPr>
                <w:b/>
              </w:rPr>
              <w:t>2.3 Внесение изменений в Извещение о проведен</w:t>
            </w:r>
            <w:proofErr w:type="gramStart"/>
            <w:r>
              <w:rPr>
                <w:b/>
              </w:rPr>
              <w:t>ии ау</w:t>
            </w:r>
            <w:proofErr w:type="gramEnd"/>
            <w:r>
              <w:rPr>
                <w:b/>
              </w:rPr>
              <w:t>кциона и документация об аукционе</w:t>
            </w:r>
          </w:p>
        </w:tc>
      </w:tr>
      <w:tr w:rsidR="00C47912" w:rsidTr="00C47912">
        <w:tc>
          <w:tcPr>
            <w:tcW w:w="9651" w:type="dxa"/>
            <w:tcBorders>
              <w:top w:val="single" w:sz="4" w:space="0" w:color="000000"/>
              <w:left w:val="single" w:sz="4" w:space="0" w:color="000000"/>
              <w:bottom w:val="single" w:sz="4" w:space="0" w:color="000000"/>
              <w:right w:val="single" w:sz="4" w:space="0" w:color="000000"/>
            </w:tcBorders>
            <w:hideMark/>
          </w:tcPr>
          <w:p w:rsidR="00C47912" w:rsidRDefault="00C47912">
            <w:pPr>
              <w:tabs>
                <w:tab w:val="left" w:pos="4516"/>
              </w:tabs>
              <w:rPr>
                <w:b/>
              </w:rPr>
            </w:pPr>
            <w:r>
              <w:rPr>
                <w:b/>
              </w:rPr>
              <w:t>2.4 Отказ от проведения аукциона</w:t>
            </w:r>
          </w:p>
        </w:tc>
      </w:tr>
      <w:tr w:rsidR="00C47912" w:rsidTr="00C47912">
        <w:tc>
          <w:tcPr>
            <w:tcW w:w="9651" w:type="dxa"/>
            <w:tcBorders>
              <w:top w:val="single" w:sz="4" w:space="0" w:color="000000"/>
              <w:left w:val="single" w:sz="4" w:space="0" w:color="000000"/>
              <w:bottom w:val="single" w:sz="4" w:space="0" w:color="000000"/>
              <w:right w:val="single" w:sz="4" w:space="0" w:color="000000"/>
            </w:tcBorders>
            <w:hideMark/>
          </w:tcPr>
          <w:p w:rsidR="00C47912" w:rsidRDefault="00C47912">
            <w:pPr>
              <w:tabs>
                <w:tab w:val="left" w:pos="4516"/>
              </w:tabs>
              <w:rPr>
                <w:b/>
              </w:rPr>
            </w:pPr>
            <w:r>
              <w:rPr>
                <w:b/>
              </w:rPr>
              <w:t>2.5 Условия допуска к участию  в аукционе</w:t>
            </w:r>
          </w:p>
        </w:tc>
      </w:tr>
      <w:tr w:rsidR="00C47912" w:rsidTr="00C47912">
        <w:tc>
          <w:tcPr>
            <w:tcW w:w="9651" w:type="dxa"/>
            <w:tcBorders>
              <w:top w:val="single" w:sz="4" w:space="0" w:color="000000"/>
              <w:left w:val="single" w:sz="4" w:space="0" w:color="000000"/>
              <w:bottom w:val="single" w:sz="4" w:space="0" w:color="000000"/>
              <w:right w:val="single" w:sz="4" w:space="0" w:color="000000"/>
            </w:tcBorders>
            <w:hideMark/>
          </w:tcPr>
          <w:p w:rsidR="00C47912" w:rsidRDefault="00C47912">
            <w:pPr>
              <w:tabs>
                <w:tab w:val="left" w:pos="4516"/>
              </w:tabs>
              <w:rPr>
                <w:b/>
              </w:rPr>
            </w:pPr>
            <w:r>
              <w:rPr>
                <w:b/>
              </w:rPr>
              <w:t>3 Комиссия по проведению аукциона</w:t>
            </w:r>
          </w:p>
        </w:tc>
      </w:tr>
      <w:tr w:rsidR="00C47912" w:rsidTr="00C47912">
        <w:tc>
          <w:tcPr>
            <w:tcW w:w="9651" w:type="dxa"/>
            <w:tcBorders>
              <w:top w:val="single" w:sz="4" w:space="0" w:color="000000"/>
              <w:left w:val="single" w:sz="4" w:space="0" w:color="000000"/>
              <w:bottom w:val="single" w:sz="4" w:space="0" w:color="000000"/>
              <w:right w:val="single" w:sz="4" w:space="0" w:color="000000"/>
            </w:tcBorders>
            <w:hideMark/>
          </w:tcPr>
          <w:p w:rsidR="00C47912" w:rsidRDefault="00C47912">
            <w:pPr>
              <w:tabs>
                <w:tab w:val="left" w:pos="4516"/>
              </w:tabs>
              <w:rPr>
                <w:b/>
              </w:rPr>
            </w:pPr>
            <w:r>
              <w:rPr>
                <w:b/>
              </w:rPr>
              <w:t>4 Подготовка заявки на участие в аукционе</w:t>
            </w:r>
          </w:p>
        </w:tc>
      </w:tr>
      <w:tr w:rsidR="00C47912" w:rsidTr="00C47912">
        <w:tc>
          <w:tcPr>
            <w:tcW w:w="9651" w:type="dxa"/>
            <w:tcBorders>
              <w:top w:val="single" w:sz="4" w:space="0" w:color="000000"/>
              <w:left w:val="single" w:sz="4" w:space="0" w:color="000000"/>
              <w:bottom w:val="single" w:sz="4" w:space="0" w:color="000000"/>
              <w:right w:val="single" w:sz="4" w:space="0" w:color="000000"/>
            </w:tcBorders>
            <w:hideMark/>
          </w:tcPr>
          <w:p w:rsidR="00C47912" w:rsidRDefault="00C47912">
            <w:pPr>
              <w:tabs>
                <w:tab w:val="left" w:pos="4516"/>
              </w:tabs>
              <w:rPr>
                <w:b/>
              </w:rPr>
            </w:pPr>
            <w:r>
              <w:rPr>
                <w:b/>
              </w:rPr>
              <w:t>4.1 Форма заявки на участие в аукционе</w:t>
            </w:r>
          </w:p>
        </w:tc>
      </w:tr>
      <w:tr w:rsidR="00C47912" w:rsidTr="00C47912">
        <w:tc>
          <w:tcPr>
            <w:tcW w:w="9651" w:type="dxa"/>
            <w:tcBorders>
              <w:top w:val="single" w:sz="4" w:space="0" w:color="000000"/>
              <w:left w:val="single" w:sz="4" w:space="0" w:color="000000"/>
              <w:bottom w:val="single" w:sz="4" w:space="0" w:color="000000"/>
              <w:right w:val="single" w:sz="4" w:space="0" w:color="000000"/>
            </w:tcBorders>
            <w:hideMark/>
          </w:tcPr>
          <w:p w:rsidR="00C47912" w:rsidRDefault="00C47912">
            <w:pPr>
              <w:tabs>
                <w:tab w:val="left" w:pos="4516"/>
              </w:tabs>
              <w:rPr>
                <w:b/>
              </w:rPr>
            </w:pPr>
            <w:r>
              <w:rPr>
                <w:b/>
              </w:rPr>
              <w:t>4.2 Требования к содержанию документов</w:t>
            </w:r>
          </w:p>
        </w:tc>
      </w:tr>
      <w:tr w:rsidR="00C47912" w:rsidTr="00C47912">
        <w:tc>
          <w:tcPr>
            <w:tcW w:w="9651" w:type="dxa"/>
            <w:tcBorders>
              <w:top w:val="single" w:sz="4" w:space="0" w:color="000000"/>
              <w:left w:val="single" w:sz="4" w:space="0" w:color="000000"/>
              <w:bottom w:val="single" w:sz="4" w:space="0" w:color="000000"/>
              <w:right w:val="single" w:sz="4" w:space="0" w:color="000000"/>
            </w:tcBorders>
            <w:hideMark/>
          </w:tcPr>
          <w:p w:rsidR="00C47912" w:rsidRDefault="00C47912">
            <w:pPr>
              <w:tabs>
                <w:tab w:val="left" w:pos="4516"/>
              </w:tabs>
              <w:rPr>
                <w:b/>
              </w:rPr>
            </w:pPr>
            <w:r>
              <w:rPr>
                <w:b/>
              </w:rPr>
              <w:t>5 Подача заявки на участие в аукционе</w:t>
            </w:r>
          </w:p>
        </w:tc>
      </w:tr>
      <w:tr w:rsidR="00C47912" w:rsidTr="00C47912">
        <w:tc>
          <w:tcPr>
            <w:tcW w:w="9651" w:type="dxa"/>
            <w:tcBorders>
              <w:top w:val="single" w:sz="4" w:space="0" w:color="000000"/>
              <w:left w:val="single" w:sz="4" w:space="0" w:color="000000"/>
              <w:bottom w:val="single" w:sz="4" w:space="0" w:color="000000"/>
              <w:right w:val="single" w:sz="4" w:space="0" w:color="000000"/>
            </w:tcBorders>
            <w:hideMark/>
          </w:tcPr>
          <w:p w:rsidR="00C47912" w:rsidRDefault="00C47912">
            <w:pPr>
              <w:tabs>
                <w:tab w:val="left" w:pos="4516"/>
              </w:tabs>
              <w:rPr>
                <w:b/>
              </w:rPr>
            </w:pPr>
            <w:r>
              <w:rPr>
                <w:b/>
              </w:rPr>
              <w:t>5.1 Место, дата начала и окончания срока подачи заявок на участие в аукционе</w:t>
            </w:r>
          </w:p>
        </w:tc>
      </w:tr>
      <w:tr w:rsidR="00C47912" w:rsidTr="00C47912">
        <w:tc>
          <w:tcPr>
            <w:tcW w:w="9651" w:type="dxa"/>
            <w:tcBorders>
              <w:top w:val="single" w:sz="4" w:space="0" w:color="000000"/>
              <w:left w:val="single" w:sz="4" w:space="0" w:color="000000"/>
              <w:bottom w:val="single" w:sz="4" w:space="0" w:color="000000"/>
              <w:right w:val="single" w:sz="4" w:space="0" w:color="000000"/>
            </w:tcBorders>
            <w:hideMark/>
          </w:tcPr>
          <w:p w:rsidR="00C47912" w:rsidRDefault="00C47912">
            <w:pPr>
              <w:tabs>
                <w:tab w:val="left" w:pos="4516"/>
              </w:tabs>
              <w:rPr>
                <w:b/>
              </w:rPr>
            </w:pPr>
            <w:r>
              <w:rPr>
                <w:b/>
              </w:rPr>
              <w:t>5.2 Порядок подачи заявок на участие в аукционе</w:t>
            </w:r>
          </w:p>
        </w:tc>
      </w:tr>
      <w:tr w:rsidR="00C47912" w:rsidTr="00C47912">
        <w:tc>
          <w:tcPr>
            <w:tcW w:w="9651" w:type="dxa"/>
            <w:tcBorders>
              <w:top w:val="single" w:sz="4" w:space="0" w:color="000000"/>
              <w:left w:val="single" w:sz="4" w:space="0" w:color="000000"/>
              <w:bottom w:val="single" w:sz="4" w:space="0" w:color="000000"/>
              <w:right w:val="single" w:sz="4" w:space="0" w:color="000000"/>
            </w:tcBorders>
            <w:hideMark/>
          </w:tcPr>
          <w:p w:rsidR="00C47912" w:rsidRDefault="00C47912">
            <w:pPr>
              <w:tabs>
                <w:tab w:val="left" w:pos="4516"/>
              </w:tabs>
              <w:rPr>
                <w:b/>
              </w:rPr>
            </w:pPr>
            <w:r>
              <w:rPr>
                <w:b/>
              </w:rPr>
              <w:t>5.3 Порядок и срок отзыва заявок</w:t>
            </w:r>
          </w:p>
        </w:tc>
      </w:tr>
      <w:tr w:rsidR="00C47912" w:rsidTr="00C47912">
        <w:tc>
          <w:tcPr>
            <w:tcW w:w="9651" w:type="dxa"/>
            <w:tcBorders>
              <w:top w:val="single" w:sz="4" w:space="0" w:color="000000"/>
              <w:left w:val="single" w:sz="4" w:space="0" w:color="000000"/>
              <w:bottom w:val="single" w:sz="4" w:space="0" w:color="000000"/>
              <w:right w:val="single" w:sz="4" w:space="0" w:color="000000"/>
            </w:tcBorders>
            <w:hideMark/>
          </w:tcPr>
          <w:p w:rsidR="00C47912" w:rsidRDefault="00C47912">
            <w:pPr>
              <w:tabs>
                <w:tab w:val="left" w:pos="4516"/>
              </w:tabs>
              <w:rPr>
                <w:b/>
              </w:rPr>
            </w:pPr>
            <w:r>
              <w:rPr>
                <w:b/>
              </w:rPr>
              <w:t>5.4 Заявки, поданные с опозданием</w:t>
            </w:r>
          </w:p>
        </w:tc>
      </w:tr>
      <w:tr w:rsidR="00C47912" w:rsidTr="00C47912">
        <w:tc>
          <w:tcPr>
            <w:tcW w:w="9651" w:type="dxa"/>
            <w:tcBorders>
              <w:top w:val="single" w:sz="4" w:space="0" w:color="000000"/>
              <w:left w:val="single" w:sz="4" w:space="0" w:color="000000"/>
              <w:bottom w:val="single" w:sz="4" w:space="0" w:color="000000"/>
              <w:right w:val="single" w:sz="4" w:space="0" w:color="000000"/>
            </w:tcBorders>
            <w:hideMark/>
          </w:tcPr>
          <w:p w:rsidR="00C47912" w:rsidRDefault="00C47912">
            <w:pPr>
              <w:tabs>
                <w:tab w:val="left" w:pos="4516"/>
              </w:tabs>
              <w:rPr>
                <w:b/>
              </w:rPr>
            </w:pPr>
            <w:r>
              <w:rPr>
                <w:b/>
              </w:rPr>
              <w:t>5.5 Обеспечение заявок на участие в аукционе</w:t>
            </w:r>
          </w:p>
        </w:tc>
      </w:tr>
      <w:tr w:rsidR="00C47912" w:rsidTr="00C47912">
        <w:tc>
          <w:tcPr>
            <w:tcW w:w="9651" w:type="dxa"/>
            <w:tcBorders>
              <w:top w:val="single" w:sz="4" w:space="0" w:color="000000"/>
              <w:left w:val="single" w:sz="4" w:space="0" w:color="000000"/>
              <w:bottom w:val="single" w:sz="4" w:space="0" w:color="000000"/>
              <w:right w:val="single" w:sz="4" w:space="0" w:color="000000"/>
            </w:tcBorders>
            <w:hideMark/>
          </w:tcPr>
          <w:p w:rsidR="00C47912" w:rsidRDefault="00C47912">
            <w:pPr>
              <w:tabs>
                <w:tab w:val="left" w:pos="4516"/>
              </w:tabs>
              <w:rPr>
                <w:b/>
              </w:rPr>
            </w:pPr>
            <w:r>
              <w:rPr>
                <w:b/>
              </w:rPr>
              <w:t>6 Порядок рассмотрения заявок на участие в аукционе</w:t>
            </w:r>
          </w:p>
        </w:tc>
      </w:tr>
      <w:tr w:rsidR="00C47912" w:rsidTr="00C47912">
        <w:tc>
          <w:tcPr>
            <w:tcW w:w="9651" w:type="dxa"/>
            <w:tcBorders>
              <w:top w:val="single" w:sz="4" w:space="0" w:color="000000"/>
              <w:left w:val="single" w:sz="4" w:space="0" w:color="000000"/>
              <w:bottom w:val="single" w:sz="4" w:space="0" w:color="000000"/>
              <w:right w:val="single" w:sz="4" w:space="0" w:color="000000"/>
            </w:tcBorders>
            <w:hideMark/>
          </w:tcPr>
          <w:p w:rsidR="00C47912" w:rsidRDefault="00C47912">
            <w:pPr>
              <w:tabs>
                <w:tab w:val="left" w:pos="4516"/>
              </w:tabs>
              <w:rPr>
                <w:b/>
              </w:rPr>
            </w:pPr>
            <w:r>
              <w:rPr>
                <w:b/>
              </w:rPr>
              <w:t>7 Порядок определения победителя</w:t>
            </w:r>
          </w:p>
        </w:tc>
      </w:tr>
      <w:tr w:rsidR="00C47912" w:rsidTr="00C47912">
        <w:tc>
          <w:tcPr>
            <w:tcW w:w="9651" w:type="dxa"/>
            <w:tcBorders>
              <w:top w:val="single" w:sz="4" w:space="0" w:color="000000"/>
              <w:left w:val="single" w:sz="4" w:space="0" w:color="000000"/>
              <w:bottom w:val="single" w:sz="4" w:space="0" w:color="000000"/>
              <w:right w:val="single" w:sz="4" w:space="0" w:color="000000"/>
            </w:tcBorders>
            <w:hideMark/>
          </w:tcPr>
          <w:p w:rsidR="00C47912" w:rsidRDefault="00C47912">
            <w:pPr>
              <w:tabs>
                <w:tab w:val="left" w:pos="4516"/>
              </w:tabs>
              <w:rPr>
                <w:b/>
              </w:rPr>
            </w:pPr>
            <w:r>
              <w:rPr>
                <w:b/>
              </w:rPr>
              <w:t xml:space="preserve">8 Признание аукциона </w:t>
            </w:r>
            <w:proofErr w:type="gramStart"/>
            <w:r>
              <w:rPr>
                <w:b/>
              </w:rPr>
              <w:t>несостоявшимся</w:t>
            </w:r>
            <w:proofErr w:type="gramEnd"/>
          </w:p>
        </w:tc>
      </w:tr>
      <w:tr w:rsidR="00C47912" w:rsidTr="00C47912">
        <w:tc>
          <w:tcPr>
            <w:tcW w:w="9651" w:type="dxa"/>
            <w:tcBorders>
              <w:top w:val="single" w:sz="4" w:space="0" w:color="000000"/>
              <w:left w:val="single" w:sz="4" w:space="0" w:color="000000"/>
              <w:bottom w:val="single" w:sz="4" w:space="0" w:color="000000"/>
              <w:right w:val="single" w:sz="4" w:space="0" w:color="000000"/>
            </w:tcBorders>
            <w:hideMark/>
          </w:tcPr>
          <w:p w:rsidR="00C47912" w:rsidRDefault="00C47912">
            <w:pPr>
              <w:tabs>
                <w:tab w:val="left" w:pos="4516"/>
              </w:tabs>
              <w:rPr>
                <w:b/>
              </w:rPr>
            </w:pPr>
            <w:r>
              <w:rPr>
                <w:b/>
              </w:rPr>
              <w:t>9 Порядок, срок заключения договора купли-продажи имущества по итогам аукциона</w:t>
            </w:r>
          </w:p>
        </w:tc>
      </w:tr>
      <w:tr w:rsidR="00C47912" w:rsidTr="00C47912">
        <w:tc>
          <w:tcPr>
            <w:tcW w:w="9651" w:type="dxa"/>
            <w:tcBorders>
              <w:top w:val="single" w:sz="4" w:space="0" w:color="000000"/>
              <w:left w:val="single" w:sz="4" w:space="0" w:color="000000"/>
              <w:bottom w:val="single" w:sz="4" w:space="0" w:color="000000"/>
              <w:right w:val="single" w:sz="4" w:space="0" w:color="000000"/>
            </w:tcBorders>
            <w:hideMark/>
          </w:tcPr>
          <w:p w:rsidR="00C47912" w:rsidRDefault="00C47912">
            <w:pPr>
              <w:tabs>
                <w:tab w:val="left" w:pos="4516"/>
              </w:tabs>
              <w:rPr>
                <w:b/>
              </w:rPr>
            </w:pPr>
            <w:r>
              <w:rPr>
                <w:b/>
              </w:rPr>
              <w:t>10 Обеспечение защиты прав и законных интересов участников аукциона</w:t>
            </w:r>
          </w:p>
        </w:tc>
      </w:tr>
      <w:tr w:rsidR="00C47912" w:rsidTr="00C47912">
        <w:tc>
          <w:tcPr>
            <w:tcW w:w="9651" w:type="dxa"/>
            <w:tcBorders>
              <w:top w:val="single" w:sz="4" w:space="0" w:color="000000"/>
              <w:left w:val="single" w:sz="4" w:space="0" w:color="000000"/>
              <w:bottom w:val="single" w:sz="4" w:space="0" w:color="000000"/>
              <w:right w:val="single" w:sz="4" w:space="0" w:color="000000"/>
            </w:tcBorders>
            <w:hideMark/>
          </w:tcPr>
          <w:p w:rsidR="00C47912" w:rsidRDefault="00C47912">
            <w:pPr>
              <w:tabs>
                <w:tab w:val="left" w:pos="4516"/>
              </w:tabs>
              <w:rPr>
                <w:b/>
              </w:rPr>
            </w:pPr>
            <w:r>
              <w:rPr>
                <w:b/>
              </w:rPr>
              <w:t>Приложение 1 – Информационная карта аукциона по продаже недвижимого муниципального имущества</w:t>
            </w:r>
          </w:p>
        </w:tc>
      </w:tr>
      <w:tr w:rsidR="00C47912" w:rsidTr="00C47912">
        <w:tc>
          <w:tcPr>
            <w:tcW w:w="9651" w:type="dxa"/>
            <w:tcBorders>
              <w:top w:val="single" w:sz="4" w:space="0" w:color="000000"/>
              <w:left w:val="single" w:sz="4" w:space="0" w:color="000000"/>
              <w:bottom w:val="single" w:sz="4" w:space="0" w:color="000000"/>
              <w:right w:val="single" w:sz="4" w:space="0" w:color="000000"/>
            </w:tcBorders>
            <w:hideMark/>
          </w:tcPr>
          <w:p w:rsidR="00C47912" w:rsidRDefault="00C47912">
            <w:pPr>
              <w:tabs>
                <w:tab w:val="left" w:pos="4516"/>
              </w:tabs>
              <w:rPr>
                <w:b/>
              </w:rPr>
            </w:pPr>
            <w:r>
              <w:rPr>
                <w:b/>
              </w:rPr>
              <w:t>Приложение 2 – Опись документов</w:t>
            </w:r>
          </w:p>
        </w:tc>
      </w:tr>
      <w:tr w:rsidR="00C47912" w:rsidTr="00C47912">
        <w:tc>
          <w:tcPr>
            <w:tcW w:w="9651" w:type="dxa"/>
            <w:tcBorders>
              <w:top w:val="single" w:sz="4" w:space="0" w:color="000000"/>
              <w:left w:val="single" w:sz="4" w:space="0" w:color="000000"/>
              <w:bottom w:val="single" w:sz="4" w:space="0" w:color="000000"/>
              <w:right w:val="single" w:sz="4" w:space="0" w:color="000000"/>
            </w:tcBorders>
            <w:hideMark/>
          </w:tcPr>
          <w:p w:rsidR="00C47912" w:rsidRDefault="00C47912">
            <w:pPr>
              <w:tabs>
                <w:tab w:val="left" w:pos="4516"/>
              </w:tabs>
              <w:rPr>
                <w:b/>
              </w:rPr>
            </w:pPr>
            <w:r>
              <w:rPr>
                <w:b/>
              </w:rPr>
              <w:t>Приложение 3 – Заявка</w:t>
            </w:r>
          </w:p>
        </w:tc>
      </w:tr>
      <w:tr w:rsidR="00C47912" w:rsidTr="00C47912">
        <w:tc>
          <w:tcPr>
            <w:tcW w:w="9651" w:type="dxa"/>
            <w:tcBorders>
              <w:top w:val="single" w:sz="4" w:space="0" w:color="000000"/>
              <w:left w:val="single" w:sz="4" w:space="0" w:color="000000"/>
              <w:bottom w:val="single" w:sz="4" w:space="0" w:color="000000"/>
              <w:right w:val="single" w:sz="4" w:space="0" w:color="000000"/>
            </w:tcBorders>
            <w:hideMark/>
          </w:tcPr>
          <w:p w:rsidR="00C47912" w:rsidRDefault="00C47912">
            <w:pPr>
              <w:tabs>
                <w:tab w:val="left" w:pos="4516"/>
              </w:tabs>
              <w:rPr>
                <w:b/>
              </w:rPr>
            </w:pPr>
            <w:r>
              <w:rPr>
                <w:b/>
              </w:rPr>
              <w:t>Приложение 4 – Инструкция по заполнению заявки на участие в аукционе</w:t>
            </w:r>
          </w:p>
        </w:tc>
      </w:tr>
      <w:tr w:rsidR="00C47912" w:rsidTr="00C47912">
        <w:tc>
          <w:tcPr>
            <w:tcW w:w="9651" w:type="dxa"/>
            <w:tcBorders>
              <w:top w:val="single" w:sz="4" w:space="0" w:color="000000"/>
              <w:left w:val="single" w:sz="4" w:space="0" w:color="000000"/>
              <w:bottom w:val="single" w:sz="4" w:space="0" w:color="000000"/>
              <w:right w:val="single" w:sz="4" w:space="0" w:color="000000"/>
            </w:tcBorders>
            <w:hideMark/>
          </w:tcPr>
          <w:p w:rsidR="00C47912" w:rsidRDefault="00C47912">
            <w:pPr>
              <w:tabs>
                <w:tab w:val="left" w:pos="4516"/>
              </w:tabs>
              <w:rPr>
                <w:b/>
              </w:rPr>
            </w:pPr>
            <w:r>
              <w:rPr>
                <w:b/>
              </w:rPr>
              <w:t>Приложение 5 – Договор купли-продажи муниципального имущества</w:t>
            </w:r>
          </w:p>
        </w:tc>
      </w:tr>
      <w:tr w:rsidR="00C47912" w:rsidTr="00C47912">
        <w:tc>
          <w:tcPr>
            <w:tcW w:w="9651" w:type="dxa"/>
            <w:tcBorders>
              <w:top w:val="single" w:sz="4" w:space="0" w:color="000000"/>
              <w:left w:val="single" w:sz="4" w:space="0" w:color="000000"/>
              <w:bottom w:val="single" w:sz="4" w:space="0" w:color="000000"/>
              <w:right w:val="single" w:sz="4" w:space="0" w:color="000000"/>
            </w:tcBorders>
            <w:hideMark/>
          </w:tcPr>
          <w:p w:rsidR="00C47912" w:rsidRDefault="00C47912">
            <w:pPr>
              <w:tabs>
                <w:tab w:val="left" w:pos="4516"/>
              </w:tabs>
              <w:rPr>
                <w:b/>
              </w:rPr>
            </w:pPr>
            <w:r>
              <w:rPr>
                <w:b/>
              </w:rPr>
              <w:t>Приложение 6 – Предложение о цене</w:t>
            </w:r>
          </w:p>
        </w:tc>
      </w:tr>
      <w:tr w:rsidR="00C47912" w:rsidTr="00C47912">
        <w:tc>
          <w:tcPr>
            <w:tcW w:w="9651" w:type="dxa"/>
            <w:tcBorders>
              <w:top w:val="single" w:sz="4" w:space="0" w:color="000000"/>
              <w:left w:val="single" w:sz="4" w:space="0" w:color="000000"/>
              <w:bottom w:val="single" w:sz="4" w:space="0" w:color="000000"/>
              <w:right w:val="single" w:sz="4" w:space="0" w:color="000000"/>
            </w:tcBorders>
            <w:hideMark/>
          </w:tcPr>
          <w:p w:rsidR="00C47912" w:rsidRDefault="00C47912">
            <w:pPr>
              <w:tabs>
                <w:tab w:val="left" w:pos="4516"/>
              </w:tabs>
            </w:pPr>
            <w:r>
              <w:rPr>
                <w:b/>
              </w:rPr>
              <w:t>Приложение 7 – Договор задатка</w:t>
            </w:r>
          </w:p>
        </w:tc>
      </w:tr>
    </w:tbl>
    <w:p w:rsidR="00C47912" w:rsidRDefault="00C47912" w:rsidP="00C47912">
      <w:pPr>
        <w:pStyle w:val="2"/>
        <w:numPr>
          <w:ilvl w:val="0"/>
          <w:numId w:val="7"/>
        </w:numPr>
        <w:jc w:val="center"/>
      </w:pPr>
    </w:p>
    <w:p w:rsidR="00C47912" w:rsidRDefault="00C47912" w:rsidP="00C47912"/>
    <w:p w:rsidR="00C47912" w:rsidRDefault="00C47912" w:rsidP="00C47912"/>
    <w:p w:rsidR="00C47912" w:rsidRDefault="00C47912" w:rsidP="00C47912"/>
    <w:p w:rsidR="00C47912" w:rsidRDefault="00C47912" w:rsidP="00C47912">
      <w:pPr>
        <w:pStyle w:val="2"/>
        <w:numPr>
          <w:ilvl w:val="0"/>
          <w:numId w:val="7"/>
        </w:numPr>
        <w:jc w:val="center"/>
      </w:pPr>
      <w:r>
        <w:rPr>
          <w:rFonts w:ascii="Times New Roman" w:hAnsi="Times New Roman" w:cs="Times New Roman"/>
          <w:i w:val="0"/>
          <w:sz w:val="24"/>
          <w:szCs w:val="24"/>
        </w:rPr>
        <w:lastRenderedPageBreak/>
        <w:t>1. ОБЩИЕ СВЕДЕНИЯ</w:t>
      </w:r>
    </w:p>
    <w:p w:rsidR="00C47912" w:rsidRDefault="00C47912" w:rsidP="00C47912">
      <w:pPr>
        <w:pStyle w:val="21"/>
        <w:ind w:firstLine="540"/>
      </w:pPr>
    </w:p>
    <w:p w:rsidR="00C47912" w:rsidRDefault="00C47912" w:rsidP="00C47912">
      <w:pPr>
        <w:pStyle w:val="21"/>
        <w:ind w:firstLine="540"/>
        <w:jc w:val="center"/>
        <w:rPr>
          <w:b w:val="0"/>
        </w:rPr>
      </w:pPr>
      <w:r>
        <w:t>1.1 Законодательное регулирование.</w:t>
      </w:r>
    </w:p>
    <w:p w:rsidR="00C47912" w:rsidRDefault="00C47912" w:rsidP="00C47912">
      <w:pPr>
        <w:pStyle w:val="21"/>
        <w:ind w:left="0" w:firstLine="0"/>
        <w:rPr>
          <w:b w:val="0"/>
        </w:rPr>
      </w:pPr>
      <w:r>
        <w:rPr>
          <w:b w:val="0"/>
        </w:rPr>
        <w:tab/>
      </w:r>
      <w:proofErr w:type="gramStart"/>
      <w:r>
        <w:rPr>
          <w:b w:val="0"/>
        </w:rPr>
        <w:t xml:space="preserve">Настоящий аукцион проводится в соответствии с положениями Гражданского кодекса РФ, Федерального закона от 26.07.2006 №135-ФЗ "О защите конкуренции", Федерального закона от 21.12.2001 № 178-ФЗ "О приватизации государственного и муниципального имущества" </w:t>
      </w:r>
      <w:r>
        <w:rPr>
          <w:rFonts w:cs="Times New Roman"/>
          <w:b w:val="0"/>
        </w:rPr>
        <w:t>и постановлением Правительства Российской Федерации от 12.08.2002 № 585 «Об утверждении положения об организации продажи государственного и муниципального имущества на аукционе и положения об организации продажи находящихся в государственной или муниципальной собственности</w:t>
      </w:r>
      <w:proofErr w:type="gramEnd"/>
      <w:r>
        <w:rPr>
          <w:rFonts w:cs="Times New Roman"/>
          <w:b w:val="0"/>
        </w:rPr>
        <w:t xml:space="preserve"> акций открытых акционерных обществ на специализированном аукционе»</w:t>
      </w:r>
      <w:r>
        <w:rPr>
          <w:b w:val="0"/>
        </w:rPr>
        <w:t>.</w:t>
      </w:r>
    </w:p>
    <w:p w:rsidR="00C47912" w:rsidRDefault="00C47912" w:rsidP="00C47912">
      <w:pPr>
        <w:pStyle w:val="21"/>
        <w:ind w:left="0" w:firstLine="0"/>
      </w:pPr>
      <w:r>
        <w:rPr>
          <w:b w:val="0"/>
        </w:rPr>
        <w:tab/>
        <w:t>В части, прямо не урегулированной законодательством Российской Федерации, проведение аукциона регулируется настоящей документацией об аукционе.</w:t>
      </w:r>
    </w:p>
    <w:p w:rsidR="00C47912" w:rsidRDefault="00C47912" w:rsidP="00C47912">
      <w:pPr>
        <w:pStyle w:val="21"/>
        <w:ind w:firstLine="540"/>
        <w:jc w:val="center"/>
        <w:rPr>
          <w:b w:val="0"/>
        </w:rPr>
      </w:pPr>
      <w:r>
        <w:t>1.2 Собственник имущества, Организатор аукциона</w:t>
      </w:r>
    </w:p>
    <w:p w:rsidR="00C47912" w:rsidRDefault="00C47912" w:rsidP="00C47912">
      <w:pPr>
        <w:pStyle w:val="21"/>
        <w:ind w:left="0" w:firstLine="0"/>
      </w:pPr>
      <w:r>
        <w:rPr>
          <w:b w:val="0"/>
        </w:rPr>
        <w:tab/>
        <w:t xml:space="preserve">Собственник имущества (далее – Собственник), Организатор аукциона, осуществляющий функции по продаже муниципального имущества и заключению договора купли-продажи (далее – Организатор аукциона)  указаны в </w:t>
      </w:r>
      <w:hyperlink r:id="rId6" w:anchor="_11._Приложение_№" w:history="1">
        <w:r>
          <w:rPr>
            <w:rStyle w:val="a5"/>
          </w:rPr>
          <w:t>Информационной карте</w:t>
        </w:r>
      </w:hyperlink>
      <w:r>
        <w:rPr>
          <w:b w:val="0"/>
        </w:rPr>
        <w:t xml:space="preserve"> аукциона (</w:t>
      </w:r>
      <w:hyperlink r:id="rId7" w:anchor="_ИНФОРМАЦИОННАЯ_КАРТА_АУКЦИОНА" w:history="1">
        <w:r>
          <w:rPr>
            <w:rStyle w:val="a5"/>
          </w:rPr>
          <w:t>Приложение №1</w:t>
        </w:r>
      </w:hyperlink>
      <w:r>
        <w:rPr>
          <w:b w:val="0"/>
        </w:rPr>
        <w:t>).</w:t>
      </w:r>
    </w:p>
    <w:p w:rsidR="00C47912" w:rsidRDefault="00C47912" w:rsidP="00C47912">
      <w:pPr>
        <w:pStyle w:val="21"/>
        <w:ind w:firstLine="540"/>
        <w:jc w:val="center"/>
      </w:pPr>
      <w:r>
        <w:t>1.3</w:t>
      </w:r>
      <w:r>
        <w:rPr>
          <w:b w:val="0"/>
        </w:rPr>
        <w:t xml:space="preserve"> </w:t>
      </w:r>
      <w:r>
        <w:t>Вид и предмет аукциона. Место и сроки проведения аукциона.</w:t>
      </w:r>
    </w:p>
    <w:p w:rsidR="00C47912" w:rsidRDefault="00C47912" w:rsidP="00C47912">
      <w:pPr>
        <w:pStyle w:val="32"/>
      </w:pPr>
      <w:r>
        <w:t>1.3.1. Организатор аукциона проводит открытый по составу участников аукцион по продаже муниципального имущества, закрытый по форме подачи предложений о цене.</w:t>
      </w:r>
    </w:p>
    <w:p w:rsidR="00C47912" w:rsidRDefault="00C47912" w:rsidP="00C47912">
      <w:pPr>
        <w:pStyle w:val="32"/>
      </w:pPr>
      <w:r>
        <w:t xml:space="preserve">1.3.2. Предмет аукциона — продажа недвижимого имущества, в соответствии с лотом указанным в </w:t>
      </w:r>
      <w:hyperlink r:id="rId8" w:anchor="_11._Приложение_№" w:history="1">
        <w:r>
          <w:rPr>
            <w:rStyle w:val="a5"/>
          </w:rPr>
          <w:t>Информационной карте</w:t>
        </w:r>
      </w:hyperlink>
      <w:r>
        <w:t xml:space="preserve"> аукциона.</w:t>
      </w:r>
    </w:p>
    <w:p w:rsidR="00C47912" w:rsidRDefault="00C47912" w:rsidP="00C47912">
      <w:pPr>
        <w:pStyle w:val="32"/>
      </w:pPr>
      <w:r>
        <w:t xml:space="preserve">1.3.3. Сведения о месте и сроках проведения аукциона указаны в </w:t>
      </w:r>
      <w:hyperlink r:id="rId9" w:anchor="_11._Приложение_№" w:history="1">
        <w:r>
          <w:rPr>
            <w:rStyle w:val="a5"/>
          </w:rPr>
          <w:t>Информационной карте</w:t>
        </w:r>
      </w:hyperlink>
      <w:r>
        <w:t xml:space="preserve"> аукциона.</w:t>
      </w:r>
    </w:p>
    <w:p w:rsidR="00C47912" w:rsidRDefault="00C47912" w:rsidP="00C47912">
      <w:pPr>
        <w:pStyle w:val="32"/>
      </w:pPr>
    </w:p>
    <w:p w:rsidR="00C47912" w:rsidRDefault="00C47912" w:rsidP="00C47912">
      <w:pPr>
        <w:pStyle w:val="21"/>
        <w:ind w:firstLine="540"/>
        <w:jc w:val="center"/>
      </w:pPr>
      <w:r>
        <w:t>1.4 Начальная (минимальная) цена аукциона (цена лота)</w:t>
      </w:r>
    </w:p>
    <w:p w:rsidR="00C47912" w:rsidRDefault="00C47912" w:rsidP="00C47912">
      <w:pPr>
        <w:pStyle w:val="32"/>
      </w:pPr>
      <w:r>
        <w:t xml:space="preserve">1.4.1. Начальная (минимальная) цена аукциона, а если лотов несколько по каждому лоту, указана в </w:t>
      </w:r>
      <w:hyperlink r:id="rId10" w:anchor="_11._Приложение_№" w:history="1">
        <w:r>
          <w:rPr>
            <w:rStyle w:val="a5"/>
          </w:rPr>
          <w:t>Информационной карте</w:t>
        </w:r>
      </w:hyperlink>
      <w:r>
        <w:t xml:space="preserve"> аукциона и устанавливается в соответствии с отчетом об определении рыночной стоимости объекта.</w:t>
      </w:r>
    </w:p>
    <w:p w:rsidR="00C47912" w:rsidRDefault="00C47912" w:rsidP="00C47912">
      <w:pPr>
        <w:pStyle w:val="32"/>
        <w:rPr>
          <w:b/>
        </w:rPr>
      </w:pPr>
    </w:p>
    <w:p w:rsidR="00C47912" w:rsidRDefault="00C47912" w:rsidP="00C47912">
      <w:pPr>
        <w:pStyle w:val="32"/>
        <w:jc w:val="center"/>
      </w:pPr>
      <w:r>
        <w:rPr>
          <w:b/>
        </w:rPr>
        <w:t>1.5 Задаток</w:t>
      </w:r>
    </w:p>
    <w:p w:rsidR="00C47912" w:rsidRDefault="00C47912" w:rsidP="00C47912">
      <w:pPr>
        <w:pStyle w:val="32"/>
      </w:pPr>
      <w:r>
        <w:t xml:space="preserve">Для участия в аукционе Заявители вносят задаток по реквизитам указанным в </w:t>
      </w:r>
      <w:hyperlink r:id="rId11" w:anchor="_11._Приложение_№" w:history="1">
        <w:r>
          <w:rPr>
            <w:rStyle w:val="a5"/>
          </w:rPr>
          <w:t>Информационной карте</w:t>
        </w:r>
      </w:hyperlink>
      <w:r>
        <w:t xml:space="preserve"> аукциона. Задаток устанавливается по каждому лоту в фиксированной сумме, составляющей 20 процентов от начальной (минимальной) цены аукциона и указывается в </w:t>
      </w:r>
      <w:hyperlink r:id="rId12" w:anchor="_11._Приложение_№" w:history="1">
        <w:r>
          <w:rPr>
            <w:rStyle w:val="a5"/>
          </w:rPr>
          <w:t>Информационной карте</w:t>
        </w:r>
      </w:hyperlink>
      <w:r>
        <w:t xml:space="preserve"> аукциона.</w:t>
      </w:r>
    </w:p>
    <w:p w:rsidR="00C47912" w:rsidRDefault="00C47912" w:rsidP="00C47912">
      <w:pPr>
        <w:pStyle w:val="32"/>
        <w:rPr>
          <w:b/>
        </w:rPr>
      </w:pPr>
    </w:p>
    <w:p w:rsidR="00C47912" w:rsidRDefault="00C47912" w:rsidP="00C47912">
      <w:pPr>
        <w:pStyle w:val="32"/>
        <w:jc w:val="center"/>
      </w:pPr>
      <w:r>
        <w:rPr>
          <w:b/>
        </w:rPr>
        <w:t>1.6 Требования к участникам аукциона</w:t>
      </w:r>
    </w:p>
    <w:p w:rsidR="00C47912" w:rsidRDefault="00C47912" w:rsidP="00C47912">
      <w:pPr>
        <w:pStyle w:val="32"/>
      </w:pPr>
      <w:r>
        <w:t>1.6.1. Претендовать на участие в аукционе может любое физическое и юридическое лицо, за исключением:</w:t>
      </w:r>
    </w:p>
    <w:p w:rsidR="00C47912" w:rsidRDefault="00C47912" w:rsidP="00C47912">
      <w:pPr>
        <w:pStyle w:val="32"/>
      </w:pPr>
      <w:r>
        <w:t>- государственного и муниципального унитарного предприятия, государственного и муниципального учреждения;</w:t>
      </w:r>
    </w:p>
    <w:p w:rsidR="00C47912" w:rsidRDefault="00C47912" w:rsidP="00C47912">
      <w:pPr>
        <w:pStyle w:val="32"/>
      </w:pPr>
      <w:r>
        <w:t>- юридическое лицо, в уставном капитале которого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w:t>
      </w:r>
    </w:p>
    <w:p w:rsidR="00C47912" w:rsidRDefault="00C47912" w:rsidP="00C47912">
      <w:pPr>
        <w:pStyle w:val="32"/>
      </w:pPr>
      <w:proofErr w:type="gramStart"/>
      <w: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3" w:anchor="dst5" w:history="1">
        <w:r>
          <w:rPr>
            <w:rStyle w:val="a5"/>
          </w:rPr>
          <w:t>перечень</w:t>
        </w:r>
      </w:hyperlink>
      <w:r>
        <w:t>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proofErr w:type="gramEnd"/>
    </w:p>
    <w:p w:rsidR="00C47912" w:rsidRDefault="00C47912" w:rsidP="00C47912">
      <w:pPr>
        <w:pStyle w:val="32"/>
      </w:pPr>
      <w:bookmarkStart w:id="0" w:name="dst100664"/>
      <w:bookmarkEnd w:id="0"/>
      <w:r>
        <w:lastRenderedPageBreak/>
        <w:t>- юридических лиц, в отношении которых офшорной компанией или группой лиц, в которую входит офшорная компания, осуществляется контроль.</w:t>
      </w:r>
    </w:p>
    <w:p w:rsidR="00C47912" w:rsidRDefault="00C47912" w:rsidP="00C47912">
      <w:pPr>
        <w:ind w:firstLine="540"/>
        <w:jc w:val="both"/>
      </w:pPr>
      <w:r>
        <w:t>1.6.2. Участник аукциона должен соответствовать требованиям, устанавливаемым законодательством Российской Федерации к лицам, участвующим в торгах;</w:t>
      </w:r>
    </w:p>
    <w:p w:rsidR="00C47912" w:rsidRDefault="00C47912" w:rsidP="00C47912">
      <w:pPr>
        <w:ind w:firstLine="540"/>
        <w:jc w:val="both"/>
      </w:pPr>
      <w:r>
        <w:t>1.6.3.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C47912" w:rsidRDefault="00C47912" w:rsidP="00C47912">
      <w:pPr>
        <w:ind w:firstLine="540"/>
        <w:jc w:val="both"/>
      </w:pPr>
      <w:r>
        <w:t>1.6.4.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C47912" w:rsidRDefault="00C47912" w:rsidP="00C47912">
      <w:pPr>
        <w:ind w:firstLine="540"/>
        <w:jc w:val="both"/>
      </w:pPr>
      <w:r>
        <w:t>1.6.5.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C47912" w:rsidRDefault="00C47912" w:rsidP="00C47912">
      <w:pPr>
        <w:ind w:firstLine="540"/>
        <w:jc w:val="both"/>
      </w:pPr>
      <w:r>
        <w:t xml:space="preserve">1.6.6. Организатор аукциона, аукционная комиссия проверяет соответствие участников аукциона требованию, указанному в пункте </w:t>
      </w:r>
      <w:hyperlink r:id="rId14" w:anchor="_1.7._Требования_к" w:history="1">
        <w:r>
          <w:rPr>
            <w:rStyle w:val="a5"/>
          </w:rPr>
          <w:t>1.6.6</w:t>
        </w:r>
      </w:hyperlink>
      <w:r>
        <w:t xml:space="preserve">., если такое требование установлено уполномоченным органом, а также вправе проверять соответствие участника аукциона требованиям, указанным в пунктах </w:t>
      </w:r>
      <w:hyperlink r:id="rId15" w:anchor="_1.7._Требования_к" w:history="1">
        <w:r>
          <w:rPr>
            <w:rStyle w:val="a5"/>
          </w:rPr>
          <w:t>1.6.2. – 1.6.5</w:t>
        </w:r>
      </w:hyperlink>
      <w:r>
        <w:t>.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C47912" w:rsidRDefault="00C47912" w:rsidP="00C47912">
      <w:pPr>
        <w:pStyle w:val="32"/>
      </w:pPr>
      <w:r>
        <w:t xml:space="preserve">1.7. Порядок, даты и время осмотра объекта указывается в </w:t>
      </w:r>
      <w:hyperlink r:id="rId16" w:anchor="_11._Приложение_№" w:history="1">
        <w:r>
          <w:rPr>
            <w:rStyle w:val="a5"/>
          </w:rPr>
          <w:t>Информационной карте</w:t>
        </w:r>
      </w:hyperlink>
      <w:r>
        <w:t xml:space="preserve"> аукциона.</w:t>
      </w:r>
    </w:p>
    <w:p w:rsidR="00C47912" w:rsidRDefault="00C47912" w:rsidP="00C47912">
      <w:pPr>
        <w:ind w:firstLine="540"/>
        <w:jc w:val="both"/>
        <w:rPr>
          <w:b/>
          <w:bCs/>
        </w:rPr>
      </w:pPr>
      <w:r>
        <w:t>1.8. Официальный сайт торгов размещения информации об аукционе</w:t>
      </w:r>
      <w:r>
        <w:rPr>
          <w:b/>
        </w:rPr>
        <w:t xml:space="preserve"> </w:t>
      </w:r>
      <w:hyperlink r:id="rId17" w:history="1">
        <w:r>
          <w:rPr>
            <w:rStyle w:val="a5"/>
          </w:rPr>
          <w:t>http://torgi.gov.ru/</w:t>
        </w:r>
      </w:hyperlink>
    </w:p>
    <w:p w:rsidR="00C47912" w:rsidRDefault="00C47912" w:rsidP="00C47912">
      <w:pPr>
        <w:pStyle w:val="32"/>
        <w:jc w:val="center"/>
        <w:rPr>
          <w:b/>
          <w:bCs/>
        </w:rPr>
      </w:pPr>
    </w:p>
    <w:p w:rsidR="00C47912" w:rsidRDefault="00C47912" w:rsidP="00C47912">
      <w:pPr>
        <w:pStyle w:val="32"/>
        <w:jc w:val="center"/>
      </w:pPr>
      <w:r>
        <w:rPr>
          <w:b/>
          <w:bCs/>
        </w:rPr>
        <w:t>1.10 Информация об обременении</w:t>
      </w:r>
    </w:p>
    <w:p w:rsidR="00C47912" w:rsidRDefault="00C47912" w:rsidP="00C47912">
      <w:pPr>
        <w:pStyle w:val="32"/>
        <w:rPr>
          <w:rFonts w:cs="Times New Roman"/>
        </w:rPr>
      </w:pPr>
      <w:r>
        <w:t>1.10.1. На предмет аукциона  обременения</w:t>
      </w:r>
      <w:r>
        <w:rPr>
          <w:b/>
        </w:rPr>
        <w:t xml:space="preserve"> </w:t>
      </w:r>
      <w:r>
        <w:t>отсутствуют.</w:t>
      </w:r>
    </w:p>
    <w:p w:rsidR="00C47912" w:rsidRPr="007B025B" w:rsidRDefault="00C47912" w:rsidP="00C47912">
      <w:pPr>
        <w:pStyle w:val="2"/>
        <w:numPr>
          <w:ilvl w:val="0"/>
          <w:numId w:val="7"/>
        </w:numPr>
        <w:jc w:val="center"/>
        <w:rPr>
          <w:rFonts w:ascii="Times New Roman" w:hAnsi="Times New Roman" w:cs="Times New Roman"/>
          <w:i w:val="0"/>
          <w:sz w:val="24"/>
          <w:szCs w:val="24"/>
        </w:rPr>
      </w:pPr>
      <w:r>
        <w:rPr>
          <w:rFonts w:ascii="Times New Roman" w:hAnsi="Times New Roman" w:cs="Times New Roman"/>
          <w:i w:val="0"/>
          <w:sz w:val="24"/>
          <w:szCs w:val="24"/>
        </w:rPr>
        <w:t>2. ДОКУМЕНТАЦИЯ ОБ АУКЦИОН</w:t>
      </w:r>
      <w:r w:rsidR="007B025B">
        <w:rPr>
          <w:rFonts w:ascii="Times New Roman" w:hAnsi="Times New Roman" w:cs="Times New Roman"/>
          <w:i w:val="0"/>
          <w:sz w:val="24"/>
          <w:szCs w:val="24"/>
        </w:rPr>
        <w:t>Е</w:t>
      </w:r>
    </w:p>
    <w:p w:rsidR="00C47912" w:rsidRDefault="00C47912" w:rsidP="00C47912">
      <w:pPr>
        <w:pStyle w:val="21"/>
        <w:ind w:firstLine="540"/>
        <w:jc w:val="center"/>
      </w:pPr>
      <w:r>
        <w:t xml:space="preserve">2.1 Получение документации об аукционе. </w:t>
      </w:r>
    </w:p>
    <w:p w:rsidR="00C47912" w:rsidRDefault="00C47912" w:rsidP="00C47912">
      <w:pPr>
        <w:pStyle w:val="30"/>
        <w:numPr>
          <w:ilvl w:val="0"/>
          <w:numId w:val="0"/>
        </w:numPr>
        <w:ind w:firstLine="570"/>
      </w:pPr>
      <w:r>
        <w:t>2.1.1 Документация об аукционе может представляться как на бумажном носителе, так и в электронном виде. В случае разногласий Собственник, Организатор аукциона, руководствуются текстом официальной печатной документации об аукционе и не несут ответственности за содержание документации, полученной Заявителем неофициально.</w:t>
      </w:r>
    </w:p>
    <w:p w:rsidR="00C47912" w:rsidRDefault="00C47912" w:rsidP="00C47912">
      <w:pPr>
        <w:pStyle w:val="30"/>
        <w:numPr>
          <w:ilvl w:val="0"/>
          <w:numId w:val="0"/>
        </w:numPr>
        <w:ind w:firstLine="540"/>
        <w:rPr>
          <w:bCs/>
        </w:rPr>
      </w:pPr>
      <w:r>
        <w:t xml:space="preserve">2.1.2 Заявитель на участие в аукционе обязан изучить документацию об аукционе, включая все разделы, формы и проект договора. Неполное предоставление участником аукциона документов и информации, требуемых по документации об аукционе, предоставление недостоверной информации или подача заявки на участие в аукционе, не отвечающей требованиям документации об аукционе по форме, является основанием для  недопущения </w:t>
      </w:r>
      <w:r>
        <w:rPr>
          <w:bCs/>
        </w:rPr>
        <w:t>представившего ее участника аукциона к участию в аукционе.</w:t>
      </w:r>
    </w:p>
    <w:p w:rsidR="00C47912" w:rsidRDefault="00C47912" w:rsidP="00C47912">
      <w:pPr>
        <w:pStyle w:val="30"/>
        <w:numPr>
          <w:ilvl w:val="0"/>
          <w:numId w:val="0"/>
        </w:numPr>
        <w:ind w:firstLine="540"/>
        <w:rPr>
          <w:b/>
        </w:rPr>
      </w:pPr>
    </w:p>
    <w:p w:rsidR="00C47912" w:rsidRDefault="00C47912" w:rsidP="00C47912">
      <w:pPr>
        <w:ind w:firstLine="960"/>
        <w:jc w:val="center"/>
      </w:pPr>
      <w:r>
        <w:rPr>
          <w:b/>
        </w:rPr>
        <w:t>2.2 Разъяснение положений документации об аукционе</w:t>
      </w:r>
    </w:p>
    <w:p w:rsidR="00C47912" w:rsidRDefault="00C47912" w:rsidP="00C47912">
      <w:pPr>
        <w:pStyle w:val="30"/>
        <w:numPr>
          <w:ilvl w:val="0"/>
          <w:numId w:val="0"/>
        </w:numPr>
        <w:ind w:firstLine="540"/>
      </w:pPr>
      <w:r>
        <w:t>2.2.1</w:t>
      </w:r>
      <w:r w:rsidR="007B025B">
        <w:t xml:space="preserve">. </w:t>
      </w:r>
      <w:r>
        <w:t>При проведен</w:t>
      </w:r>
      <w:proofErr w:type="gramStart"/>
      <w:r>
        <w:t>ии ау</w:t>
      </w:r>
      <w:proofErr w:type="gramEnd"/>
      <w:r>
        <w:t xml:space="preserve">кциона какие-либо переговоры Собственника, Уполномоченного органа с участником аукциона не допускаются. В случае нарушения указанного положения аукцион может быть признан недействительным в порядке, предусмотренном законодательством Российской Федерации. Собственник, Организатор </w:t>
      </w:r>
      <w:r>
        <w:lastRenderedPageBreak/>
        <w:t>аукциона может давать разъяснения положений документации об аукционе.</w:t>
      </w:r>
    </w:p>
    <w:p w:rsidR="00C47912" w:rsidRDefault="00C47912" w:rsidP="00C47912">
      <w:pPr>
        <w:pStyle w:val="30"/>
        <w:numPr>
          <w:ilvl w:val="0"/>
          <w:numId w:val="0"/>
        </w:numPr>
        <w:ind w:firstLine="540"/>
      </w:pPr>
      <w:r>
        <w:t>2.2.2</w:t>
      </w:r>
      <w:r w:rsidR="007B025B">
        <w:t>.</w:t>
      </w:r>
      <w:r>
        <w:t xml:space="preserve"> Любой Заявитель на участие в аукционе вправе направить в письменной форме, в том числе в форме электронного документа, Собственнику, </w:t>
      </w:r>
      <w:proofErr w:type="gramStart"/>
      <w:r>
        <w:t>в</w:t>
      </w:r>
      <w:proofErr w:type="gramEnd"/>
      <w:r>
        <w:t xml:space="preserve"> </w:t>
      </w:r>
      <w:proofErr w:type="gramStart"/>
      <w:r>
        <w:t>Организатор</w:t>
      </w:r>
      <w:proofErr w:type="gramEnd"/>
      <w:r>
        <w:t xml:space="preserve"> аукциона запрос о разъяснении положений документации об аукционе. </w:t>
      </w:r>
      <w:proofErr w:type="gramStart"/>
      <w:r>
        <w:t>В течение 2 (двух) рабочих дней со дня поступления указанного запроса Собственник,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5 (пять) дней до дня окончания срока подачи заявок на участие в аукционе.</w:t>
      </w:r>
      <w:proofErr w:type="gramEnd"/>
    </w:p>
    <w:p w:rsidR="00C47912" w:rsidRDefault="00C47912" w:rsidP="00C47912">
      <w:pPr>
        <w:ind w:firstLine="432"/>
        <w:jc w:val="both"/>
      </w:pPr>
      <w:r>
        <w:t xml:space="preserve">2.2.3. В течение 1 (одного) дня со дня направления разъяснения положений документации об аукционе по запросу Заявителя на участие в аукционе такое разъяснение должно быть размещено Собственником, Уполномоченным органом на официальном сайте торгов </w:t>
      </w:r>
      <w:hyperlink r:id="rId18" w:history="1">
        <w:r>
          <w:rPr>
            <w:rStyle w:val="a5"/>
          </w:rPr>
          <w:t>http://torgi.gov.ru</w:t>
        </w:r>
      </w:hyperlink>
      <w:r>
        <w:rPr>
          <w:b/>
        </w:rPr>
        <w:t xml:space="preserve">  </w:t>
      </w:r>
      <w:r>
        <w:t>с указанием предмета запроса, но без указания участника аукциона, от которого поступил запрос. Разъяснение положений документации об аукционе не должно изменять ее суть.</w:t>
      </w:r>
    </w:p>
    <w:p w:rsidR="00C47912" w:rsidRDefault="00C47912" w:rsidP="00C47912">
      <w:pPr>
        <w:ind w:firstLine="432"/>
        <w:jc w:val="both"/>
      </w:pPr>
    </w:p>
    <w:p w:rsidR="00C47912" w:rsidRDefault="00C47912" w:rsidP="00C47912">
      <w:pPr>
        <w:pStyle w:val="21"/>
        <w:ind w:firstLine="540"/>
        <w:jc w:val="center"/>
      </w:pPr>
      <w:r>
        <w:t>2.3. Внесение изменений в Извещение о проведении</w:t>
      </w:r>
    </w:p>
    <w:p w:rsidR="00C47912" w:rsidRDefault="00C47912" w:rsidP="00C47912">
      <w:pPr>
        <w:pStyle w:val="21"/>
        <w:ind w:firstLine="540"/>
        <w:jc w:val="center"/>
      </w:pPr>
      <w:r>
        <w:t xml:space="preserve"> аукциона и документацию об аукционе</w:t>
      </w:r>
    </w:p>
    <w:p w:rsidR="00C47912" w:rsidRDefault="00C47912" w:rsidP="00C47912">
      <w:pPr>
        <w:ind w:firstLine="432"/>
        <w:jc w:val="both"/>
      </w:pPr>
      <w:r>
        <w:t>2.3.1 Собственник, Организатор аукциона вправе принять решение о внесении изменений в Извещение о проведен</w:t>
      </w:r>
      <w:proofErr w:type="gramStart"/>
      <w:r>
        <w:t>ии ау</w:t>
      </w:r>
      <w:proofErr w:type="gramEnd"/>
      <w:r>
        <w:t>кциона не позднее, чем за 5 (пять) дней до даты окончания подачи заявок на участие в аукционе.</w:t>
      </w:r>
    </w:p>
    <w:p w:rsidR="00C47912" w:rsidRDefault="00C47912" w:rsidP="00C47912">
      <w:pPr>
        <w:ind w:firstLine="432"/>
        <w:jc w:val="both"/>
      </w:pPr>
      <w:r>
        <w:t>2.3.2</w:t>
      </w:r>
      <w:proofErr w:type="gramStart"/>
      <w:r>
        <w:t xml:space="preserve"> В</w:t>
      </w:r>
      <w:proofErr w:type="gramEnd"/>
      <w:r>
        <w:t xml:space="preserve"> течение 5 (пяти) рабочих дней и в течение 1 (одного) дня со дня принятия указанного решения такие изменения соответственно опубликовываются и размещаются Собственником, Уполномоченным органом в порядке, установленном для размещения на официальном сайте торгов </w:t>
      </w:r>
      <w:hyperlink r:id="rId19" w:history="1">
        <w:r>
          <w:rPr>
            <w:rStyle w:val="a5"/>
          </w:rPr>
          <w:t>http://torgi.gov.ru</w:t>
        </w:r>
      </w:hyperlink>
      <w:r>
        <w:rPr>
          <w:b/>
        </w:rPr>
        <w:t xml:space="preserve"> </w:t>
      </w:r>
      <w:r>
        <w:t>извещения о проведении аукциона. При этом срок подачи заявок на участие в аукционе продлевается так, чтобы со дня опубликования в официальном печатном издании и размещения на официальном сайте внесенных изменений в Извещение о проведен</w:t>
      </w:r>
      <w:proofErr w:type="gramStart"/>
      <w:r>
        <w:t>ии ау</w:t>
      </w:r>
      <w:proofErr w:type="gramEnd"/>
      <w:r>
        <w:t>кциона до даты окончания подачи заявок на участие в аукционе такой срок составлял не менее 15 (пятнадцати) дней.</w:t>
      </w:r>
    </w:p>
    <w:p w:rsidR="00C47912" w:rsidRDefault="00C47912" w:rsidP="00C47912">
      <w:pPr>
        <w:ind w:firstLine="432"/>
        <w:jc w:val="both"/>
      </w:pPr>
      <w:r>
        <w:t xml:space="preserve">2.3.3 Собственник, Организатор аукциона по собственной инициативе или в соответствии с запросом Заявителя вправе принять решение о внесении изменений в документацию об аукционе не позднее, чем за 5 (пять) дней до даты окончания подачи заявок на участие в аукционе. Изменение предмета аукциона не допускается. </w:t>
      </w:r>
    </w:p>
    <w:p w:rsidR="00C47912" w:rsidRDefault="00C47912" w:rsidP="00C47912">
      <w:pPr>
        <w:ind w:firstLine="432"/>
        <w:jc w:val="both"/>
        <w:rPr>
          <w:color w:val="000000"/>
        </w:rPr>
      </w:pPr>
      <w:r>
        <w:t>2.3.4</w:t>
      </w:r>
      <w:proofErr w:type="gramStart"/>
      <w:r>
        <w:t xml:space="preserve"> В</w:t>
      </w:r>
      <w:proofErr w:type="gramEnd"/>
      <w:r>
        <w:t xml:space="preserve"> течение 5 (пяти) рабочих дней со дня принятия решения о внесении изменений в документацию об аукционе такие изменения в течение одного дня размещаются Собственником, Уполномоченным органом на официальном сайте торгов</w:t>
      </w:r>
      <w:r>
        <w:rPr>
          <w:color w:val="0000FF"/>
        </w:rPr>
        <w:t xml:space="preserve"> </w:t>
      </w:r>
      <w:r>
        <w:rPr>
          <w:color w:val="0000FF"/>
          <w:spacing w:val="-12"/>
        </w:rPr>
        <w:t xml:space="preserve"> </w:t>
      </w:r>
      <w:hyperlink r:id="rId20" w:history="1">
        <w:r>
          <w:rPr>
            <w:rStyle w:val="a5"/>
          </w:rPr>
          <w:t>http://torgi.gov.ru/</w:t>
        </w:r>
      </w:hyperlink>
      <w:r>
        <w:rPr>
          <w:b/>
        </w:rPr>
        <w:t xml:space="preserve"> </w:t>
      </w:r>
      <w:r>
        <w:t>В течение 2 (двух) рабочих дней направляются заказными письмами или в форме электронных документов всем участникам аукциона, которым была предоставлена документация об аукционе. При этом срок подачи заявок на участие в аукционе продлевается так, чтобы со дня опубликования в официальном печатном издании и размещения на официальном сайте внесенных изменений в документацию об аукционе до даты окончания подачи заявок на участие в аукционе такой срок составлял не менее чем 15 (пятнадцати) дней.</w:t>
      </w:r>
    </w:p>
    <w:p w:rsidR="00C47912" w:rsidRDefault="00C47912" w:rsidP="00C47912">
      <w:pPr>
        <w:ind w:firstLine="432"/>
        <w:jc w:val="both"/>
        <w:rPr>
          <w:b/>
        </w:rPr>
      </w:pPr>
      <w:r>
        <w:rPr>
          <w:color w:val="000000"/>
        </w:rPr>
        <w:t xml:space="preserve">2.3.5 </w:t>
      </w:r>
      <w:r>
        <w:t>Внесенные изменения в дальнейшем являются составной частью документации об аукционе.</w:t>
      </w:r>
    </w:p>
    <w:p w:rsidR="00C47912" w:rsidRDefault="00C47912" w:rsidP="00C47912">
      <w:pPr>
        <w:ind w:firstLine="540"/>
        <w:jc w:val="center"/>
        <w:rPr>
          <w:b/>
        </w:rPr>
      </w:pPr>
    </w:p>
    <w:p w:rsidR="00C47912" w:rsidRDefault="00C47912" w:rsidP="00C47912">
      <w:pPr>
        <w:ind w:firstLine="540"/>
        <w:jc w:val="center"/>
        <w:rPr>
          <w:rFonts w:cs="Times New Roman"/>
        </w:rPr>
      </w:pPr>
      <w:r>
        <w:rPr>
          <w:b/>
        </w:rPr>
        <w:t>2.4 Отказ от проведения аукциона</w:t>
      </w:r>
    </w:p>
    <w:p w:rsidR="00C47912" w:rsidRDefault="00C47912" w:rsidP="00C47912">
      <w:pPr>
        <w:pStyle w:val="ConsPlusNormal"/>
        <w:spacing w:before="60" w:after="40"/>
        <w:ind w:firstLine="540"/>
        <w:jc w:val="both"/>
        <w:rPr>
          <w:rFonts w:ascii="Times New Roman" w:hAnsi="Times New Roman" w:cs="Times New Roman"/>
        </w:rPr>
      </w:pPr>
      <w:r>
        <w:rPr>
          <w:rFonts w:ascii="Times New Roman" w:hAnsi="Times New Roman" w:cs="Times New Roman"/>
        </w:rPr>
        <w:t xml:space="preserve">2.4.1 Собственник, Организатор аукциона вправе отказаться от проведения аукциона не позднее, чем за 5 (пять) дней до даты окончания срока подачи заявок на участие в аукционе. </w:t>
      </w:r>
    </w:p>
    <w:p w:rsidR="00C47912" w:rsidRDefault="00C47912" w:rsidP="00C47912">
      <w:pPr>
        <w:pStyle w:val="ConsPlusNormal"/>
        <w:spacing w:before="60" w:after="40"/>
        <w:ind w:firstLine="540"/>
        <w:jc w:val="both"/>
        <w:rPr>
          <w:rFonts w:ascii="Times New Roman" w:hAnsi="Times New Roman" w:cs="Times New Roman"/>
        </w:rPr>
      </w:pPr>
      <w:r>
        <w:rPr>
          <w:rFonts w:ascii="Times New Roman" w:hAnsi="Times New Roman" w:cs="Times New Roman"/>
        </w:rPr>
        <w:t xml:space="preserve">2.4.2 Извещение об отказе от проведения аукциона размещается на официальных сайтах Собственником, Уполномоченным органом соответственно в течение одного дня с даты принятия решения об отказе от проведения аукциона в порядке, установленном для </w:t>
      </w:r>
      <w:r>
        <w:rPr>
          <w:rFonts w:ascii="Times New Roman" w:hAnsi="Times New Roman" w:cs="Times New Roman"/>
        </w:rPr>
        <w:lastRenderedPageBreak/>
        <w:t>официального опубликования и размещения на официальном сайте Извещения о проведен</w:t>
      </w:r>
      <w:proofErr w:type="gramStart"/>
      <w:r>
        <w:rPr>
          <w:rFonts w:ascii="Times New Roman" w:hAnsi="Times New Roman" w:cs="Times New Roman"/>
        </w:rPr>
        <w:t>ии ау</w:t>
      </w:r>
      <w:proofErr w:type="gramEnd"/>
      <w:r>
        <w:rPr>
          <w:rFonts w:ascii="Times New Roman" w:hAnsi="Times New Roman" w:cs="Times New Roman"/>
        </w:rPr>
        <w:t xml:space="preserve">кциона. </w:t>
      </w:r>
    </w:p>
    <w:p w:rsidR="00C47912" w:rsidRDefault="00C47912" w:rsidP="00C47912">
      <w:pPr>
        <w:pStyle w:val="ConsPlusNormal"/>
        <w:spacing w:before="60" w:after="40"/>
        <w:ind w:firstLine="540"/>
        <w:jc w:val="both"/>
        <w:rPr>
          <w:rFonts w:ascii="Times New Roman" w:hAnsi="Times New Roman" w:cs="Times New Roman"/>
        </w:rPr>
      </w:pPr>
      <w:r>
        <w:rPr>
          <w:rFonts w:ascii="Times New Roman" w:hAnsi="Times New Roman" w:cs="Times New Roman"/>
        </w:rPr>
        <w:t>2.4.3</w:t>
      </w:r>
      <w:proofErr w:type="gramStart"/>
      <w:r>
        <w:rPr>
          <w:rFonts w:ascii="Times New Roman" w:hAnsi="Times New Roman" w:cs="Times New Roman"/>
        </w:rPr>
        <w:t xml:space="preserve"> В</w:t>
      </w:r>
      <w:proofErr w:type="gramEnd"/>
      <w:r>
        <w:rPr>
          <w:rFonts w:ascii="Times New Roman" w:hAnsi="Times New Roman" w:cs="Times New Roman"/>
        </w:rPr>
        <w:t xml:space="preserve"> течение 2 (двух) рабочих дней со дня принятия решения об отказе от проведения аукциона Собственник, Организатор аукциона обязан направить соответствующие уведомления всем участникам аукциона, подавшим заявки на участие в аукционе.</w:t>
      </w:r>
    </w:p>
    <w:p w:rsidR="00C47912" w:rsidRDefault="00C47912" w:rsidP="00C47912">
      <w:pPr>
        <w:pStyle w:val="ConsPlusNormal"/>
        <w:spacing w:before="60" w:after="40"/>
        <w:ind w:firstLine="540"/>
        <w:jc w:val="both"/>
        <w:rPr>
          <w:rFonts w:ascii="Times New Roman" w:hAnsi="Times New Roman" w:cs="Times New Roman"/>
        </w:rPr>
      </w:pPr>
      <w:r>
        <w:rPr>
          <w:rFonts w:ascii="Times New Roman" w:hAnsi="Times New Roman" w:cs="Times New Roman"/>
        </w:rPr>
        <w:t>2.4.4</w:t>
      </w:r>
      <w:proofErr w:type="gramStart"/>
      <w:r>
        <w:rPr>
          <w:rFonts w:ascii="Times New Roman" w:hAnsi="Times New Roman" w:cs="Times New Roman"/>
        </w:rPr>
        <w:t xml:space="preserve"> В</w:t>
      </w:r>
      <w:proofErr w:type="gramEnd"/>
      <w:r>
        <w:rPr>
          <w:rFonts w:ascii="Times New Roman" w:hAnsi="Times New Roman" w:cs="Times New Roman"/>
        </w:rPr>
        <w:t xml:space="preserve"> случае если в </w:t>
      </w:r>
      <w:hyperlink r:id="rId21" w:anchor="_11._Приложение_№" w:history="1">
        <w:r>
          <w:rPr>
            <w:rStyle w:val="a5"/>
            <w:rFonts w:ascii="Times New Roman" w:hAnsi="Times New Roman"/>
          </w:rPr>
          <w:t>Информационной карте</w:t>
        </w:r>
      </w:hyperlink>
      <w:r>
        <w:rPr>
          <w:rFonts w:ascii="Times New Roman" w:hAnsi="Times New Roman" w:cs="Times New Roman"/>
        </w:rPr>
        <w:t xml:space="preserve"> аукциона установлено требование обеспечения заявки на участие в аукционе, Собственник, Организатор аукциона возвращает Участникам аукциона денежные средства, внесенные в качестве обеспечения заявок на участие в аукционе, в течение 5 (пяти) рабочих дней со дня принятия решения об отказе от проведения аукциона.</w:t>
      </w:r>
    </w:p>
    <w:p w:rsidR="00C47912" w:rsidRDefault="00C47912" w:rsidP="00C47912">
      <w:pPr>
        <w:pStyle w:val="ConsPlusNormal"/>
        <w:spacing w:before="60" w:after="40"/>
        <w:ind w:firstLine="540"/>
        <w:jc w:val="both"/>
        <w:rPr>
          <w:b/>
        </w:rPr>
      </w:pPr>
    </w:p>
    <w:p w:rsidR="00C47912" w:rsidRDefault="00C47912" w:rsidP="00C47912">
      <w:pPr>
        <w:ind w:firstLine="540"/>
        <w:jc w:val="center"/>
      </w:pPr>
      <w:r>
        <w:rPr>
          <w:b/>
        </w:rPr>
        <w:t>2.5 Условия допуска к участию в аукционе</w:t>
      </w:r>
    </w:p>
    <w:p w:rsidR="00C47912" w:rsidRDefault="00C47912" w:rsidP="00C47912">
      <w:pPr>
        <w:ind w:firstLine="540"/>
        <w:jc w:val="both"/>
        <w:rPr>
          <w:bCs/>
          <w:iCs/>
        </w:rPr>
      </w:pPr>
      <w:proofErr w:type="gramStart"/>
      <w:r>
        <w:t>2.5.1 Заявителем может быть любое физическое и юридическое лицо, за исключением государственного и муниципального унитарного предприятия, государственного и муниципального учреждения, а также юридическое лицо, в уставном капитале которого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претендующее на приобретение имущества и подавшее заявку</w:t>
      </w:r>
      <w:proofErr w:type="gramEnd"/>
      <w:r>
        <w:t xml:space="preserve"> на участие в конкурсе или аукционе (далее - заявитель).</w:t>
      </w:r>
    </w:p>
    <w:p w:rsidR="00C47912" w:rsidRDefault="00C47912" w:rsidP="00C47912">
      <w:pPr>
        <w:ind w:firstLine="540"/>
        <w:jc w:val="both"/>
      </w:pPr>
      <w:r>
        <w:rPr>
          <w:bCs/>
          <w:iCs/>
        </w:rPr>
        <w:t>2.5.2 Заявитель не допускается аукционной комиссией к участию в аукционе в случаях:</w:t>
      </w:r>
    </w:p>
    <w:p w:rsidR="00C47912" w:rsidRDefault="00C47912" w:rsidP="00C47912">
      <w:pPr>
        <w:ind w:firstLine="540"/>
        <w:jc w:val="both"/>
      </w:pPr>
      <w:r>
        <w:t xml:space="preserve">1) непредставления документов, определенных </w:t>
      </w:r>
      <w:hyperlink r:id="rId22" w:anchor="_4.3._Требования_к" w:history="1">
        <w:r>
          <w:rPr>
            <w:rStyle w:val="a5"/>
          </w:rPr>
          <w:t>пунктом 4.3</w:t>
        </w:r>
      </w:hyperlink>
      <w:r>
        <w:t>. настоящей аукционной документации, либо наличия в таких документах недостоверных сведений;</w:t>
      </w:r>
    </w:p>
    <w:p w:rsidR="00C47912" w:rsidRDefault="00C47912" w:rsidP="00C47912">
      <w:pPr>
        <w:ind w:firstLine="540"/>
        <w:jc w:val="both"/>
      </w:pPr>
      <w:r>
        <w:t xml:space="preserve">2) несоответствия требованиям, указанным в пункте </w:t>
      </w:r>
      <w:hyperlink r:id="rId23" w:anchor="_1.7._Требования_к" w:history="1">
        <w:r>
          <w:rPr>
            <w:rStyle w:val="a5"/>
          </w:rPr>
          <w:t>1.7.</w:t>
        </w:r>
      </w:hyperlink>
      <w:r>
        <w:t xml:space="preserve"> настоящей аукционной документации;</w:t>
      </w:r>
    </w:p>
    <w:p w:rsidR="00C47912" w:rsidRDefault="00C47912" w:rsidP="00C47912">
      <w:pPr>
        <w:ind w:firstLine="540"/>
        <w:jc w:val="both"/>
      </w:pPr>
      <w:r>
        <w:t>3) невнесения задатка, если требование о внесении задатка указано в извещении о проведен</w:t>
      </w:r>
      <w:proofErr w:type="gramStart"/>
      <w:r>
        <w:t>ии ау</w:t>
      </w:r>
      <w:proofErr w:type="gramEnd"/>
      <w:r>
        <w:t>кциона;</w:t>
      </w:r>
    </w:p>
    <w:p w:rsidR="00C47912" w:rsidRDefault="00C47912" w:rsidP="00C47912">
      <w:pPr>
        <w:ind w:firstLine="540"/>
        <w:jc w:val="both"/>
      </w:pPr>
      <w: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C47912" w:rsidRDefault="00C47912" w:rsidP="00C47912">
      <w:pPr>
        <w:ind w:firstLine="540"/>
        <w:jc w:val="both"/>
      </w:pPr>
      <w: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47912" w:rsidRDefault="00C47912" w:rsidP="00C47912">
      <w:pPr>
        <w:ind w:firstLine="540"/>
        <w:jc w:val="both"/>
      </w:pPr>
      <w: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C47912" w:rsidRDefault="00C47912" w:rsidP="00C47912">
      <w:pPr>
        <w:ind w:firstLine="540"/>
        <w:jc w:val="both"/>
      </w:pPr>
      <w:r>
        <w:t xml:space="preserve">2.5.3 Отказ в допуске к участию в конкурсе или аукционе по иным основаниям, кроме случаев, указанных в пункте </w:t>
      </w:r>
      <w:hyperlink r:id="rId24" w:anchor="_2.5.2._Заявитель_не" w:history="1">
        <w:r>
          <w:rPr>
            <w:rStyle w:val="a5"/>
          </w:rPr>
          <w:t>2.5.2</w:t>
        </w:r>
      </w:hyperlink>
      <w:r>
        <w:t xml:space="preserve"> настоящей документации об аукционе, не допускается.</w:t>
      </w:r>
    </w:p>
    <w:p w:rsidR="00C47912" w:rsidRDefault="00C47912" w:rsidP="00C47912">
      <w:pPr>
        <w:ind w:firstLine="432"/>
        <w:jc w:val="both"/>
        <w:rPr>
          <w:rFonts w:cs="Times New Roman"/>
        </w:rPr>
      </w:pPr>
      <w:r>
        <w:t>2.5.4</w:t>
      </w:r>
      <w:proofErr w:type="gramStart"/>
      <w:r>
        <w:t xml:space="preserve"> В</w:t>
      </w:r>
      <w:proofErr w:type="gramEnd"/>
      <w:r>
        <w:t xml:space="preserve"> случае установления факта недостоверности сведений, содержащихся в документах, представленных заявителем или участником конкурса или аукциона в соответствии с </w:t>
      </w:r>
      <w:hyperlink r:id="rId25" w:anchor="_4.3._Требования_к" w:history="1">
        <w:r>
          <w:rPr>
            <w:rStyle w:val="a5"/>
          </w:rPr>
          <w:t>пунктом 4.3</w:t>
        </w:r>
      </w:hyperlink>
      <w:r>
        <w:t>. настоящей Документации, аукционная комиссия обязана отстранить такого заявителя или участника аукциона от участия в аукционе на любом этапе их проведения.</w:t>
      </w:r>
    </w:p>
    <w:p w:rsidR="00C47912" w:rsidRDefault="00C47912" w:rsidP="00C47912">
      <w:pPr>
        <w:pStyle w:val="2"/>
        <w:numPr>
          <w:ilvl w:val="0"/>
          <w:numId w:val="7"/>
        </w:numPr>
        <w:jc w:val="center"/>
      </w:pPr>
      <w:r>
        <w:rPr>
          <w:rFonts w:ascii="Times New Roman" w:hAnsi="Times New Roman" w:cs="Times New Roman"/>
          <w:i w:val="0"/>
          <w:sz w:val="24"/>
          <w:szCs w:val="24"/>
        </w:rPr>
        <w:t>3  КОМИССИЯ ПО ПРОВЕДЕНИЮ АУКЦИОНА</w:t>
      </w:r>
    </w:p>
    <w:p w:rsidR="00C47912" w:rsidRDefault="00C47912" w:rsidP="00C47912"/>
    <w:p w:rsidR="00C47912" w:rsidRDefault="00C47912" w:rsidP="00C47912">
      <w:pPr>
        <w:jc w:val="both"/>
      </w:pPr>
      <w:r>
        <w:t>3.1</w:t>
      </w:r>
      <w:proofErr w:type="gramStart"/>
      <w:r>
        <w:t xml:space="preserve"> Д</w:t>
      </w:r>
      <w:proofErr w:type="gramEnd"/>
      <w:r>
        <w:t>ля проведения аукциона создается аукционная комиссия.</w:t>
      </w:r>
    </w:p>
    <w:p w:rsidR="00C47912" w:rsidRDefault="00C47912" w:rsidP="00C47912">
      <w:pPr>
        <w:jc w:val="both"/>
      </w:pPr>
      <w:r>
        <w:lastRenderedPageBreak/>
        <w:t>3.2 Собственник, Организатор аукциона до опубликования извещения о проведен</w:t>
      </w:r>
      <w:proofErr w:type="gramStart"/>
      <w:r>
        <w:t>ии ау</w:t>
      </w:r>
      <w:proofErr w:type="gramEnd"/>
      <w:r>
        <w:t>кциона принимает решение о создании комиссии, определяет ее состав и порядок работы, назначает председателя комиссии.</w:t>
      </w:r>
    </w:p>
    <w:p w:rsidR="00C47912" w:rsidRDefault="00C47912" w:rsidP="00C47912">
      <w:pPr>
        <w:jc w:val="both"/>
      </w:pPr>
      <w:r>
        <w:t>3.3 Число членов комиссии должно быть не менее пяти человек.</w:t>
      </w:r>
    </w:p>
    <w:p w:rsidR="00C47912" w:rsidRDefault="00C47912" w:rsidP="00C47912">
      <w:pPr>
        <w:jc w:val="both"/>
      </w:pPr>
      <w:proofErr w:type="gramStart"/>
      <w:r>
        <w:t>3.4 Членами комиссии не могут быть физические лица, лично заинтересованные в результатах аукциона (в том числе физические лица, подавшие заявки на участие в аукционе или аукционе либо состоящие в штате организаций, подавших указанные заявки), либо физические лица, на которых способны оказывать влияние участники аукциона и лица, подавшие заявки на участие в аукционе (в том числе физические лица, являющиеся участниками (акционерами</w:t>
      </w:r>
      <w:proofErr w:type="gramEnd"/>
      <w:r>
        <w:t>) этих организаций, членами их органов управления, кредиторами участников аукциона). В случае выявления в составе комиссии указанных лиц Собственник, Организатор аукциона, принявший решение о создании комиссии, обязан незамедлительно заменить их иными физическими лицами.</w:t>
      </w:r>
    </w:p>
    <w:p w:rsidR="00C47912" w:rsidRDefault="00C47912" w:rsidP="00C47912">
      <w:pPr>
        <w:jc w:val="both"/>
      </w:pPr>
      <w:r>
        <w:t>3.5 Замена члена комиссии допускается только по решению Собственника, Уполномоченного органа аукциона.</w:t>
      </w:r>
    </w:p>
    <w:p w:rsidR="00C47912" w:rsidRDefault="00C47912" w:rsidP="00C47912">
      <w:pPr>
        <w:jc w:val="both"/>
      </w:pPr>
      <w:r>
        <w:t>3.6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w:t>
      </w:r>
    </w:p>
    <w:p w:rsidR="00C47912" w:rsidRDefault="00C47912" w:rsidP="00C47912">
      <w:pPr>
        <w:jc w:val="both"/>
        <w:rPr>
          <w:rFonts w:cs="Times New Roman"/>
        </w:rPr>
      </w:pPr>
      <w:r>
        <w:t xml:space="preserve">3.7 Комиссия правомочна осуществлять функции, предусмотренные </w:t>
      </w:r>
      <w:hyperlink r:id="rId26" w:anchor="_3.6._Аукционной_комиссией" w:history="1">
        <w:r>
          <w:rPr>
            <w:rStyle w:val="a5"/>
          </w:rPr>
          <w:t>пунктом 3.6.</w:t>
        </w:r>
      </w:hyperlink>
      <w:r>
        <w:t xml:space="preserve"> настоящей документации об аукционе,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C47912" w:rsidRDefault="00C47912" w:rsidP="00C47912">
      <w:pPr>
        <w:pStyle w:val="2"/>
        <w:numPr>
          <w:ilvl w:val="0"/>
          <w:numId w:val="7"/>
        </w:numPr>
        <w:jc w:val="center"/>
      </w:pPr>
      <w:r>
        <w:rPr>
          <w:rFonts w:ascii="Times New Roman" w:hAnsi="Times New Roman" w:cs="Times New Roman"/>
          <w:i w:val="0"/>
          <w:sz w:val="24"/>
          <w:szCs w:val="24"/>
        </w:rPr>
        <w:t>4. ПОДГОТОВКА ЗАЯВКИ НА УЧАСТИЕ В АУКЦИОНЕ</w:t>
      </w:r>
    </w:p>
    <w:p w:rsidR="00C47912" w:rsidRDefault="00C47912" w:rsidP="00C47912">
      <w:pPr>
        <w:pStyle w:val="21"/>
        <w:ind w:firstLine="540"/>
      </w:pPr>
    </w:p>
    <w:p w:rsidR="00C47912" w:rsidRDefault="00C47912" w:rsidP="00C47912">
      <w:pPr>
        <w:pStyle w:val="21"/>
        <w:ind w:firstLine="540"/>
        <w:jc w:val="center"/>
      </w:pPr>
      <w:r>
        <w:rPr>
          <w:bCs/>
        </w:rPr>
        <w:t>4.1</w:t>
      </w:r>
      <w:r>
        <w:t xml:space="preserve"> Форма заявки на участие в аукционе</w:t>
      </w:r>
    </w:p>
    <w:p w:rsidR="00C47912" w:rsidRDefault="00C47912" w:rsidP="00C47912">
      <w:pPr>
        <w:pStyle w:val="30"/>
        <w:numPr>
          <w:ilvl w:val="0"/>
          <w:numId w:val="0"/>
        </w:numPr>
      </w:pPr>
      <w:r>
        <w:t xml:space="preserve">4.1.1 Заявитель подает заявку на участие в аукционе, составленную в </w:t>
      </w:r>
      <w:hyperlink r:id="rId27" w:anchor="_18._Приложение_№" w:history="1">
        <w:r>
          <w:rPr>
            <w:rStyle w:val="a5"/>
          </w:rPr>
          <w:t>соответствии с указаниями</w:t>
        </w:r>
      </w:hyperlink>
      <w:r>
        <w:t xml:space="preserve">, содержащимися в настоящей документации об аукционе, в письменной форме или в форме электронного документа. </w:t>
      </w:r>
    </w:p>
    <w:p w:rsidR="00C47912" w:rsidRDefault="00C47912" w:rsidP="00C47912">
      <w:pPr>
        <w:pStyle w:val="30"/>
        <w:numPr>
          <w:ilvl w:val="0"/>
          <w:numId w:val="0"/>
        </w:numPr>
        <w:rPr>
          <w:b/>
          <w:bCs/>
          <w:iCs/>
        </w:rPr>
      </w:pPr>
      <w:r>
        <w:t>4.1.2</w:t>
      </w:r>
      <w:proofErr w:type="gramStart"/>
      <w:r>
        <w:t xml:space="preserve"> В</w:t>
      </w:r>
      <w:proofErr w:type="gramEnd"/>
      <w:r>
        <w:t xml:space="preserve"> случае если Заявитель планирует принять участие в аукционе по нескольким или всем лотам, он должен подготовить заявку на участие в аукционе на каждый лот отдельно с учетом требований настоящего подраздела.</w:t>
      </w:r>
    </w:p>
    <w:p w:rsidR="00C47912" w:rsidRDefault="00C47912" w:rsidP="00C47912">
      <w:pPr>
        <w:pStyle w:val="30"/>
        <w:numPr>
          <w:ilvl w:val="0"/>
          <w:numId w:val="0"/>
        </w:numPr>
        <w:ind w:left="283" w:firstLine="540"/>
        <w:jc w:val="center"/>
        <w:rPr>
          <w:b/>
          <w:bCs/>
          <w:iCs/>
        </w:rPr>
      </w:pPr>
      <w:r>
        <w:rPr>
          <w:b/>
          <w:bCs/>
          <w:iCs/>
        </w:rPr>
        <w:t xml:space="preserve">4.2 Требования к содержанию документов, входящих в состав заявки </w:t>
      </w:r>
    </w:p>
    <w:p w:rsidR="00C47912" w:rsidRDefault="00C47912" w:rsidP="00C47912">
      <w:pPr>
        <w:pStyle w:val="30"/>
        <w:numPr>
          <w:ilvl w:val="2"/>
          <w:numId w:val="8"/>
        </w:numPr>
        <w:ind w:left="283" w:firstLine="540"/>
        <w:jc w:val="center"/>
      </w:pPr>
      <w:r>
        <w:rPr>
          <w:b/>
          <w:bCs/>
          <w:iCs/>
        </w:rPr>
        <w:t>на участие в аукционе</w:t>
      </w:r>
    </w:p>
    <w:p w:rsidR="00C47912" w:rsidRDefault="00C47912" w:rsidP="00C47912">
      <w:pPr>
        <w:pStyle w:val="30"/>
        <w:numPr>
          <w:ilvl w:val="0"/>
          <w:numId w:val="0"/>
        </w:numPr>
      </w:pPr>
      <w:r>
        <w:t xml:space="preserve">4.3.1 Заявка на участие в аукционе, которую представляет Заявитель в соответствии с настоящей документацией об аукционе, должна быть подготовлена по форме, </w:t>
      </w:r>
      <w:hyperlink r:id="rId28" w:anchor="_Заявка" w:history="1">
        <w:r>
          <w:rPr>
            <w:rStyle w:val="a5"/>
          </w:rPr>
          <w:t>Приложения 3</w:t>
        </w:r>
      </w:hyperlink>
      <w:r>
        <w:t xml:space="preserve"> к настоящей документации об аукционе.</w:t>
      </w:r>
    </w:p>
    <w:p w:rsidR="00C47912" w:rsidRDefault="00C47912" w:rsidP="00C47912">
      <w:pPr>
        <w:jc w:val="both"/>
      </w:pPr>
      <w:r>
        <w:t>4.3.2 Заявка должна содержать сведения и документы об участнике аукциона, подавшего такую заявку:</w:t>
      </w:r>
    </w:p>
    <w:p w:rsidR="00C47912" w:rsidRDefault="00C47912" w:rsidP="00C47912">
      <w:pPr>
        <w:jc w:val="both"/>
      </w:pPr>
      <w:proofErr w:type="gramStart"/>
      <w: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47912" w:rsidRDefault="00C47912" w:rsidP="00C47912">
      <w:pPr>
        <w:jc w:val="both"/>
      </w:pPr>
      <w:r>
        <w:t xml:space="preserve">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w:t>
      </w:r>
      <w:hyperlink r:id="rId29" w:anchor="_16._Приложение_№" w:history="1">
        <w:r>
          <w:rPr>
            <w:rStyle w:val="a5"/>
          </w:rPr>
          <w:t>доверенность</w:t>
        </w:r>
      </w:hyperlink>
      <w:r>
        <w:t xml:space="preserve"> на осуществление действий от </w:t>
      </w:r>
      <w:r>
        <w:lastRenderedPageBreak/>
        <w:t>имени заявителя, заверенную печатью 3аявителя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proofErr w:type="gramStart"/>
      <w:r>
        <w:t>,</w:t>
      </w:r>
      <w:proofErr w:type="gramEnd"/>
      <w: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47912" w:rsidRDefault="00C47912" w:rsidP="00C47912">
      <w:pPr>
        <w:jc w:val="both"/>
      </w:pPr>
      <w:r>
        <w:t>3) в случае, если от имени Заявителя – физического лица действует иное лицо, заявка на участие в аукционе должна содержать нотариально заверенную доверенность на осуществление действий от имени Заявителя.</w:t>
      </w:r>
    </w:p>
    <w:p w:rsidR="00C47912" w:rsidRDefault="00C47912" w:rsidP="00C47912">
      <w:pPr>
        <w:jc w:val="both"/>
      </w:pPr>
      <w:r>
        <w:t>4) копии учредительных документов Заявителя (для юридических лиц);</w:t>
      </w:r>
    </w:p>
    <w:p w:rsidR="00C47912" w:rsidRDefault="00C47912" w:rsidP="00C47912">
      <w:pPr>
        <w:jc w:val="both"/>
      </w:pPr>
      <w: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47912" w:rsidRDefault="00C47912" w:rsidP="00C47912">
      <w:pPr>
        <w:jc w:val="both"/>
      </w:pPr>
      <w: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47912" w:rsidRDefault="00C47912" w:rsidP="00C47912">
      <w:pPr>
        <w:jc w:val="both"/>
      </w:pPr>
      <w:r>
        <w:t>7)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C47912" w:rsidRDefault="00C47912" w:rsidP="00C47912">
      <w:pPr>
        <w:jc w:val="both"/>
      </w:pPr>
      <w:r>
        <w:t>4.3.3</w:t>
      </w:r>
      <w:proofErr w:type="gramStart"/>
      <w:r>
        <w:t xml:space="preserve"> В</w:t>
      </w:r>
      <w:proofErr w:type="gramEnd"/>
      <w:r>
        <w:t>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C47912" w:rsidRDefault="00C47912" w:rsidP="00C47912">
      <w:pPr>
        <w:jc w:val="both"/>
      </w:pPr>
      <w:r>
        <w:t>4.3.4</w:t>
      </w:r>
      <w:proofErr w:type="gramStart"/>
      <w:r>
        <w:t xml:space="preserve"> К</w:t>
      </w:r>
      <w:proofErr w:type="gramEnd"/>
      <w:r>
        <w:t xml:space="preserve">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C47912" w:rsidRDefault="00C47912" w:rsidP="00C47912">
      <w:pPr>
        <w:pStyle w:val="30"/>
        <w:numPr>
          <w:ilvl w:val="0"/>
          <w:numId w:val="0"/>
        </w:numPr>
      </w:pPr>
      <w:r>
        <w:t>4.3.5</w:t>
      </w:r>
      <w:proofErr w:type="gramStart"/>
      <w:r>
        <w:t xml:space="preserve"> П</w:t>
      </w:r>
      <w:proofErr w:type="gramEnd"/>
      <w:r>
        <w:t>ри подготовке заявки на участие в аукционе и документов, прилагаемых к ней, не допускается применение факсимильных подписей, а также подписей, воспроизведенных иными техническими средствами копирования.</w:t>
      </w:r>
    </w:p>
    <w:p w:rsidR="00C47912" w:rsidRDefault="00C47912" w:rsidP="00C47912">
      <w:pPr>
        <w:jc w:val="both"/>
        <w:rPr>
          <w:rFonts w:cs="Times New Roman"/>
        </w:rPr>
      </w:pPr>
      <w:r>
        <w:t>4.4</w:t>
      </w:r>
      <w:proofErr w:type="gramStart"/>
      <w:r>
        <w:t xml:space="preserve"> Н</w:t>
      </w:r>
      <w:proofErr w:type="gramEnd"/>
      <w:r>
        <w:t xml:space="preserve">е допускается требовать от заявителей иное, за исключением документов и сведений, предусмотренных </w:t>
      </w:r>
      <w:hyperlink r:id="rId30" w:anchor="_4.3._Требования_к" w:history="1">
        <w:r>
          <w:rPr>
            <w:rStyle w:val="a5"/>
          </w:rPr>
          <w:t>пунктом 4.3</w:t>
        </w:r>
      </w:hyperlink>
      <w:r>
        <w:t xml:space="preserve"> настоящей документации об аукционе. Не допускается требовать от заявителя предоставление оригиналов документов.</w:t>
      </w:r>
    </w:p>
    <w:p w:rsidR="00C47912" w:rsidRDefault="00C47912" w:rsidP="00C47912">
      <w:pPr>
        <w:pStyle w:val="2"/>
        <w:numPr>
          <w:ilvl w:val="0"/>
          <w:numId w:val="7"/>
        </w:numPr>
        <w:jc w:val="center"/>
      </w:pPr>
      <w:r>
        <w:rPr>
          <w:rFonts w:ascii="Times New Roman" w:hAnsi="Times New Roman" w:cs="Times New Roman"/>
          <w:i w:val="0"/>
          <w:sz w:val="24"/>
          <w:szCs w:val="24"/>
        </w:rPr>
        <w:t>5 ПОДАЧА ЗАЯВКИ НА УЧАСТИЕ В АУКЦИОНЕ</w:t>
      </w:r>
    </w:p>
    <w:p w:rsidR="00C47912" w:rsidRDefault="00C47912" w:rsidP="00C47912">
      <w:pPr>
        <w:pStyle w:val="11"/>
        <w:tabs>
          <w:tab w:val="clear" w:pos="0"/>
          <w:tab w:val="left" w:pos="708"/>
        </w:tabs>
        <w:ind w:left="0" w:firstLine="540"/>
      </w:pPr>
    </w:p>
    <w:p w:rsidR="00C47912" w:rsidRDefault="00C47912" w:rsidP="00C47912">
      <w:pPr>
        <w:pStyle w:val="21"/>
        <w:ind w:firstLine="540"/>
      </w:pPr>
      <w:r>
        <w:t>5.1 Место, дата начала и окончания срока подачи заявок на участие в аукционе</w:t>
      </w:r>
    </w:p>
    <w:p w:rsidR="00C47912" w:rsidRDefault="00C47912" w:rsidP="00C47912">
      <w:pPr>
        <w:jc w:val="both"/>
        <w:rPr>
          <w:rFonts w:cs="Times New Roman"/>
        </w:rPr>
      </w:pPr>
      <w:r>
        <w:t xml:space="preserve">5.1.1 Заявки на участие в аукционе принимаются по адресу, указанному в извещении о проведении открытого аукциона и в </w:t>
      </w:r>
      <w:hyperlink r:id="rId31" w:anchor="_11._Приложение_№" w:history="1">
        <w:r>
          <w:rPr>
            <w:rStyle w:val="a5"/>
          </w:rPr>
          <w:t>Информационной карте</w:t>
        </w:r>
      </w:hyperlink>
      <w:r>
        <w:t xml:space="preserve"> аукциона.</w:t>
      </w:r>
    </w:p>
    <w:p w:rsidR="00C47912" w:rsidRDefault="00C47912" w:rsidP="00C47912">
      <w:pPr>
        <w:jc w:val="both"/>
        <w:rPr>
          <w:rFonts w:cs="Times New Roman"/>
        </w:rPr>
      </w:pPr>
      <w:r>
        <w:rPr>
          <w:rFonts w:cs="Times New Roman"/>
        </w:rPr>
        <w:t>5.1.2 Прием заявок начинается с даты, объявленной в информационном сообщении о проведен</w:t>
      </w:r>
      <w:proofErr w:type="gramStart"/>
      <w:r>
        <w:rPr>
          <w:rFonts w:cs="Times New Roman"/>
        </w:rPr>
        <w:t>ии ау</w:t>
      </w:r>
      <w:proofErr w:type="gramEnd"/>
      <w:r>
        <w:rPr>
          <w:rFonts w:cs="Times New Roman"/>
        </w:rPr>
        <w:t>кциона, осуществляется в течение 25 календарных дней.</w:t>
      </w:r>
    </w:p>
    <w:p w:rsidR="00C47912" w:rsidRDefault="00C47912" w:rsidP="00C47912">
      <w:pPr>
        <w:jc w:val="both"/>
      </w:pPr>
      <w:r>
        <w:rPr>
          <w:rFonts w:cs="Times New Roman"/>
        </w:rPr>
        <w:t xml:space="preserve">5.1.3 Прием заявок на участие в аукционе прекращается в день и время, </w:t>
      </w:r>
      <w:proofErr w:type="gramStart"/>
      <w:r>
        <w:rPr>
          <w:rFonts w:cs="Times New Roman"/>
        </w:rPr>
        <w:t>указанные</w:t>
      </w:r>
      <w:proofErr w:type="gramEnd"/>
      <w:r>
        <w:rPr>
          <w:rFonts w:cs="Times New Roman"/>
        </w:rPr>
        <w:t xml:space="preserve"> в извещении о проведении настоящего аукциона и в </w:t>
      </w:r>
      <w:hyperlink r:id="rId32" w:anchor="_11._Приложение_№" w:history="1">
        <w:r>
          <w:rPr>
            <w:rStyle w:val="a5"/>
          </w:rPr>
          <w:t>Информационной карте</w:t>
        </w:r>
      </w:hyperlink>
      <w:r>
        <w:rPr>
          <w:rFonts w:cs="Times New Roman"/>
        </w:rPr>
        <w:t xml:space="preserve"> аукциона.</w:t>
      </w:r>
    </w:p>
    <w:p w:rsidR="00C47912" w:rsidRDefault="00C47912" w:rsidP="00C47912">
      <w:pPr>
        <w:pStyle w:val="30"/>
        <w:numPr>
          <w:ilvl w:val="0"/>
          <w:numId w:val="0"/>
        </w:numPr>
      </w:pPr>
      <w:r>
        <w:t xml:space="preserve">5.1.4 Каждая заявка на участие в аукционе и каждая поданная в форме электронного документа заявка на участие в аукционе, поступившая в срок, указанный в подпунктах </w:t>
      </w:r>
      <w:hyperlink r:id="rId33" w:anchor="_5.1.2._Заявки_принимаются," w:history="1">
        <w:r>
          <w:rPr>
            <w:rStyle w:val="a5"/>
          </w:rPr>
          <w:t>5.1.2</w:t>
        </w:r>
      </w:hyperlink>
      <w:r>
        <w:t xml:space="preserve">. и </w:t>
      </w:r>
      <w:hyperlink r:id="rId34" w:anchor="_5.1.3._Прием_заявок" w:history="1">
        <w:r>
          <w:rPr>
            <w:rStyle w:val="a5"/>
          </w:rPr>
          <w:t>5.1.3</w:t>
        </w:r>
      </w:hyperlink>
      <w:r>
        <w:t xml:space="preserve">. настоящего Раздела, регистрируются Собственником, Уполномоченным органом. При получении Собственником, Уполномоченным органом заявки на участие в </w:t>
      </w:r>
      <w:r>
        <w:lastRenderedPageBreak/>
        <w:t xml:space="preserve">аукционе на заявке и в журнале регистрации проставляется порядковый номер полученной заявки и время поступления заявки на участие в аукционе. По требованию Участника аукциона, подавшего заявку на участие в аукционе, Собственник, Организатор аукциона выдает ему расписку в получении заявки с указанием даты и времени его получения. </w:t>
      </w:r>
    </w:p>
    <w:p w:rsidR="00C47912" w:rsidRDefault="00C47912" w:rsidP="00C47912">
      <w:pPr>
        <w:pStyle w:val="30"/>
        <w:numPr>
          <w:ilvl w:val="0"/>
          <w:numId w:val="0"/>
        </w:numPr>
      </w:pPr>
      <w:r>
        <w:t>5.1.5</w:t>
      </w:r>
      <w:proofErr w:type="gramStart"/>
      <w:r>
        <w:t xml:space="preserve"> П</w:t>
      </w:r>
      <w:proofErr w:type="gramEnd"/>
      <w:r>
        <w:t>ри получении заявки на участие в аукционе, поданной в форме электронного документа, соответствующего требованиям настоящей документации об аукционе, Собственник, Организатор аукциона обязаны подтвердить в письменной форме или в форме электронного документа ее получение в течение 1 (одного) рабочего дня со дня получения такой заявки.</w:t>
      </w:r>
    </w:p>
    <w:p w:rsidR="00C47912" w:rsidRDefault="00C47912" w:rsidP="00C47912">
      <w:pPr>
        <w:pStyle w:val="30"/>
        <w:numPr>
          <w:ilvl w:val="0"/>
          <w:numId w:val="0"/>
        </w:numPr>
      </w:pPr>
      <w:r>
        <w:t>5.1.6 Срок поступления заявки определяется по дате и времени регистрации ее Собственником, Уполномоченным органом.</w:t>
      </w:r>
    </w:p>
    <w:p w:rsidR="00C47912" w:rsidRDefault="00C47912" w:rsidP="00C47912">
      <w:pPr>
        <w:pStyle w:val="30"/>
        <w:numPr>
          <w:ilvl w:val="0"/>
          <w:numId w:val="0"/>
        </w:numPr>
      </w:pPr>
    </w:p>
    <w:p w:rsidR="00C47912" w:rsidRDefault="00C47912" w:rsidP="00C47912">
      <w:pPr>
        <w:pStyle w:val="21"/>
        <w:ind w:firstLine="540"/>
        <w:jc w:val="center"/>
      </w:pPr>
      <w:r>
        <w:t>5.2 Порядок подачи заявок на участие в аукционе</w:t>
      </w:r>
    </w:p>
    <w:p w:rsidR="00C47912" w:rsidRDefault="00C47912" w:rsidP="00C47912">
      <w:pPr>
        <w:pStyle w:val="30"/>
        <w:numPr>
          <w:ilvl w:val="0"/>
          <w:numId w:val="0"/>
        </w:numPr>
      </w:pPr>
      <w:r>
        <w:t xml:space="preserve">5.2.1 Заявки направляются Заявителем до окончания срока подачи заявок на участие в аукционе, изложенном в </w:t>
      </w:r>
      <w:hyperlink r:id="rId35" w:anchor="_11._Приложение_№" w:history="1">
        <w:r>
          <w:rPr>
            <w:rStyle w:val="a5"/>
          </w:rPr>
          <w:t>Информационной карте</w:t>
        </w:r>
      </w:hyperlink>
      <w:r>
        <w:t xml:space="preserve"> аукциона.</w:t>
      </w:r>
    </w:p>
    <w:p w:rsidR="00C47912" w:rsidRDefault="00C47912" w:rsidP="00C47912">
      <w:pPr>
        <w:pStyle w:val="30"/>
        <w:numPr>
          <w:ilvl w:val="0"/>
          <w:numId w:val="0"/>
        </w:numPr>
      </w:pPr>
      <w:r>
        <w:t>5.2.3 Заявитель вправе подать только одну заявку в отношении каждого предмета аукциона (лота).</w:t>
      </w:r>
    </w:p>
    <w:p w:rsidR="00C47912" w:rsidRDefault="00C47912" w:rsidP="00C47912">
      <w:pPr>
        <w:pStyle w:val="30"/>
        <w:numPr>
          <w:ilvl w:val="0"/>
          <w:numId w:val="0"/>
        </w:numPr>
      </w:pPr>
      <w:r>
        <w:t>5.2.4</w:t>
      </w:r>
      <w:proofErr w:type="gramStart"/>
      <w:r>
        <w:t xml:space="preserve"> К</w:t>
      </w:r>
      <w:proofErr w:type="gramEnd"/>
      <w:r>
        <w:t>аждая заявка, поступившая в срок, регистрируется Собственником, Уполномоченным органом.</w:t>
      </w:r>
    </w:p>
    <w:p w:rsidR="00C47912" w:rsidRDefault="00C47912" w:rsidP="00C47912">
      <w:pPr>
        <w:pStyle w:val="30"/>
        <w:numPr>
          <w:ilvl w:val="0"/>
          <w:numId w:val="0"/>
        </w:numPr>
      </w:pPr>
      <w:r>
        <w:t>5.2.5</w:t>
      </w:r>
      <w:proofErr w:type="gramStart"/>
      <w:r>
        <w:t xml:space="preserve"> П</w:t>
      </w:r>
      <w:proofErr w:type="gramEnd"/>
      <w:r>
        <w:t>о требованию Заявителя, подавшего заявку, Собственник, Организатор аукциона выдает расписку в получении заявки с указанием даты и времени ее получения.</w:t>
      </w:r>
    </w:p>
    <w:p w:rsidR="00C47912" w:rsidRDefault="00C47912" w:rsidP="00C47912">
      <w:pPr>
        <w:pStyle w:val="21"/>
        <w:ind w:firstLine="540"/>
        <w:jc w:val="center"/>
      </w:pPr>
      <w:r>
        <w:t>5.3 Порядок и срок отзыва заявок</w:t>
      </w:r>
    </w:p>
    <w:p w:rsidR="00C47912" w:rsidRDefault="00C47912" w:rsidP="00C47912">
      <w:pPr>
        <w:pStyle w:val="30"/>
        <w:numPr>
          <w:ilvl w:val="0"/>
          <w:numId w:val="0"/>
        </w:numPr>
      </w:pPr>
      <w:r>
        <w:t xml:space="preserve">5.3.1 Заявитель, подавший заявку на участие в аукционе, вправе отозвать заявку на участие в аукционе в любое время до дня и времени начала рассмотрения заявок на участие в аукционе, указанного </w:t>
      </w:r>
      <w:hyperlink r:id="rId36" w:anchor="_11._Приложение_№" w:history="1">
        <w:r>
          <w:rPr>
            <w:rStyle w:val="a5"/>
          </w:rPr>
          <w:t>Информационной карте</w:t>
        </w:r>
      </w:hyperlink>
      <w:r>
        <w:t xml:space="preserve"> аукциона.</w:t>
      </w:r>
    </w:p>
    <w:p w:rsidR="00C47912" w:rsidRDefault="00C47912" w:rsidP="00C47912">
      <w:pPr>
        <w:pStyle w:val="30"/>
        <w:numPr>
          <w:ilvl w:val="0"/>
          <w:numId w:val="0"/>
        </w:numPr>
      </w:pPr>
      <w:r>
        <w:t xml:space="preserve">5.3.2 Заявитель, желающий отозвать свою заявку на участие в аукционе, уведомляет об этом Собственника, Организатор аукциона в письменной форме до окончания срока подачи заявок на участие в аукционе. </w:t>
      </w:r>
    </w:p>
    <w:p w:rsidR="00C47912" w:rsidRDefault="00C47912" w:rsidP="00C47912">
      <w:pPr>
        <w:pStyle w:val="30"/>
        <w:numPr>
          <w:ilvl w:val="0"/>
          <w:numId w:val="0"/>
        </w:numPr>
      </w:pPr>
      <w:r>
        <w:t>5.3.3</w:t>
      </w:r>
      <w:proofErr w:type="gramStart"/>
      <w:r>
        <w:t xml:space="preserve"> В</w:t>
      </w:r>
      <w:proofErr w:type="gramEnd"/>
      <w:r>
        <w:t xml:space="preserve"> уведомлении в обязательном порядке должно указываться наименование (для Заявителя – юридического лица) или фамилия, имя и отчество (для Заявителя – физического лица) Заявителя, отзывающего заявку на участие в аукционе и способ возврата заявки. Возврат отозванной заявки соответствующему Заявителю осуществляется при рассмотрении заявок Уполномоченным лицом.</w:t>
      </w:r>
    </w:p>
    <w:p w:rsidR="00C47912" w:rsidRDefault="00C47912" w:rsidP="00C47912">
      <w:pPr>
        <w:pStyle w:val="30"/>
        <w:numPr>
          <w:ilvl w:val="0"/>
          <w:numId w:val="0"/>
        </w:numPr>
      </w:pPr>
      <w:r>
        <w:t>5.3.4 Уведомление об отзыве заявки, полученное позднее даты и времени начала рассмотрения заявок, не будет принято во внимание, и поданная заявка будет рассматриваться как действительная.</w:t>
      </w:r>
    </w:p>
    <w:p w:rsidR="00C47912" w:rsidRDefault="00C47912" w:rsidP="00C47912">
      <w:pPr>
        <w:pStyle w:val="30"/>
        <w:numPr>
          <w:ilvl w:val="0"/>
          <w:numId w:val="0"/>
        </w:numPr>
      </w:pPr>
      <w:r>
        <w:t>5.3.5 Изменение участником аукциона своей заявки после подачи ее Собственнику не допускается.</w:t>
      </w:r>
    </w:p>
    <w:p w:rsidR="00C47912" w:rsidRDefault="00C47912" w:rsidP="00C47912">
      <w:pPr>
        <w:pStyle w:val="21"/>
        <w:ind w:firstLine="540"/>
        <w:jc w:val="center"/>
      </w:pPr>
      <w:r>
        <w:t>5.4 Заявки, поданные с опозданием</w:t>
      </w:r>
    </w:p>
    <w:p w:rsidR="00C47912" w:rsidRDefault="00C47912" w:rsidP="00C47912">
      <w:pPr>
        <w:pStyle w:val="30"/>
        <w:numPr>
          <w:ilvl w:val="0"/>
          <w:numId w:val="0"/>
        </w:numPr>
      </w:pPr>
      <w:r>
        <w:t>5.4.1 Полученные после окончания приема заявок на участие в аукционе заявки на участие в аукционе не рассматриваются и в тот же день возвращаются Заявителям, подавшим такие заявки.</w:t>
      </w:r>
    </w:p>
    <w:p w:rsidR="00C47912" w:rsidRDefault="00C47912" w:rsidP="00C47912">
      <w:pPr>
        <w:pStyle w:val="30"/>
        <w:numPr>
          <w:ilvl w:val="0"/>
          <w:numId w:val="0"/>
        </w:numPr>
        <w:rPr>
          <w:b/>
        </w:rPr>
      </w:pPr>
      <w:r>
        <w:t>5.4.2</w:t>
      </w:r>
      <w:proofErr w:type="gramStart"/>
      <w:r>
        <w:t xml:space="preserve"> В</w:t>
      </w:r>
      <w:proofErr w:type="gramEnd"/>
      <w:r>
        <w:t xml:space="preserve"> случае если в </w:t>
      </w:r>
      <w:hyperlink r:id="rId37" w:anchor="_11._Приложение_№" w:history="1">
        <w:r>
          <w:rPr>
            <w:rStyle w:val="a5"/>
          </w:rPr>
          <w:t>Информационной карте</w:t>
        </w:r>
      </w:hyperlink>
      <w:r>
        <w:t xml:space="preserve"> аукциона было установлено требование обеспечения заявки на участие в аукционе, Собственник, Организатор аукциона возвращают внесенные в качестве обеспечения заявки на участие в аукционе денежные средства соответствующим Заявителем в течение 5 (пяти) рабочих дней со дня подписания протокола аукциона путем перечисления денежных средств по реквизитам счета, указанным в заявке на участие в аукционе, поданной соответствующим Заявителем.</w:t>
      </w:r>
    </w:p>
    <w:p w:rsidR="00C47912" w:rsidRDefault="00C47912" w:rsidP="00C47912">
      <w:pPr>
        <w:pStyle w:val="33"/>
        <w:ind w:left="0"/>
        <w:jc w:val="center"/>
      </w:pPr>
      <w:r>
        <w:rPr>
          <w:b/>
        </w:rPr>
        <w:t>5.5 Обеспечение заявок на участие в аукционе</w:t>
      </w:r>
    </w:p>
    <w:p w:rsidR="00C47912" w:rsidRDefault="00C47912" w:rsidP="00C47912">
      <w:pPr>
        <w:pStyle w:val="30"/>
        <w:numPr>
          <w:ilvl w:val="0"/>
          <w:numId w:val="0"/>
        </w:numPr>
      </w:pPr>
      <w:r>
        <w:t>5.5.1 Собственник устанавливает требование о внесении денежных сре</w:t>
      </w:r>
      <w:proofErr w:type="gramStart"/>
      <w:r>
        <w:t>дств в к</w:t>
      </w:r>
      <w:proofErr w:type="gramEnd"/>
      <w:r>
        <w:t xml:space="preserve">ачестве обеспечения заявки (задаток). Для участия в аукционе претендент вносит задаток в размере 20 процентов начальной цены, указанной в информационном сообщении о </w:t>
      </w:r>
      <w:r>
        <w:lastRenderedPageBreak/>
        <w:t>продаже государственного или муниципального имущества. Заявки, не сопровождаемые установленным обеспечением, отклоняются Уполномоченным представителем на этапе рассмотрения заявок.</w:t>
      </w:r>
    </w:p>
    <w:p w:rsidR="00C47912" w:rsidRDefault="00C47912" w:rsidP="00C47912">
      <w:pPr>
        <w:pStyle w:val="33"/>
        <w:ind w:left="0" w:firstLine="0"/>
      </w:pPr>
      <w:r>
        <w:t>5.5.2 Обеспечение заявки должно отвечать следующим требованиям:</w:t>
      </w:r>
    </w:p>
    <w:p w:rsidR="00C47912" w:rsidRDefault="00C47912" w:rsidP="00C47912">
      <w:pPr>
        <w:pStyle w:val="33"/>
        <w:ind w:left="0"/>
      </w:pPr>
      <w:r>
        <w:t>1) в качестве обеспечения заявки используются только денежные средства;</w:t>
      </w:r>
    </w:p>
    <w:p w:rsidR="00C47912" w:rsidRDefault="00C47912" w:rsidP="00C47912">
      <w:pPr>
        <w:pStyle w:val="33"/>
        <w:ind w:left="0"/>
      </w:pPr>
      <w:r>
        <w:t>2) документом, подтверждающим внесение задатка на счет указанный в извещении, является выписка с этого счета.</w:t>
      </w:r>
    </w:p>
    <w:p w:rsidR="00C47912" w:rsidRDefault="00C47912" w:rsidP="00C47912">
      <w:pPr>
        <w:pStyle w:val="33"/>
        <w:ind w:left="0"/>
      </w:pPr>
      <w:r>
        <w:t>3) Срок внесения задатка устанавливается до даты окончания приема заявок на участие в аукционе.</w:t>
      </w:r>
    </w:p>
    <w:p w:rsidR="00C47912" w:rsidRDefault="00C47912" w:rsidP="00C47912">
      <w:pPr>
        <w:pStyle w:val="33"/>
        <w:ind w:left="0" w:firstLine="0"/>
      </w:pPr>
      <w:r>
        <w:t>5.5.3 Обеспечение заявки возвращается:</w:t>
      </w:r>
    </w:p>
    <w:p w:rsidR="00C47912" w:rsidRDefault="00C47912" w:rsidP="00C47912">
      <w:pPr>
        <w:pStyle w:val="33"/>
        <w:ind w:left="0"/>
      </w:pPr>
      <w:r>
        <w:t>1) Участникам аукциона – в течение пяти рабочих дней со дня принятия Собственником решения об отказе от  проведения аукциона;</w:t>
      </w:r>
    </w:p>
    <w:p w:rsidR="00C47912" w:rsidRDefault="00C47912" w:rsidP="00C47912">
      <w:pPr>
        <w:pStyle w:val="33"/>
        <w:ind w:left="0"/>
      </w:pPr>
      <w:r>
        <w:t>2) Заявителю, отозвавшему заявку, - в течение пяти рабочих дней со дня получения уведомления об отзыве заявки;</w:t>
      </w:r>
    </w:p>
    <w:p w:rsidR="00C47912" w:rsidRDefault="00C47912" w:rsidP="00C47912">
      <w:pPr>
        <w:pStyle w:val="33"/>
        <w:ind w:left="0"/>
      </w:pPr>
      <w:r>
        <w:t>3) Заявителям, чьи заявки получены после окончания срока приема заявок, - в течение пяти рабочих дней со дня подписания протокола аукциона;</w:t>
      </w:r>
    </w:p>
    <w:p w:rsidR="00C47912" w:rsidRDefault="00C47912" w:rsidP="00C47912">
      <w:pPr>
        <w:pStyle w:val="33"/>
        <w:ind w:left="0"/>
      </w:pPr>
      <w:r>
        <w:t>4) Заявителям, подавшим заявки и не допущенным к участию в аукционе, - в течение пяти рабочих дней со дня подписания протокола рассмотрения заявок на участие в аукционе;</w:t>
      </w:r>
    </w:p>
    <w:p w:rsidR="00C47912" w:rsidRDefault="00C47912" w:rsidP="00C47912">
      <w:pPr>
        <w:pStyle w:val="33"/>
        <w:ind w:left="0"/>
      </w:pPr>
      <w:r>
        <w:t>5) Заявителям, подавшим заявки при признании участником аукциона только одного участника, подавшего заявку, - в течение пяти рабочих дней со дня признания аукциона несостоявшимся, за исключением Заявителя, признанного участником аукциона;</w:t>
      </w:r>
    </w:p>
    <w:p w:rsidR="00C47912" w:rsidRDefault="00C47912" w:rsidP="00C47912">
      <w:pPr>
        <w:pStyle w:val="33"/>
        <w:ind w:left="0"/>
      </w:pPr>
      <w:r>
        <w:t>6) Участникам аукциона, которые участвовали в аукционе - в течение пяти рабочих дней со дня подписания протокола аукциона.</w:t>
      </w:r>
    </w:p>
    <w:p w:rsidR="00C47912" w:rsidRDefault="00C47912" w:rsidP="00C47912">
      <w:pPr>
        <w:pStyle w:val="33"/>
        <w:tabs>
          <w:tab w:val="left" w:pos="567"/>
        </w:tabs>
        <w:ind w:left="0" w:firstLine="0"/>
      </w:pPr>
      <w:r>
        <w:t>5.5.4 Обеспечение заявки не возвращается в следующих случаях:</w:t>
      </w:r>
    </w:p>
    <w:p w:rsidR="00C47912" w:rsidRDefault="00C47912" w:rsidP="00C47912">
      <w:pPr>
        <w:pStyle w:val="33"/>
        <w:ind w:left="0"/>
      </w:pPr>
      <w:r>
        <w:t>1) В случае уклонения победителя аукциона от заключения договора;</w:t>
      </w:r>
    </w:p>
    <w:p w:rsidR="00C47912" w:rsidRDefault="00C47912" w:rsidP="00C47912">
      <w:pPr>
        <w:pStyle w:val="33"/>
        <w:ind w:left="0"/>
      </w:pPr>
      <w:r>
        <w:t>2) Победителю аукциона при заключении договора задаток засчитывается в оплату.</w:t>
      </w:r>
    </w:p>
    <w:p w:rsidR="00C47912" w:rsidRDefault="00C47912" w:rsidP="00C47912">
      <w:pPr>
        <w:pStyle w:val="33"/>
        <w:tabs>
          <w:tab w:val="left" w:pos="567"/>
        </w:tabs>
        <w:ind w:left="0" w:firstLine="0"/>
      </w:pPr>
      <w:r>
        <w:t>5.5.5</w:t>
      </w:r>
      <w:proofErr w:type="gramStart"/>
      <w:r>
        <w:t xml:space="preserve"> В</w:t>
      </w:r>
      <w:proofErr w:type="gramEnd"/>
      <w:r>
        <w:t xml:space="preserve"> случае если аукцион проводится по нескольким лотам, обеспечение заявки предоставляется отдельно в отношении каждого лота.</w:t>
      </w:r>
    </w:p>
    <w:p w:rsidR="00C47912" w:rsidRDefault="00C47912" w:rsidP="00C47912">
      <w:pPr>
        <w:pStyle w:val="33"/>
        <w:ind w:left="0"/>
      </w:pPr>
    </w:p>
    <w:p w:rsidR="00C47912" w:rsidRDefault="00C47912" w:rsidP="00C47912">
      <w:pPr>
        <w:pStyle w:val="2"/>
        <w:numPr>
          <w:ilvl w:val="0"/>
          <w:numId w:val="7"/>
        </w:numPr>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6 ПОРЯДОК РАССМОТРЕНИЯ ЗАЯВОК НА УЧАСТИЕ</w:t>
      </w:r>
    </w:p>
    <w:p w:rsidR="00C47912" w:rsidRDefault="00C47912" w:rsidP="00C47912">
      <w:pPr>
        <w:pStyle w:val="2"/>
        <w:numPr>
          <w:ilvl w:val="0"/>
          <w:numId w:val="7"/>
        </w:numPr>
        <w:spacing w:before="0" w:after="0"/>
        <w:jc w:val="center"/>
      </w:pPr>
      <w:r>
        <w:rPr>
          <w:rFonts w:ascii="Times New Roman" w:hAnsi="Times New Roman" w:cs="Times New Roman"/>
          <w:i w:val="0"/>
          <w:sz w:val="24"/>
          <w:szCs w:val="24"/>
        </w:rPr>
        <w:t>В АУКЦИОНЕ</w:t>
      </w:r>
    </w:p>
    <w:p w:rsidR="00C47912" w:rsidRDefault="00C47912" w:rsidP="00C47912">
      <w:pPr>
        <w:jc w:val="both"/>
      </w:pPr>
    </w:p>
    <w:p w:rsidR="00C47912" w:rsidRDefault="00C47912" w:rsidP="00C47912">
      <w:pPr>
        <w:jc w:val="both"/>
      </w:pPr>
      <w:r>
        <w:t xml:space="preserve">6.1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r:id="rId38" w:anchor="_1.7._Требования_к" w:history="1">
        <w:r>
          <w:rPr>
            <w:rStyle w:val="a5"/>
          </w:rPr>
          <w:t>пунктом 1.7</w:t>
        </w:r>
      </w:hyperlink>
      <w:r>
        <w:t>. настоящей документации об аукционе.</w:t>
      </w:r>
    </w:p>
    <w:p w:rsidR="00C47912" w:rsidRDefault="00C47912" w:rsidP="00C47912">
      <w:pPr>
        <w:jc w:val="both"/>
      </w:pPr>
      <w:r>
        <w:t xml:space="preserve">6.2 Срок рассмотрения заявок на участие в аукционе не может превышать пяти рабочих дней </w:t>
      </w:r>
      <w:proofErr w:type="gramStart"/>
      <w:r>
        <w:t>с даты окончания</w:t>
      </w:r>
      <w:proofErr w:type="gramEnd"/>
      <w:r>
        <w:t xml:space="preserve"> срока подачи заявок.</w:t>
      </w:r>
    </w:p>
    <w:p w:rsidR="00C47912" w:rsidRDefault="00C47912" w:rsidP="00C47912">
      <w:pPr>
        <w:jc w:val="both"/>
      </w:pPr>
      <w:r>
        <w:t>6.3</w:t>
      </w:r>
      <w:proofErr w:type="gramStart"/>
      <w:r>
        <w:t xml:space="preserve"> В</w:t>
      </w:r>
      <w:proofErr w:type="gramEnd"/>
      <w:r>
        <w:t xml:space="preserve">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C47912" w:rsidRDefault="00C47912" w:rsidP="00C47912">
      <w:pPr>
        <w:jc w:val="both"/>
        <w:rPr>
          <w:color w:val="000000"/>
        </w:rPr>
      </w:pPr>
      <w:proofErr w:type="gramStart"/>
      <w:r>
        <w:t xml:space="preserve">6.4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r:id="rId39" w:anchor="_2.5._Условия_допуска" w:history="1">
        <w:r>
          <w:rPr>
            <w:rStyle w:val="a5"/>
          </w:rPr>
          <w:t>пунктом 2.5.</w:t>
        </w:r>
      </w:hyperlink>
      <w:r>
        <w:t xml:space="preserve"> настоящей документации об аукционе, которое оформляется протоколом рассмотрения заявок на участие в аукционе.</w:t>
      </w:r>
      <w:proofErr w:type="gramEnd"/>
      <w: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t xml:space="preserve">Протокол должен содержать сведения о заявителях, решение о </w:t>
      </w:r>
      <w:r>
        <w:lastRenderedPageBreak/>
        <w:t>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t xml:space="preserve"> требованиям документации об аукционе. </w:t>
      </w:r>
    </w:p>
    <w:p w:rsidR="00C47912" w:rsidRDefault="00C47912" w:rsidP="00C47912">
      <w:pPr>
        <w:ind w:firstLine="540"/>
        <w:jc w:val="both"/>
        <w:rPr>
          <w:color w:val="000000"/>
        </w:rPr>
      </w:pPr>
      <w:r>
        <w:rPr>
          <w:color w:val="000000"/>
        </w:rPr>
        <w:t xml:space="preserve">Заявитель не допускается к участию в аукционе по следующим основаниям: </w:t>
      </w:r>
    </w:p>
    <w:p w:rsidR="00C47912" w:rsidRDefault="00C47912" w:rsidP="00C47912">
      <w:pPr>
        <w:ind w:firstLine="540"/>
        <w:jc w:val="both"/>
        <w:rPr>
          <w:color w:val="000000"/>
        </w:rPr>
      </w:pPr>
      <w:r>
        <w:rPr>
          <w:color w:val="000000"/>
        </w:rPr>
        <w:t xml:space="preserve">    - представленные документы не подтверждают право претендента быть покупателем в соответствии с законодательством Российской Федерации;</w:t>
      </w:r>
    </w:p>
    <w:p w:rsidR="00C47912" w:rsidRDefault="00C47912" w:rsidP="00C47912">
      <w:pPr>
        <w:ind w:firstLine="540"/>
        <w:jc w:val="both"/>
        <w:rPr>
          <w:color w:val="000000"/>
        </w:rPr>
      </w:pPr>
      <w:r>
        <w:rPr>
          <w:color w:val="000000"/>
        </w:rPr>
        <w:t xml:space="preserve">  </w:t>
      </w:r>
      <w:r>
        <w:rPr>
          <w:color w:val="000000"/>
        </w:rPr>
        <w:tab/>
        <w:t xml:space="preserve"> -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 </w:t>
      </w:r>
    </w:p>
    <w:p w:rsidR="00C47912" w:rsidRDefault="00C47912" w:rsidP="00C47912">
      <w:pPr>
        <w:ind w:firstLine="540"/>
        <w:jc w:val="both"/>
        <w:rPr>
          <w:color w:val="000000"/>
        </w:rPr>
      </w:pPr>
      <w:r>
        <w:rPr>
          <w:color w:val="000000"/>
        </w:rPr>
        <w:t xml:space="preserve">  </w:t>
      </w:r>
      <w:r>
        <w:rPr>
          <w:color w:val="000000"/>
        </w:rPr>
        <w:tab/>
        <w:t xml:space="preserve"> - заявка подана лицом, не уполномоченным претендентом на осуществление таких действий; </w:t>
      </w:r>
    </w:p>
    <w:p w:rsidR="00C47912" w:rsidRDefault="00C47912" w:rsidP="00C47912">
      <w:pPr>
        <w:ind w:firstLine="540"/>
        <w:jc w:val="both"/>
      </w:pPr>
      <w:r>
        <w:rPr>
          <w:color w:val="000000"/>
        </w:rPr>
        <w:t xml:space="preserve">   </w:t>
      </w:r>
      <w:r>
        <w:rPr>
          <w:color w:val="000000"/>
        </w:rPr>
        <w:tab/>
        <w:t>- не подтверждено поступление в установленный срок задатка на счет, указанный в информационном сообщении.</w:t>
      </w:r>
    </w:p>
    <w:p w:rsidR="00C47912" w:rsidRDefault="00C47912" w:rsidP="00C47912">
      <w:pPr>
        <w:ind w:firstLine="540"/>
        <w:jc w:val="both"/>
      </w:pPr>
      <w:r>
        <w:t xml:space="preserve">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t>несостоявшимся</w:t>
      </w:r>
      <w:proofErr w:type="gramEnd"/>
      <w:r>
        <w:t>.</w:t>
      </w:r>
    </w:p>
    <w:p w:rsidR="00C47912" w:rsidRDefault="00C47912" w:rsidP="00C47912">
      <w:pPr>
        <w:jc w:val="both"/>
      </w:pPr>
      <w:r>
        <w:t xml:space="preserve">6.5 Организатор аукциона обязан вернуть задаток заявителю, не допущенному к участию в аукционе, в течение пяти рабочих дней </w:t>
      </w:r>
      <w:proofErr w:type="gramStart"/>
      <w:r>
        <w:t>с даты подписания</w:t>
      </w:r>
      <w:proofErr w:type="gramEnd"/>
      <w:r>
        <w:t xml:space="preserve"> протокола рассмотрения заявок.</w:t>
      </w:r>
    </w:p>
    <w:p w:rsidR="00C47912" w:rsidRDefault="00C47912" w:rsidP="00C47912">
      <w:pPr>
        <w:jc w:val="both"/>
        <w:rPr>
          <w:rFonts w:cs="Times New Roman"/>
        </w:rPr>
      </w:pPr>
      <w:r>
        <w:t>6.6</w:t>
      </w:r>
      <w:proofErr w:type="gramStart"/>
      <w:r>
        <w:t xml:space="preserve"> В</w:t>
      </w:r>
      <w:proofErr w:type="gramEnd"/>
      <w:r>
        <w:t xml:space="preserve">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C47912" w:rsidRDefault="00C47912" w:rsidP="00C47912">
      <w:pPr>
        <w:pStyle w:val="2"/>
        <w:numPr>
          <w:ilvl w:val="0"/>
          <w:numId w:val="7"/>
        </w:numPr>
        <w:jc w:val="center"/>
      </w:pPr>
      <w:r>
        <w:rPr>
          <w:rFonts w:ascii="Times New Roman" w:hAnsi="Times New Roman" w:cs="Times New Roman"/>
          <w:i w:val="0"/>
          <w:sz w:val="24"/>
          <w:szCs w:val="24"/>
        </w:rPr>
        <w:t>7. ПОРЯДОК ОПРЕДЕЛЕНИЯ ПОБЕДИТЕЛЯ</w:t>
      </w:r>
    </w:p>
    <w:p w:rsidR="00C47912" w:rsidRDefault="00C47912" w:rsidP="00C47912">
      <w:pPr>
        <w:jc w:val="both"/>
      </w:pPr>
    </w:p>
    <w:p w:rsidR="00C47912" w:rsidRDefault="00C47912" w:rsidP="00C47912">
      <w:pPr>
        <w:ind w:firstLine="540"/>
        <w:jc w:val="both"/>
        <w:rPr>
          <w:rFonts w:eastAsia="Arial CYR" w:cs="Arial CYR"/>
        </w:rPr>
      </w:pPr>
      <w:r>
        <w:rPr>
          <w:bCs/>
          <w:color w:val="000000"/>
        </w:rPr>
        <w:t xml:space="preserve">    </w:t>
      </w:r>
      <w:r>
        <w:rPr>
          <w:rFonts w:eastAsia="Arial CYR" w:cs="Arial CYR"/>
        </w:rPr>
        <w:t>Аукцион с подачей предложений о цене имущества в закрытой форме проводится в следующем порядке:</w:t>
      </w:r>
    </w:p>
    <w:p w:rsidR="00C47912" w:rsidRDefault="00C47912" w:rsidP="00C47912">
      <w:pPr>
        <w:ind w:firstLine="540"/>
        <w:jc w:val="both"/>
        <w:rPr>
          <w:rFonts w:eastAsia="Arial CYR" w:cs="Arial CYR"/>
        </w:rPr>
      </w:pPr>
      <w:r>
        <w:rPr>
          <w:rFonts w:eastAsia="Arial CYR" w:cs="Arial CYR"/>
        </w:rPr>
        <w:t>а) в день подачи заявки или в день подведения итогов аукциона участники аукциона представляют продавцу в запечатанном конверте предложения о цене имущества;</w:t>
      </w:r>
    </w:p>
    <w:p w:rsidR="00C47912" w:rsidRDefault="00C47912" w:rsidP="00C47912">
      <w:pPr>
        <w:ind w:firstLine="540"/>
        <w:jc w:val="both"/>
        <w:rPr>
          <w:rFonts w:eastAsia="Arial CYR" w:cs="Arial CYR"/>
        </w:rPr>
      </w:pPr>
      <w:r>
        <w:rPr>
          <w:rFonts w:eastAsia="Arial CYR" w:cs="Arial CYR"/>
        </w:rPr>
        <w:t>б) перед вскрытием конвертов с предложениями о цене имущества продавец проверяет их целость, что фиксируется в протоколе об итогах аукциона;</w:t>
      </w:r>
    </w:p>
    <w:p w:rsidR="00C47912" w:rsidRDefault="00C47912" w:rsidP="00C47912">
      <w:pPr>
        <w:ind w:firstLine="540"/>
        <w:jc w:val="both"/>
        <w:rPr>
          <w:rFonts w:eastAsia="Arial CYR" w:cs="Arial CYR"/>
        </w:rPr>
      </w:pPr>
      <w:r>
        <w:rPr>
          <w:rFonts w:eastAsia="Arial CYR" w:cs="Arial CYR"/>
        </w:rPr>
        <w:t>в) продавец рассматривает предложения участников аукциона о цене имущества. Указанные предложения должны быть изложены на русском языке и подписаны участником (его полномочным представителем). Цена указывается цифрами и прописью. В случае если цифрами и прописью указываются разные цены, продавцом принимается во внимание цена, указанная прописью.</w:t>
      </w:r>
    </w:p>
    <w:p w:rsidR="00C47912" w:rsidRDefault="00C47912" w:rsidP="00C47912">
      <w:pPr>
        <w:ind w:firstLine="540"/>
        <w:jc w:val="both"/>
        <w:rPr>
          <w:rFonts w:eastAsia="Arial CYR" w:cs="Arial CYR"/>
        </w:rPr>
      </w:pPr>
      <w:r>
        <w:rPr>
          <w:rFonts w:eastAsia="Arial CYR" w:cs="Arial CYR"/>
        </w:rPr>
        <w:t>Предложения, содержащие цену ниже начальной цены продажи, не рассматриваются;</w:t>
      </w:r>
    </w:p>
    <w:p w:rsidR="00C47912" w:rsidRDefault="00C47912" w:rsidP="00C47912">
      <w:pPr>
        <w:ind w:firstLine="540"/>
        <w:jc w:val="both"/>
        <w:rPr>
          <w:rFonts w:eastAsia="Arial CYR" w:cs="Arial CYR"/>
        </w:rPr>
      </w:pPr>
      <w:r>
        <w:rPr>
          <w:rFonts w:eastAsia="Arial CYR" w:cs="Arial CYR"/>
        </w:rPr>
        <w:t>г)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w:t>
      </w:r>
    </w:p>
    <w:p w:rsidR="00C47912" w:rsidRDefault="00C47912" w:rsidP="00C47912">
      <w:pPr>
        <w:ind w:firstLine="540"/>
        <w:jc w:val="both"/>
        <w:rPr>
          <w:rFonts w:eastAsia="Arial CYR" w:cs="Arial CYR"/>
        </w:rPr>
      </w:pPr>
      <w:r>
        <w:rPr>
          <w:rFonts w:eastAsia="Arial CYR" w:cs="Arial CYR"/>
        </w:rPr>
        <w:t>Победителем аукциона признается тот участник, который предложит наиболее высокую цену за имущество.</w:t>
      </w:r>
    </w:p>
    <w:p w:rsidR="00C47912" w:rsidRDefault="00C47912" w:rsidP="00C47912">
      <w:pPr>
        <w:ind w:firstLine="540"/>
        <w:jc w:val="both"/>
        <w:rPr>
          <w:rFonts w:eastAsia="Arial CYR" w:cs="Arial CYR"/>
        </w:rPr>
      </w:pPr>
      <w:r>
        <w:rPr>
          <w:rFonts w:eastAsia="Arial CYR" w:cs="Arial CYR"/>
        </w:rPr>
        <w:t xml:space="preserve">При равенстве двух и более предложений о цене имущества победителем признается </w:t>
      </w:r>
      <w:r>
        <w:rPr>
          <w:rFonts w:eastAsia="Arial CYR" w:cs="Arial CYR"/>
        </w:rPr>
        <w:lastRenderedPageBreak/>
        <w:t>тот участник, чья заявка была подана раньше других заявок;</w:t>
      </w:r>
    </w:p>
    <w:p w:rsidR="00C47912" w:rsidRDefault="00C47912" w:rsidP="00C47912">
      <w:pPr>
        <w:ind w:firstLine="540"/>
        <w:jc w:val="both"/>
        <w:rPr>
          <w:rFonts w:eastAsia="Arial CYR" w:cs="Arial CYR"/>
        </w:rPr>
      </w:pPr>
      <w:r>
        <w:rPr>
          <w:rFonts w:eastAsia="Arial CYR" w:cs="Arial CYR"/>
        </w:rPr>
        <w:t>д) решение продавца об определении победителя оформляется протоколом об итогах аукциона, составляемым в 2 экземплярах, в котором указывается имя (наименование) победителя аукциона и предложенная им цена покупки имущества.</w:t>
      </w:r>
    </w:p>
    <w:p w:rsidR="00C47912" w:rsidRDefault="00C47912" w:rsidP="00C47912">
      <w:pPr>
        <w:ind w:firstLine="540"/>
        <w:jc w:val="both"/>
        <w:rPr>
          <w:rFonts w:eastAsia="Arial CYR" w:cs="Arial CYR"/>
        </w:rPr>
      </w:pPr>
      <w:r>
        <w:rPr>
          <w:rFonts w:eastAsia="Arial CYR" w:cs="Arial CYR"/>
        </w:rPr>
        <w:t>Протокол об итогах аукциона является документом, удостоверяющим право победителя на заключение договора купли-продажи имущества.</w:t>
      </w:r>
    </w:p>
    <w:p w:rsidR="00C47912" w:rsidRDefault="00C47912" w:rsidP="00C47912">
      <w:pPr>
        <w:jc w:val="both"/>
        <w:rPr>
          <w:b/>
        </w:rPr>
      </w:pPr>
      <w:r>
        <w:rPr>
          <w:rFonts w:eastAsia="Arial CYR" w:cs="Arial CYR"/>
        </w:rPr>
        <w:t xml:space="preserve">         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w:t>
      </w:r>
      <w:proofErr w:type="gramStart"/>
      <w:r>
        <w:rPr>
          <w:rFonts w:eastAsia="Arial CYR" w:cs="Arial CYR"/>
        </w:rPr>
        <w:t>с даты  подведения</w:t>
      </w:r>
      <w:proofErr w:type="gramEnd"/>
      <w:r>
        <w:rPr>
          <w:rFonts w:eastAsia="Arial CYR" w:cs="Arial CYR"/>
        </w:rPr>
        <w:t xml:space="preserve"> итогов аукциона. </w:t>
      </w:r>
    </w:p>
    <w:p w:rsidR="00C47912" w:rsidRDefault="00C47912" w:rsidP="00C47912">
      <w:pPr>
        <w:jc w:val="center"/>
        <w:rPr>
          <w:b/>
        </w:rPr>
      </w:pPr>
    </w:p>
    <w:p w:rsidR="00C47912" w:rsidRDefault="00C47912" w:rsidP="00C47912">
      <w:pPr>
        <w:jc w:val="center"/>
        <w:rPr>
          <w:b/>
        </w:rPr>
      </w:pPr>
      <w:r>
        <w:rPr>
          <w:b/>
        </w:rPr>
        <w:t xml:space="preserve">8. ПРИЗНАНИЕ АУКЦИОНА </w:t>
      </w:r>
      <w:proofErr w:type="gramStart"/>
      <w:r>
        <w:rPr>
          <w:b/>
        </w:rPr>
        <w:t>НЕСОСТОЯВШИМСЯ</w:t>
      </w:r>
      <w:proofErr w:type="gramEnd"/>
    </w:p>
    <w:p w:rsidR="00C47912" w:rsidRDefault="00C47912" w:rsidP="00C47912">
      <w:pPr>
        <w:jc w:val="center"/>
        <w:rPr>
          <w:b/>
        </w:rPr>
      </w:pPr>
    </w:p>
    <w:p w:rsidR="00C47912" w:rsidRDefault="00C47912" w:rsidP="00C47912">
      <w:r>
        <w:t>8.1</w:t>
      </w:r>
      <w:proofErr w:type="gramStart"/>
      <w:r>
        <w:t xml:space="preserve"> В</w:t>
      </w:r>
      <w:proofErr w:type="gramEnd"/>
      <w:r>
        <w:t xml:space="preserve"> случае если по окончании срока подачи заявок подана только одна заявка или не подано не одной заявки, аукцион признается несостоявшимся. </w:t>
      </w:r>
    </w:p>
    <w:p w:rsidR="00C47912" w:rsidRDefault="00C47912" w:rsidP="00C47912">
      <w:r>
        <w:t>8.2</w:t>
      </w:r>
      <w:proofErr w:type="gramStart"/>
      <w:r>
        <w:t xml:space="preserve"> В</w:t>
      </w:r>
      <w:proofErr w:type="gramEnd"/>
      <w:r>
        <w:t xml:space="preserve"> случае если на основании результатов рассмотрения заявок принято решение об отказе в допуске к участию в аукционе всех Заявителей, или о признании участником аукциона только одного Заявителя, подавшего заявку, аукцион признается несостоявшимся.</w:t>
      </w:r>
    </w:p>
    <w:p w:rsidR="00C47912" w:rsidRDefault="00C47912" w:rsidP="00C47912">
      <w:r>
        <w:t>8.3</w:t>
      </w:r>
      <w:proofErr w:type="gramStart"/>
      <w:r>
        <w:t xml:space="preserve"> В</w:t>
      </w:r>
      <w:proofErr w:type="gramEnd"/>
      <w:r>
        <w:t xml:space="preserve"> случае если документацией об аукционе предусмотрено два или более лота, аукцион признается несостоявшимся только в отношении тех лотов, по которым аукцион признан несостоявшимся.</w:t>
      </w:r>
    </w:p>
    <w:p w:rsidR="00C47912" w:rsidRDefault="00C47912" w:rsidP="00C47912">
      <w:pPr>
        <w:ind w:firstLine="540"/>
        <w:jc w:val="center"/>
      </w:pPr>
    </w:p>
    <w:p w:rsidR="00C47912" w:rsidRDefault="00C47912" w:rsidP="00C47912">
      <w:pPr>
        <w:ind w:firstLine="540"/>
        <w:jc w:val="center"/>
        <w:rPr>
          <w:rFonts w:eastAsia="Arial CYR" w:cs="Arial CYR"/>
          <w:b/>
        </w:rPr>
      </w:pPr>
      <w:r>
        <w:rPr>
          <w:b/>
        </w:rPr>
        <w:t>9. ПОРЯДОК, СРОК ЗАКЛЮЧЕНИЯ ДОГОВОРА КУПЛИ-ПРОДАЖИ ИМУЩЕСТВА ПО ИТОГАМ АУКЦИОНА</w:t>
      </w:r>
    </w:p>
    <w:p w:rsidR="00C47912" w:rsidRDefault="00C47912" w:rsidP="00C47912">
      <w:pPr>
        <w:ind w:firstLine="540"/>
        <w:jc w:val="center"/>
        <w:rPr>
          <w:rFonts w:eastAsia="Arial CYR" w:cs="Arial CYR"/>
          <w:b/>
        </w:rPr>
      </w:pPr>
    </w:p>
    <w:p w:rsidR="00C47912" w:rsidRDefault="00C47912" w:rsidP="00C47912">
      <w:pPr>
        <w:ind w:firstLine="540"/>
        <w:jc w:val="both"/>
        <w:rPr>
          <w:rFonts w:eastAsia="Arial CYR" w:cs="Arial CYR"/>
        </w:rPr>
      </w:pPr>
      <w:r>
        <w:rPr>
          <w:rFonts w:eastAsia="Arial CYR" w:cs="Arial CYR"/>
        </w:rPr>
        <w:t xml:space="preserve"> </w:t>
      </w:r>
      <w:bookmarkStart w:id="1" w:name="_GoBack"/>
      <w:r>
        <w:rPr>
          <w:rFonts w:eastAsia="Arial CYR" w:cs="Arial CYR"/>
        </w:rPr>
        <w:t xml:space="preserve">Договор купли-продажи заключается между продавцом и победителем аукциона в установленном законодательством порядке в течение пяти рабочих дней </w:t>
      </w:r>
      <w:proofErr w:type="gramStart"/>
      <w:r>
        <w:rPr>
          <w:rFonts w:eastAsia="Arial CYR" w:cs="Arial CYR"/>
        </w:rPr>
        <w:t>с даты подведения</w:t>
      </w:r>
      <w:proofErr w:type="gramEnd"/>
      <w:r>
        <w:rPr>
          <w:rFonts w:eastAsia="Arial CYR" w:cs="Arial CYR"/>
        </w:rPr>
        <w:t xml:space="preserve"> итогов аукциона.</w:t>
      </w:r>
    </w:p>
    <w:bookmarkEnd w:id="1"/>
    <w:p w:rsidR="00C47912" w:rsidRDefault="00C47912" w:rsidP="00C47912">
      <w:pPr>
        <w:jc w:val="both"/>
      </w:pPr>
      <w:r>
        <w:rPr>
          <w:rFonts w:eastAsia="Arial CYR" w:cs="Arial CYR"/>
        </w:rPr>
        <w:t xml:space="preserve">         При уклонении или отказе победителя аукциона от заключения в установленный срок договора купли-продажи имущества задаток ему не </w:t>
      </w:r>
      <w:proofErr w:type="gramStart"/>
      <w:r>
        <w:rPr>
          <w:rFonts w:eastAsia="Arial CYR" w:cs="Arial CYR"/>
        </w:rPr>
        <w:t>возвращается</w:t>
      </w:r>
      <w:proofErr w:type="gramEnd"/>
      <w:r>
        <w:rPr>
          <w:rFonts w:eastAsia="Arial CYR" w:cs="Arial CYR"/>
        </w:rPr>
        <w:t xml:space="preserve"> и он утрачивает право на заключение указанного договора.</w:t>
      </w:r>
    </w:p>
    <w:p w:rsidR="00C47912" w:rsidRDefault="00C47912" w:rsidP="00C47912">
      <w:pPr>
        <w:jc w:val="both"/>
        <w:rPr>
          <w:rFonts w:cs="Times New Roman"/>
        </w:rPr>
      </w:pPr>
      <w:r>
        <w:t xml:space="preserve">         Оплата имущества покупателем производится в безналичной форме единовременно в размере и </w:t>
      </w:r>
      <w:proofErr w:type="gramStart"/>
      <w:r>
        <w:t>сроки</w:t>
      </w:r>
      <w:proofErr w:type="gramEnd"/>
      <w:r>
        <w:t xml:space="preserve"> указанные в договоре купли-продажи.</w:t>
      </w:r>
    </w:p>
    <w:p w:rsidR="00C47912" w:rsidRDefault="00C47912" w:rsidP="00C47912">
      <w:pPr>
        <w:pStyle w:val="2"/>
        <w:numPr>
          <w:ilvl w:val="0"/>
          <w:numId w:val="7"/>
        </w:numPr>
        <w:spacing w:line="100" w:lineRule="atLeast"/>
        <w:jc w:val="center"/>
      </w:pPr>
      <w:r>
        <w:rPr>
          <w:rFonts w:ascii="Times New Roman" w:hAnsi="Times New Roman" w:cs="Times New Roman"/>
          <w:i w:val="0"/>
          <w:sz w:val="24"/>
          <w:szCs w:val="24"/>
        </w:rPr>
        <w:t>10. ОБЕСПЕЧЕНИЕ ЗАЩИТЫ ПРАВ И ЗАКОННЫХ ИНТЕРЕСОВ УЧАСТНИКОВ АУКЦИОНА</w:t>
      </w:r>
    </w:p>
    <w:p w:rsidR="00C47912" w:rsidRDefault="00C47912" w:rsidP="00C47912">
      <w:pPr>
        <w:ind w:firstLine="540"/>
        <w:jc w:val="both"/>
      </w:pPr>
      <w:r>
        <w:t>Любой участник аукциона, Заявитель на участие в аукционе имеет право обжаловать в административном или судебном порядке в соответствии с законодательством Российской Федерации действия (бездействие) Собственника, Уполномоченного органа, Уполномоченного представителя, если такие действия (бездействие) нарушают права и законные интересы участника аукциона, Заявителя на участие в аукционе.</w:t>
      </w:r>
    </w:p>
    <w:p w:rsidR="00C47912" w:rsidRDefault="00C47912" w:rsidP="00C47912"/>
    <w:p w:rsidR="00C47912" w:rsidRDefault="00C47912" w:rsidP="00C47912"/>
    <w:p w:rsidR="00C47912" w:rsidRDefault="00C47912" w:rsidP="00C47912"/>
    <w:p w:rsidR="007B025B" w:rsidRDefault="007B025B" w:rsidP="00C47912"/>
    <w:p w:rsidR="00C47912" w:rsidRDefault="00C47912" w:rsidP="00C47912"/>
    <w:p w:rsidR="00C47912" w:rsidRDefault="00C47912" w:rsidP="00C47912">
      <w:pPr>
        <w:jc w:val="right"/>
      </w:pPr>
      <w:r>
        <w:t>Приложение 1</w:t>
      </w:r>
    </w:p>
    <w:p w:rsidR="00C47912" w:rsidRDefault="00C47912" w:rsidP="00C47912"/>
    <w:p w:rsidR="00C47912" w:rsidRDefault="00C47912" w:rsidP="00C47912"/>
    <w:p w:rsidR="00C47912" w:rsidRDefault="00C47912" w:rsidP="00C47912">
      <w:pPr>
        <w:pStyle w:val="2"/>
        <w:numPr>
          <w:ilvl w:val="0"/>
          <w:numId w:val="7"/>
        </w:numPr>
        <w:spacing w:before="0" w:after="0"/>
        <w:jc w:val="center"/>
        <w:rPr>
          <w:rFonts w:ascii="Times New Roman" w:hAnsi="Times New Roman" w:cs="Times New Roman"/>
          <w:i w:val="0"/>
          <w:caps/>
          <w:sz w:val="24"/>
          <w:szCs w:val="24"/>
        </w:rPr>
      </w:pPr>
      <w:r>
        <w:rPr>
          <w:rFonts w:ascii="Times New Roman" w:hAnsi="Times New Roman" w:cs="Times New Roman"/>
          <w:i w:val="0"/>
          <w:sz w:val="24"/>
          <w:szCs w:val="24"/>
        </w:rPr>
        <w:lastRenderedPageBreak/>
        <w:t>ИНФОРМАЦИОННАЯ КАРТА АУКЦИОНА</w:t>
      </w:r>
    </w:p>
    <w:p w:rsidR="00C47912" w:rsidRDefault="00C47912" w:rsidP="00C47912">
      <w:pPr>
        <w:pStyle w:val="2"/>
        <w:numPr>
          <w:ilvl w:val="0"/>
          <w:numId w:val="7"/>
        </w:numPr>
        <w:spacing w:before="0" w:after="0"/>
        <w:jc w:val="center"/>
      </w:pPr>
      <w:r>
        <w:rPr>
          <w:rFonts w:ascii="Times New Roman" w:hAnsi="Times New Roman" w:cs="Times New Roman"/>
          <w:i w:val="0"/>
          <w:caps/>
          <w:sz w:val="24"/>
          <w:szCs w:val="24"/>
        </w:rPr>
        <w:t>по продаже недвижимого муниципального</w:t>
      </w:r>
      <w:r>
        <w:rPr>
          <w:rFonts w:ascii="Times New Roman" w:hAnsi="Times New Roman" w:cs="Times New Roman"/>
          <w:i w:val="0"/>
          <w:caps/>
          <w:sz w:val="24"/>
          <w:szCs w:val="24"/>
        </w:rPr>
        <w:br/>
        <w:t>имущества</w:t>
      </w:r>
    </w:p>
    <w:p w:rsidR="00C47912" w:rsidRDefault="00C47912" w:rsidP="00C47912">
      <w:pPr>
        <w:jc w:val="center"/>
      </w:pPr>
    </w:p>
    <w:p w:rsidR="00C47912" w:rsidRDefault="00C47912" w:rsidP="00C47912">
      <w:pPr>
        <w:jc w:val="center"/>
      </w:pPr>
    </w:p>
    <w:tbl>
      <w:tblPr>
        <w:tblW w:w="9930" w:type="dxa"/>
        <w:tblInd w:w="-34" w:type="dxa"/>
        <w:tblLayout w:type="fixed"/>
        <w:tblLook w:val="04A0" w:firstRow="1" w:lastRow="0" w:firstColumn="1" w:lastColumn="0" w:noHBand="0" w:noVBand="1"/>
      </w:tblPr>
      <w:tblGrid>
        <w:gridCol w:w="851"/>
        <w:gridCol w:w="1672"/>
        <w:gridCol w:w="2398"/>
        <w:gridCol w:w="5009"/>
      </w:tblGrid>
      <w:tr w:rsidR="00C47912" w:rsidTr="001F1322">
        <w:trPr>
          <w:trHeight w:val="1414"/>
        </w:trPr>
        <w:tc>
          <w:tcPr>
            <w:tcW w:w="851" w:type="dxa"/>
            <w:tcBorders>
              <w:top w:val="single" w:sz="4" w:space="0" w:color="000000"/>
              <w:left w:val="single" w:sz="4" w:space="0" w:color="000000"/>
              <w:bottom w:val="single" w:sz="4" w:space="0" w:color="000000"/>
              <w:right w:val="nil"/>
            </w:tcBorders>
            <w:vAlign w:val="center"/>
            <w:hideMark/>
          </w:tcPr>
          <w:p w:rsidR="00C47912" w:rsidRDefault="00C47912">
            <w:pPr>
              <w:jc w:val="center"/>
              <w:rPr>
                <w:sz w:val="22"/>
                <w:szCs w:val="22"/>
              </w:rPr>
            </w:pPr>
            <w:r>
              <w:rPr>
                <w:sz w:val="22"/>
                <w:szCs w:val="22"/>
              </w:rPr>
              <w:t>№</w:t>
            </w:r>
          </w:p>
          <w:p w:rsidR="00C47912" w:rsidRDefault="00C47912">
            <w:pPr>
              <w:jc w:val="center"/>
              <w:rPr>
                <w:sz w:val="22"/>
                <w:szCs w:val="22"/>
              </w:rPr>
            </w:pPr>
            <w:proofErr w:type="gramStart"/>
            <w:r>
              <w:rPr>
                <w:sz w:val="22"/>
                <w:szCs w:val="22"/>
              </w:rPr>
              <w:t>п</w:t>
            </w:r>
            <w:proofErr w:type="gramEnd"/>
            <w:r>
              <w:rPr>
                <w:sz w:val="22"/>
                <w:szCs w:val="22"/>
              </w:rPr>
              <w:t>/п</w:t>
            </w:r>
          </w:p>
        </w:tc>
        <w:tc>
          <w:tcPr>
            <w:tcW w:w="1672" w:type="dxa"/>
            <w:tcBorders>
              <w:top w:val="single" w:sz="4" w:space="0" w:color="000000"/>
              <w:left w:val="single" w:sz="4" w:space="0" w:color="000000"/>
              <w:bottom w:val="single" w:sz="4" w:space="0" w:color="000000"/>
              <w:right w:val="nil"/>
            </w:tcBorders>
            <w:vAlign w:val="center"/>
            <w:hideMark/>
          </w:tcPr>
          <w:p w:rsidR="00C47912" w:rsidRDefault="00C47912">
            <w:pPr>
              <w:ind w:hanging="108"/>
              <w:jc w:val="center"/>
              <w:rPr>
                <w:sz w:val="22"/>
                <w:szCs w:val="22"/>
              </w:rPr>
            </w:pPr>
            <w:r>
              <w:rPr>
                <w:sz w:val="22"/>
                <w:szCs w:val="22"/>
              </w:rPr>
              <w:t>Ссылка на пункт Документации об аукционе</w:t>
            </w:r>
          </w:p>
        </w:tc>
        <w:tc>
          <w:tcPr>
            <w:tcW w:w="2398" w:type="dxa"/>
            <w:tcBorders>
              <w:top w:val="single" w:sz="4" w:space="0" w:color="000000"/>
              <w:left w:val="single" w:sz="4" w:space="0" w:color="000000"/>
              <w:bottom w:val="single" w:sz="4" w:space="0" w:color="000000"/>
              <w:right w:val="nil"/>
            </w:tcBorders>
            <w:vAlign w:val="center"/>
            <w:hideMark/>
          </w:tcPr>
          <w:p w:rsidR="00C47912" w:rsidRDefault="00C47912">
            <w:pPr>
              <w:ind w:hanging="108"/>
              <w:jc w:val="center"/>
              <w:rPr>
                <w:sz w:val="22"/>
                <w:szCs w:val="22"/>
              </w:rPr>
            </w:pPr>
            <w:r>
              <w:rPr>
                <w:sz w:val="22"/>
                <w:szCs w:val="22"/>
              </w:rPr>
              <w:t>Наименование пункта</w:t>
            </w:r>
          </w:p>
        </w:tc>
        <w:tc>
          <w:tcPr>
            <w:tcW w:w="5009" w:type="dxa"/>
            <w:tcBorders>
              <w:top w:val="single" w:sz="4" w:space="0" w:color="000000"/>
              <w:left w:val="single" w:sz="4" w:space="0" w:color="000000"/>
              <w:bottom w:val="single" w:sz="4" w:space="0" w:color="000000"/>
              <w:right w:val="single" w:sz="4" w:space="0" w:color="000000"/>
            </w:tcBorders>
            <w:vAlign w:val="center"/>
            <w:hideMark/>
          </w:tcPr>
          <w:p w:rsidR="00C47912" w:rsidRDefault="00C47912">
            <w:pPr>
              <w:ind w:hanging="108"/>
              <w:jc w:val="center"/>
              <w:rPr>
                <w:sz w:val="22"/>
                <w:szCs w:val="22"/>
              </w:rPr>
            </w:pPr>
            <w:r>
              <w:rPr>
                <w:sz w:val="22"/>
                <w:szCs w:val="22"/>
              </w:rPr>
              <w:t>Текст пояснений</w:t>
            </w:r>
          </w:p>
        </w:tc>
      </w:tr>
      <w:tr w:rsidR="00C47912" w:rsidTr="001F1322">
        <w:trPr>
          <w:trHeight w:val="1414"/>
        </w:trPr>
        <w:tc>
          <w:tcPr>
            <w:tcW w:w="851" w:type="dxa"/>
            <w:tcBorders>
              <w:top w:val="single" w:sz="4" w:space="0" w:color="000000"/>
              <w:left w:val="single" w:sz="4" w:space="0" w:color="000000"/>
              <w:bottom w:val="single" w:sz="4" w:space="0" w:color="000000"/>
              <w:right w:val="nil"/>
            </w:tcBorders>
            <w:vAlign w:val="center"/>
            <w:hideMark/>
          </w:tcPr>
          <w:p w:rsidR="00C47912" w:rsidRDefault="00C47912">
            <w:pPr>
              <w:jc w:val="center"/>
              <w:rPr>
                <w:sz w:val="22"/>
                <w:szCs w:val="22"/>
              </w:rPr>
            </w:pPr>
            <w:r>
              <w:rPr>
                <w:sz w:val="22"/>
                <w:szCs w:val="22"/>
              </w:rPr>
              <w:t>1</w:t>
            </w:r>
          </w:p>
        </w:tc>
        <w:tc>
          <w:tcPr>
            <w:tcW w:w="1672" w:type="dxa"/>
            <w:tcBorders>
              <w:top w:val="single" w:sz="4" w:space="0" w:color="000000"/>
              <w:left w:val="single" w:sz="4" w:space="0" w:color="000000"/>
              <w:bottom w:val="single" w:sz="4" w:space="0" w:color="000000"/>
              <w:right w:val="nil"/>
            </w:tcBorders>
            <w:vAlign w:val="center"/>
            <w:hideMark/>
          </w:tcPr>
          <w:p w:rsidR="00C47912" w:rsidRDefault="00C47912">
            <w:pPr>
              <w:rPr>
                <w:sz w:val="22"/>
                <w:szCs w:val="22"/>
              </w:rPr>
            </w:pPr>
            <w:r>
              <w:rPr>
                <w:sz w:val="22"/>
                <w:szCs w:val="22"/>
              </w:rPr>
              <w:t>п.1.2.</w:t>
            </w:r>
          </w:p>
        </w:tc>
        <w:tc>
          <w:tcPr>
            <w:tcW w:w="2398" w:type="dxa"/>
            <w:tcBorders>
              <w:top w:val="single" w:sz="4" w:space="0" w:color="000000"/>
              <w:left w:val="single" w:sz="4" w:space="0" w:color="000000"/>
              <w:bottom w:val="single" w:sz="4" w:space="0" w:color="000000"/>
              <w:right w:val="nil"/>
            </w:tcBorders>
            <w:vAlign w:val="center"/>
            <w:hideMark/>
          </w:tcPr>
          <w:p w:rsidR="00C47912" w:rsidRDefault="00C47912">
            <w:pPr>
              <w:rPr>
                <w:sz w:val="22"/>
                <w:szCs w:val="22"/>
              </w:rPr>
            </w:pPr>
            <w:r>
              <w:rPr>
                <w:sz w:val="22"/>
                <w:szCs w:val="22"/>
              </w:rPr>
              <w:t>Наименование Собственника, Организатора аукциона</w:t>
            </w:r>
          </w:p>
        </w:tc>
        <w:tc>
          <w:tcPr>
            <w:tcW w:w="5009" w:type="dxa"/>
            <w:tcBorders>
              <w:top w:val="single" w:sz="4" w:space="0" w:color="000000"/>
              <w:left w:val="single" w:sz="4" w:space="0" w:color="000000"/>
              <w:bottom w:val="single" w:sz="4" w:space="0" w:color="000000"/>
              <w:right w:val="single" w:sz="4" w:space="0" w:color="000000"/>
            </w:tcBorders>
            <w:vAlign w:val="center"/>
          </w:tcPr>
          <w:p w:rsidR="00C47912" w:rsidRDefault="00C47912">
            <w:pPr>
              <w:jc w:val="both"/>
              <w:rPr>
                <w:sz w:val="22"/>
                <w:szCs w:val="22"/>
              </w:rPr>
            </w:pPr>
            <w:r>
              <w:rPr>
                <w:sz w:val="22"/>
                <w:szCs w:val="22"/>
              </w:rPr>
              <w:t>Администрация городского поселения «Могойтуй»</w:t>
            </w:r>
          </w:p>
          <w:p w:rsidR="00C47912" w:rsidRDefault="00C47912">
            <w:pPr>
              <w:jc w:val="both"/>
              <w:rPr>
                <w:sz w:val="22"/>
                <w:szCs w:val="22"/>
              </w:rPr>
            </w:pPr>
          </w:p>
        </w:tc>
      </w:tr>
      <w:tr w:rsidR="00C47912" w:rsidTr="001F1322">
        <w:trPr>
          <w:trHeight w:val="1414"/>
        </w:trPr>
        <w:tc>
          <w:tcPr>
            <w:tcW w:w="851" w:type="dxa"/>
            <w:tcBorders>
              <w:top w:val="single" w:sz="4" w:space="0" w:color="000000"/>
              <w:left w:val="single" w:sz="4" w:space="0" w:color="000000"/>
              <w:bottom w:val="single" w:sz="4" w:space="0" w:color="000000"/>
              <w:right w:val="nil"/>
            </w:tcBorders>
            <w:vAlign w:val="center"/>
            <w:hideMark/>
          </w:tcPr>
          <w:p w:rsidR="00C47912" w:rsidRDefault="00C47912">
            <w:pPr>
              <w:jc w:val="center"/>
              <w:rPr>
                <w:sz w:val="22"/>
                <w:szCs w:val="22"/>
              </w:rPr>
            </w:pPr>
            <w:r>
              <w:rPr>
                <w:sz w:val="22"/>
                <w:szCs w:val="22"/>
              </w:rPr>
              <w:t>2</w:t>
            </w:r>
          </w:p>
        </w:tc>
        <w:tc>
          <w:tcPr>
            <w:tcW w:w="1672" w:type="dxa"/>
            <w:tcBorders>
              <w:top w:val="single" w:sz="4" w:space="0" w:color="000000"/>
              <w:left w:val="single" w:sz="4" w:space="0" w:color="000000"/>
              <w:bottom w:val="single" w:sz="4" w:space="0" w:color="000000"/>
              <w:right w:val="nil"/>
            </w:tcBorders>
            <w:vAlign w:val="center"/>
            <w:hideMark/>
          </w:tcPr>
          <w:p w:rsidR="00C47912" w:rsidRDefault="00C47912">
            <w:pPr>
              <w:rPr>
                <w:sz w:val="22"/>
                <w:szCs w:val="22"/>
              </w:rPr>
            </w:pPr>
            <w:r>
              <w:rPr>
                <w:sz w:val="22"/>
                <w:szCs w:val="22"/>
              </w:rPr>
              <w:t>п.1.2.</w:t>
            </w:r>
          </w:p>
        </w:tc>
        <w:tc>
          <w:tcPr>
            <w:tcW w:w="2398" w:type="dxa"/>
            <w:tcBorders>
              <w:top w:val="single" w:sz="4" w:space="0" w:color="000000"/>
              <w:left w:val="single" w:sz="4" w:space="0" w:color="000000"/>
              <w:bottom w:val="single" w:sz="4" w:space="0" w:color="000000"/>
              <w:right w:val="nil"/>
            </w:tcBorders>
            <w:vAlign w:val="center"/>
            <w:hideMark/>
          </w:tcPr>
          <w:p w:rsidR="00C47912" w:rsidRDefault="00C47912">
            <w:pPr>
              <w:rPr>
                <w:sz w:val="22"/>
                <w:szCs w:val="22"/>
              </w:rPr>
            </w:pPr>
            <w:r>
              <w:rPr>
                <w:sz w:val="22"/>
                <w:szCs w:val="22"/>
              </w:rPr>
              <w:t>Наименование Организатора аукциона, контактная информация</w:t>
            </w:r>
          </w:p>
        </w:tc>
        <w:tc>
          <w:tcPr>
            <w:tcW w:w="5009" w:type="dxa"/>
            <w:tcBorders>
              <w:top w:val="single" w:sz="4" w:space="0" w:color="000000"/>
              <w:left w:val="single" w:sz="4" w:space="0" w:color="000000"/>
              <w:bottom w:val="single" w:sz="4" w:space="0" w:color="000000"/>
              <w:right w:val="single" w:sz="4" w:space="0" w:color="000000"/>
            </w:tcBorders>
            <w:vAlign w:val="center"/>
            <w:hideMark/>
          </w:tcPr>
          <w:p w:rsidR="00C47912" w:rsidRDefault="00C47912">
            <w:pPr>
              <w:jc w:val="both"/>
              <w:rPr>
                <w:sz w:val="22"/>
                <w:szCs w:val="22"/>
              </w:rPr>
            </w:pPr>
            <w:r>
              <w:rPr>
                <w:sz w:val="22"/>
                <w:szCs w:val="22"/>
              </w:rPr>
              <w:t>Администрация городского поселения «Могойтуй»</w:t>
            </w:r>
          </w:p>
          <w:p w:rsidR="00C47912" w:rsidRDefault="00C47912">
            <w:pPr>
              <w:jc w:val="both"/>
              <w:rPr>
                <w:sz w:val="22"/>
                <w:szCs w:val="22"/>
              </w:rPr>
            </w:pPr>
            <w:r>
              <w:rPr>
                <w:sz w:val="22"/>
                <w:szCs w:val="22"/>
              </w:rPr>
              <w:t xml:space="preserve">Место нахождения и почтовый адрес: 687420, Забайкальский край, </w:t>
            </w:r>
            <w:proofErr w:type="spellStart"/>
            <w:r>
              <w:rPr>
                <w:sz w:val="22"/>
                <w:szCs w:val="22"/>
              </w:rPr>
              <w:t>Могойтуйский</w:t>
            </w:r>
            <w:proofErr w:type="spellEnd"/>
            <w:r>
              <w:rPr>
                <w:sz w:val="22"/>
                <w:szCs w:val="22"/>
              </w:rPr>
              <w:t xml:space="preserve"> район, </w:t>
            </w:r>
            <w:proofErr w:type="spellStart"/>
            <w:r>
              <w:rPr>
                <w:sz w:val="22"/>
                <w:szCs w:val="22"/>
              </w:rPr>
              <w:t>пгт</w:t>
            </w:r>
            <w:proofErr w:type="gramStart"/>
            <w:r>
              <w:rPr>
                <w:sz w:val="22"/>
                <w:szCs w:val="22"/>
              </w:rPr>
              <w:t>.М</w:t>
            </w:r>
            <w:proofErr w:type="gramEnd"/>
            <w:r>
              <w:rPr>
                <w:sz w:val="22"/>
                <w:szCs w:val="22"/>
              </w:rPr>
              <w:t>огойтуй</w:t>
            </w:r>
            <w:proofErr w:type="spellEnd"/>
            <w:r>
              <w:rPr>
                <w:sz w:val="22"/>
                <w:szCs w:val="22"/>
              </w:rPr>
              <w:t>, ул. Гагарина, 11</w:t>
            </w:r>
          </w:p>
          <w:p w:rsidR="00C47912" w:rsidRDefault="00C47912">
            <w:pPr>
              <w:jc w:val="both"/>
              <w:rPr>
                <w:sz w:val="22"/>
                <w:szCs w:val="22"/>
              </w:rPr>
            </w:pPr>
            <w:r>
              <w:rPr>
                <w:sz w:val="22"/>
                <w:szCs w:val="22"/>
              </w:rPr>
              <w:t>Телефон</w:t>
            </w:r>
            <w:r>
              <w:rPr>
                <w:b/>
                <w:sz w:val="22"/>
                <w:szCs w:val="22"/>
              </w:rPr>
              <w:t>:</w:t>
            </w:r>
            <w:r>
              <w:rPr>
                <w:sz w:val="22"/>
                <w:szCs w:val="22"/>
              </w:rPr>
              <w:t xml:space="preserve"> 8(30255) </w:t>
            </w:r>
            <w:r w:rsidR="007B025B">
              <w:rPr>
                <w:sz w:val="22"/>
                <w:szCs w:val="22"/>
              </w:rPr>
              <w:t>2-22-30</w:t>
            </w:r>
          </w:p>
          <w:p w:rsidR="00C47912" w:rsidRDefault="00C47912">
            <w:pPr>
              <w:jc w:val="both"/>
              <w:rPr>
                <w:sz w:val="22"/>
                <w:szCs w:val="22"/>
              </w:rPr>
            </w:pPr>
            <w:r>
              <w:rPr>
                <w:sz w:val="22"/>
                <w:szCs w:val="22"/>
              </w:rPr>
              <w:t xml:space="preserve">Адрес электронной почты: </w:t>
            </w:r>
            <w:proofErr w:type="spellStart"/>
            <w:r>
              <w:rPr>
                <w:sz w:val="22"/>
                <w:szCs w:val="22"/>
                <w:lang w:val="en-US"/>
              </w:rPr>
              <w:t>gpmog</w:t>
            </w:r>
            <w:proofErr w:type="spellEnd"/>
            <w:r>
              <w:rPr>
                <w:sz w:val="22"/>
                <w:szCs w:val="22"/>
              </w:rPr>
              <w:t>@</w:t>
            </w:r>
            <w:r>
              <w:rPr>
                <w:sz w:val="22"/>
                <w:szCs w:val="22"/>
                <w:lang w:val="en-US"/>
              </w:rPr>
              <w:t>mail</w:t>
            </w:r>
            <w:r>
              <w:rPr>
                <w:sz w:val="22"/>
                <w:szCs w:val="22"/>
              </w:rPr>
              <w:t>.</w:t>
            </w:r>
            <w:proofErr w:type="spellStart"/>
            <w:r>
              <w:rPr>
                <w:sz w:val="22"/>
                <w:szCs w:val="22"/>
                <w:lang w:val="en-US"/>
              </w:rPr>
              <w:t>ru</w:t>
            </w:r>
            <w:proofErr w:type="spellEnd"/>
          </w:p>
          <w:p w:rsidR="00C47912" w:rsidRDefault="00C47912">
            <w:pPr>
              <w:jc w:val="both"/>
              <w:rPr>
                <w:sz w:val="22"/>
                <w:szCs w:val="22"/>
              </w:rPr>
            </w:pPr>
            <w:r>
              <w:rPr>
                <w:sz w:val="22"/>
                <w:szCs w:val="22"/>
              </w:rPr>
              <w:t>Контактные лица:</w:t>
            </w:r>
          </w:p>
          <w:p w:rsidR="00C47912" w:rsidRDefault="00C47912">
            <w:pPr>
              <w:jc w:val="both"/>
              <w:rPr>
                <w:sz w:val="22"/>
                <w:szCs w:val="22"/>
              </w:rPr>
            </w:pPr>
            <w:r>
              <w:rPr>
                <w:sz w:val="22"/>
                <w:szCs w:val="22"/>
              </w:rPr>
              <w:t xml:space="preserve">Батоев Олег </w:t>
            </w:r>
            <w:proofErr w:type="spellStart"/>
            <w:r>
              <w:rPr>
                <w:sz w:val="22"/>
                <w:szCs w:val="22"/>
              </w:rPr>
              <w:t>Балдандоржиевич</w:t>
            </w:r>
            <w:proofErr w:type="spellEnd"/>
            <w:r>
              <w:rPr>
                <w:sz w:val="22"/>
                <w:szCs w:val="22"/>
              </w:rPr>
              <w:t xml:space="preserve"> – тел. 8(30255) 2-22-30</w:t>
            </w:r>
          </w:p>
          <w:p w:rsidR="00C47912" w:rsidRDefault="00C47912">
            <w:pPr>
              <w:jc w:val="both"/>
              <w:rPr>
                <w:sz w:val="22"/>
                <w:szCs w:val="22"/>
              </w:rPr>
            </w:pPr>
            <w:r>
              <w:rPr>
                <w:sz w:val="22"/>
                <w:szCs w:val="22"/>
              </w:rPr>
              <w:t>Цыдыпова Анна Михайловна – тел.8(30255) 2-22-30</w:t>
            </w:r>
          </w:p>
        </w:tc>
      </w:tr>
      <w:tr w:rsidR="00C47912" w:rsidTr="001F1322">
        <w:trPr>
          <w:trHeight w:val="1414"/>
        </w:trPr>
        <w:tc>
          <w:tcPr>
            <w:tcW w:w="851" w:type="dxa"/>
            <w:tcBorders>
              <w:top w:val="single" w:sz="4" w:space="0" w:color="000000"/>
              <w:left w:val="single" w:sz="4" w:space="0" w:color="000000"/>
              <w:bottom w:val="single" w:sz="4" w:space="0" w:color="000000"/>
              <w:right w:val="nil"/>
            </w:tcBorders>
            <w:vAlign w:val="center"/>
            <w:hideMark/>
          </w:tcPr>
          <w:p w:rsidR="00C47912" w:rsidRDefault="00C47912">
            <w:pPr>
              <w:jc w:val="center"/>
              <w:rPr>
                <w:sz w:val="22"/>
                <w:szCs w:val="22"/>
              </w:rPr>
            </w:pPr>
            <w:r>
              <w:rPr>
                <w:sz w:val="22"/>
                <w:szCs w:val="22"/>
              </w:rPr>
              <w:t>3</w:t>
            </w:r>
          </w:p>
        </w:tc>
        <w:tc>
          <w:tcPr>
            <w:tcW w:w="1672" w:type="dxa"/>
            <w:tcBorders>
              <w:top w:val="single" w:sz="4" w:space="0" w:color="000000"/>
              <w:left w:val="single" w:sz="4" w:space="0" w:color="000000"/>
              <w:bottom w:val="single" w:sz="4" w:space="0" w:color="000000"/>
              <w:right w:val="nil"/>
            </w:tcBorders>
            <w:vAlign w:val="center"/>
            <w:hideMark/>
          </w:tcPr>
          <w:p w:rsidR="00C47912" w:rsidRDefault="00C47912">
            <w:pPr>
              <w:rPr>
                <w:sz w:val="22"/>
                <w:szCs w:val="22"/>
              </w:rPr>
            </w:pPr>
            <w:r>
              <w:rPr>
                <w:sz w:val="22"/>
                <w:szCs w:val="22"/>
              </w:rPr>
              <w:t>п.1.3.1.</w:t>
            </w:r>
          </w:p>
        </w:tc>
        <w:tc>
          <w:tcPr>
            <w:tcW w:w="2398" w:type="dxa"/>
            <w:tcBorders>
              <w:top w:val="single" w:sz="4" w:space="0" w:color="000000"/>
              <w:left w:val="single" w:sz="4" w:space="0" w:color="000000"/>
              <w:bottom w:val="single" w:sz="4" w:space="0" w:color="000000"/>
              <w:right w:val="nil"/>
            </w:tcBorders>
            <w:vAlign w:val="center"/>
            <w:hideMark/>
          </w:tcPr>
          <w:p w:rsidR="00C47912" w:rsidRDefault="00C47912">
            <w:pPr>
              <w:rPr>
                <w:sz w:val="22"/>
                <w:szCs w:val="22"/>
              </w:rPr>
            </w:pPr>
            <w:r>
              <w:rPr>
                <w:sz w:val="22"/>
                <w:szCs w:val="22"/>
              </w:rPr>
              <w:t>Вид аукциона</w:t>
            </w:r>
          </w:p>
        </w:tc>
        <w:tc>
          <w:tcPr>
            <w:tcW w:w="5009" w:type="dxa"/>
            <w:tcBorders>
              <w:top w:val="single" w:sz="4" w:space="0" w:color="000000"/>
              <w:left w:val="single" w:sz="4" w:space="0" w:color="000000"/>
              <w:bottom w:val="single" w:sz="4" w:space="0" w:color="000000"/>
              <w:right w:val="single" w:sz="4" w:space="0" w:color="000000"/>
            </w:tcBorders>
            <w:vAlign w:val="center"/>
            <w:hideMark/>
          </w:tcPr>
          <w:p w:rsidR="00C47912" w:rsidRDefault="00C47912">
            <w:pPr>
              <w:jc w:val="both"/>
              <w:rPr>
                <w:sz w:val="22"/>
                <w:szCs w:val="22"/>
              </w:rPr>
            </w:pPr>
            <w:r>
              <w:rPr>
                <w:sz w:val="22"/>
                <w:szCs w:val="22"/>
              </w:rPr>
              <w:t>Открытый аукцион с подачей предложений о цене в закрытой форме</w:t>
            </w:r>
          </w:p>
        </w:tc>
      </w:tr>
      <w:tr w:rsidR="00C47912" w:rsidTr="001F1322">
        <w:trPr>
          <w:trHeight w:val="1414"/>
        </w:trPr>
        <w:tc>
          <w:tcPr>
            <w:tcW w:w="851" w:type="dxa"/>
            <w:tcBorders>
              <w:top w:val="single" w:sz="4" w:space="0" w:color="000000"/>
              <w:left w:val="single" w:sz="4" w:space="0" w:color="000000"/>
              <w:bottom w:val="single" w:sz="4" w:space="0" w:color="000000"/>
              <w:right w:val="nil"/>
            </w:tcBorders>
            <w:vAlign w:val="center"/>
            <w:hideMark/>
          </w:tcPr>
          <w:p w:rsidR="00C47912" w:rsidRDefault="00C47912">
            <w:pPr>
              <w:jc w:val="center"/>
              <w:rPr>
                <w:sz w:val="22"/>
                <w:szCs w:val="22"/>
              </w:rPr>
            </w:pPr>
            <w:r>
              <w:rPr>
                <w:sz w:val="22"/>
                <w:szCs w:val="22"/>
              </w:rPr>
              <w:t>4</w:t>
            </w:r>
          </w:p>
        </w:tc>
        <w:tc>
          <w:tcPr>
            <w:tcW w:w="1672" w:type="dxa"/>
            <w:tcBorders>
              <w:top w:val="single" w:sz="4" w:space="0" w:color="000000"/>
              <w:left w:val="single" w:sz="4" w:space="0" w:color="000000"/>
              <w:bottom w:val="single" w:sz="4" w:space="0" w:color="000000"/>
              <w:right w:val="nil"/>
            </w:tcBorders>
            <w:vAlign w:val="center"/>
            <w:hideMark/>
          </w:tcPr>
          <w:p w:rsidR="00C47912" w:rsidRDefault="00C47912">
            <w:pPr>
              <w:rPr>
                <w:sz w:val="22"/>
                <w:szCs w:val="22"/>
              </w:rPr>
            </w:pPr>
            <w:r>
              <w:rPr>
                <w:sz w:val="22"/>
                <w:szCs w:val="22"/>
              </w:rPr>
              <w:t>п.1.3.2.</w:t>
            </w:r>
          </w:p>
        </w:tc>
        <w:tc>
          <w:tcPr>
            <w:tcW w:w="2398" w:type="dxa"/>
            <w:tcBorders>
              <w:top w:val="single" w:sz="4" w:space="0" w:color="000000"/>
              <w:left w:val="single" w:sz="4" w:space="0" w:color="000000"/>
              <w:bottom w:val="single" w:sz="4" w:space="0" w:color="000000"/>
              <w:right w:val="nil"/>
            </w:tcBorders>
            <w:vAlign w:val="center"/>
            <w:hideMark/>
          </w:tcPr>
          <w:p w:rsidR="00C47912" w:rsidRDefault="00C47912">
            <w:pPr>
              <w:rPr>
                <w:sz w:val="22"/>
                <w:szCs w:val="22"/>
              </w:rPr>
            </w:pPr>
            <w:r>
              <w:rPr>
                <w:sz w:val="22"/>
                <w:szCs w:val="22"/>
              </w:rPr>
              <w:t>Предмет аукциона</w:t>
            </w:r>
          </w:p>
        </w:tc>
        <w:tc>
          <w:tcPr>
            <w:tcW w:w="5009" w:type="dxa"/>
            <w:tcBorders>
              <w:top w:val="single" w:sz="4" w:space="0" w:color="000000"/>
              <w:left w:val="single" w:sz="4" w:space="0" w:color="000000"/>
              <w:bottom w:val="single" w:sz="4" w:space="0" w:color="000000"/>
              <w:right w:val="single" w:sz="4" w:space="0" w:color="000000"/>
            </w:tcBorders>
            <w:vAlign w:val="center"/>
            <w:hideMark/>
          </w:tcPr>
          <w:p w:rsidR="00C47912" w:rsidRDefault="00C47912">
            <w:pPr>
              <w:jc w:val="both"/>
              <w:rPr>
                <w:sz w:val="22"/>
                <w:szCs w:val="22"/>
              </w:rPr>
            </w:pPr>
            <w:r>
              <w:rPr>
                <w:sz w:val="22"/>
                <w:szCs w:val="22"/>
              </w:rPr>
              <w:t>Продажа муниципального имущества городского поселения «Могойтуй» в соответствии с лотами</w:t>
            </w:r>
          </w:p>
        </w:tc>
      </w:tr>
      <w:tr w:rsidR="00C47912" w:rsidTr="001F1322">
        <w:trPr>
          <w:trHeight w:val="1414"/>
        </w:trPr>
        <w:tc>
          <w:tcPr>
            <w:tcW w:w="851" w:type="dxa"/>
            <w:tcBorders>
              <w:top w:val="single" w:sz="4" w:space="0" w:color="000000"/>
              <w:left w:val="single" w:sz="4" w:space="0" w:color="000000"/>
              <w:bottom w:val="single" w:sz="4" w:space="0" w:color="000000"/>
              <w:right w:val="nil"/>
            </w:tcBorders>
            <w:vAlign w:val="center"/>
            <w:hideMark/>
          </w:tcPr>
          <w:p w:rsidR="00C47912" w:rsidRDefault="00C47912">
            <w:pPr>
              <w:jc w:val="center"/>
              <w:rPr>
                <w:sz w:val="22"/>
                <w:szCs w:val="22"/>
              </w:rPr>
            </w:pPr>
            <w:r>
              <w:rPr>
                <w:sz w:val="22"/>
                <w:szCs w:val="22"/>
              </w:rPr>
              <w:t>5</w:t>
            </w:r>
          </w:p>
        </w:tc>
        <w:tc>
          <w:tcPr>
            <w:tcW w:w="1672" w:type="dxa"/>
            <w:tcBorders>
              <w:top w:val="single" w:sz="4" w:space="0" w:color="000000"/>
              <w:left w:val="single" w:sz="4" w:space="0" w:color="000000"/>
              <w:bottom w:val="single" w:sz="4" w:space="0" w:color="000000"/>
              <w:right w:val="nil"/>
            </w:tcBorders>
            <w:vAlign w:val="center"/>
            <w:hideMark/>
          </w:tcPr>
          <w:p w:rsidR="00C47912" w:rsidRDefault="00C47912">
            <w:pPr>
              <w:rPr>
                <w:sz w:val="22"/>
                <w:szCs w:val="22"/>
              </w:rPr>
            </w:pPr>
            <w:r>
              <w:rPr>
                <w:sz w:val="22"/>
                <w:szCs w:val="22"/>
              </w:rPr>
              <w:t>п.1.3.2.</w:t>
            </w:r>
          </w:p>
        </w:tc>
        <w:tc>
          <w:tcPr>
            <w:tcW w:w="2398" w:type="dxa"/>
            <w:tcBorders>
              <w:top w:val="single" w:sz="4" w:space="0" w:color="000000"/>
              <w:left w:val="single" w:sz="4" w:space="0" w:color="000000"/>
              <w:bottom w:val="single" w:sz="4" w:space="0" w:color="000000"/>
              <w:right w:val="nil"/>
            </w:tcBorders>
            <w:vAlign w:val="center"/>
            <w:hideMark/>
          </w:tcPr>
          <w:p w:rsidR="00C47912" w:rsidRDefault="00C47912">
            <w:pPr>
              <w:rPr>
                <w:b/>
                <w:sz w:val="22"/>
                <w:szCs w:val="22"/>
              </w:rPr>
            </w:pPr>
            <w:r>
              <w:rPr>
                <w:sz w:val="22"/>
                <w:szCs w:val="22"/>
              </w:rPr>
              <w:t>Характеристика лотов</w:t>
            </w:r>
          </w:p>
        </w:tc>
        <w:tc>
          <w:tcPr>
            <w:tcW w:w="5009" w:type="dxa"/>
            <w:tcBorders>
              <w:top w:val="single" w:sz="4" w:space="0" w:color="000000"/>
              <w:left w:val="single" w:sz="4" w:space="0" w:color="000000"/>
              <w:bottom w:val="single" w:sz="4" w:space="0" w:color="000000"/>
              <w:right w:val="single" w:sz="4" w:space="0" w:color="000000"/>
            </w:tcBorders>
            <w:vAlign w:val="center"/>
            <w:hideMark/>
          </w:tcPr>
          <w:p w:rsidR="001F1322" w:rsidRDefault="00C47912" w:rsidP="001F1322">
            <w:pPr>
              <w:jc w:val="both"/>
              <w:rPr>
                <w:sz w:val="22"/>
                <w:szCs w:val="22"/>
              </w:rPr>
            </w:pPr>
            <w:r>
              <w:rPr>
                <w:b/>
                <w:sz w:val="22"/>
                <w:szCs w:val="22"/>
              </w:rPr>
              <w:t>ЛОТ №1</w:t>
            </w:r>
            <w:r>
              <w:rPr>
                <w:sz w:val="22"/>
                <w:szCs w:val="22"/>
              </w:rPr>
              <w:t xml:space="preserve"> – </w:t>
            </w:r>
            <w:r w:rsidR="007B025B">
              <w:rPr>
                <w:sz w:val="22"/>
                <w:szCs w:val="22"/>
              </w:rPr>
              <w:t>нежилое здание, общей площадью 382,7кв.м., кадастровый номер 80:02:010138:159. Свидетельство о государственной регистрации права от 27.11.2013 года 75АА 519443. Земельный участок, общей площадью 5827кв.м., кадастровый номер 80:02:010138:189</w:t>
            </w:r>
            <w:r w:rsidR="001F1322">
              <w:rPr>
                <w:sz w:val="22"/>
                <w:szCs w:val="22"/>
              </w:rPr>
              <w:t xml:space="preserve">. Адрес объекта: Забайкальский край, </w:t>
            </w:r>
            <w:proofErr w:type="spellStart"/>
            <w:r w:rsidR="001F1322">
              <w:rPr>
                <w:sz w:val="22"/>
                <w:szCs w:val="22"/>
              </w:rPr>
              <w:t>Могойтуйский</w:t>
            </w:r>
            <w:proofErr w:type="spellEnd"/>
            <w:r w:rsidR="001F1322">
              <w:rPr>
                <w:sz w:val="22"/>
                <w:szCs w:val="22"/>
              </w:rPr>
              <w:t xml:space="preserve"> район, </w:t>
            </w:r>
            <w:proofErr w:type="spellStart"/>
            <w:r w:rsidR="001F1322">
              <w:rPr>
                <w:sz w:val="22"/>
                <w:szCs w:val="22"/>
              </w:rPr>
              <w:t>пгт</w:t>
            </w:r>
            <w:proofErr w:type="gramStart"/>
            <w:r w:rsidR="001F1322">
              <w:rPr>
                <w:sz w:val="22"/>
                <w:szCs w:val="22"/>
              </w:rPr>
              <w:t>.М</w:t>
            </w:r>
            <w:proofErr w:type="gramEnd"/>
            <w:r w:rsidR="001F1322">
              <w:rPr>
                <w:sz w:val="22"/>
                <w:szCs w:val="22"/>
              </w:rPr>
              <w:t>огойтуй</w:t>
            </w:r>
            <w:proofErr w:type="spellEnd"/>
            <w:r w:rsidR="001F1322">
              <w:rPr>
                <w:sz w:val="22"/>
                <w:szCs w:val="22"/>
              </w:rPr>
              <w:t xml:space="preserve">, ул. Заводская, д. 6. </w:t>
            </w:r>
            <w:proofErr w:type="gramStart"/>
            <w:r w:rsidR="001F1322">
              <w:rPr>
                <w:sz w:val="22"/>
                <w:szCs w:val="22"/>
              </w:rPr>
              <w:t xml:space="preserve">Описание, техническое состояние: год постройки — 2006г., физический износ — 12%. Фундамент – монолитные железобетонные, стены – </w:t>
            </w:r>
            <w:proofErr w:type="spellStart"/>
            <w:r w:rsidR="004F6556">
              <w:rPr>
                <w:sz w:val="22"/>
                <w:szCs w:val="22"/>
              </w:rPr>
              <w:t>шлакозаливные</w:t>
            </w:r>
            <w:proofErr w:type="spellEnd"/>
            <w:r w:rsidR="004F6556">
              <w:rPr>
                <w:sz w:val="22"/>
                <w:szCs w:val="22"/>
              </w:rPr>
              <w:t>, перекрытия – деревянны</w:t>
            </w:r>
            <w:r w:rsidR="001F1322">
              <w:rPr>
                <w:sz w:val="22"/>
                <w:szCs w:val="22"/>
              </w:rPr>
              <w:t xml:space="preserve">е, кровля – </w:t>
            </w:r>
            <w:r w:rsidR="004F6556">
              <w:rPr>
                <w:sz w:val="22"/>
                <w:szCs w:val="22"/>
              </w:rPr>
              <w:t>шифер</w:t>
            </w:r>
            <w:r w:rsidR="001F1322">
              <w:rPr>
                <w:sz w:val="22"/>
                <w:szCs w:val="22"/>
              </w:rPr>
              <w:t>,  полы – бетонные, внутренняя отделка — штукатурка.</w:t>
            </w:r>
            <w:proofErr w:type="gramEnd"/>
          </w:p>
          <w:p w:rsidR="00C47912" w:rsidRDefault="00C47912" w:rsidP="007B025B">
            <w:pPr>
              <w:jc w:val="both"/>
              <w:rPr>
                <w:sz w:val="22"/>
                <w:szCs w:val="22"/>
              </w:rPr>
            </w:pPr>
          </w:p>
        </w:tc>
      </w:tr>
      <w:tr w:rsidR="00C47912" w:rsidTr="001F1322">
        <w:trPr>
          <w:trHeight w:val="1414"/>
        </w:trPr>
        <w:tc>
          <w:tcPr>
            <w:tcW w:w="851" w:type="dxa"/>
            <w:tcBorders>
              <w:top w:val="single" w:sz="4" w:space="0" w:color="000000"/>
              <w:left w:val="single" w:sz="4" w:space="0" w:color="000000"/>
              <w:bottom w:val="single" w:sz="4" w:space="0" w:color="000000"/>
              <w:right w:val="nil"/>
            </w:tcBorders>
            <w:vAlign w:val="center"/>
            <w:hideMark/>
          </w:tcPr>
          <w:p w:rsidR="00C47912" w:rsidRDefault="004F6556">
            <w:pPr>
              <w:jc w:val="center"/>
              <w:rPr>
                <w:sz w:val="22"/>
                <w:szCs w:val="22"/>
              </w:rPr>
            </w:pPr>
            <w:r>
              <w:rPr>
                <w:sz w:val="22"/>
                <w:szCs w:val="22"/>
              </w:rPr>
              <w:lastRenderedPageBreak/>
              <w:t>6</w:t>
            </w:r>
          </w:p>
        </w:tc>
        <w:tc>
          <w:tcPr>
            <w:tcW w:w="1672" w:type="dxa"/>
            <w:tcBorders>
              <w:top w:val="single" w:sz="4" w:space="0" w:color="000000"/>
              <w:left w:val="single" w:sz="4" w:space="0" w:color="000000"/>
              <w:bottom w:val="single" w:sz="4" w:space="0" w:color="000000"/>
              <w:right w:val="nil"/>
            </w:tcBorders>
            <w:vAlign w:val="center"/>
            <w:hideMark/>
          </w:tcPr>
          <w:p w:rsidR="00C47912" w:rsidRDefault="00C47912">
            <w:pPr>
              <w:rPr>
                <w:sz w:val="22"/>
                <w:szCs w:val="22"/>
              </w:rPr>
            </w:pPr>
            <w:r>
              <w:rPr>
                <w:sz w:val="22"/>
                <w:szCs w:val="22"/>
              </w:rPr>
              <w:t>п.1.3.3.</w:t>
            </w:r>
          </w:p>
        </w:tc>
        <w:tc>
          <w:tcPr>
            <w:tcW w:w="2398" w:type="dxa"/>
            <w:tcBorders>
              <w:top w:val="single" w:sz="4" w:space="0" w:color="000000"/>
              <w:left w:val="single" w:sz="4" w:space="0" w:color="000000"/>
              <w:bottom w:val="single" w:sz="4" w:space="0" w:color="000000"/>
              <w:right w:val="nil"/>
            </w:tcBorders>
            <w:vAlign w:val="center"/>
            <w:hideMark/>
          </w:tcPr>
          <w:p w:rsidR="00C47912" w:rsidRDefault="00C47912">
            <w:pPr>
              <w:rPr>
                <w:sz w:val="22"/>
                <w:szCs w:val="22"/>
              </w:rPr>
            </w:pPr>
            <w:r>
              <w:rPr>
                <w:sz w:val="22"/>
                <w:szCs w:val="22"/>
              </w:rPr>
              <w:t>Место, дата, время начала приема заявок на участие в аукционе</w:t>
            </w:r>
          </w:p>
        </w:tc>
        <w:tc>
          <w:tcPr>
            <w:tcW w:w="5009" w:type="dxa"/>
            <w:tcBorders>
              <w:top w:val="single" w:sz="4" w:space="0" w:color="000000"/>
              <w:left w:val="single" w:sz="4" w:space="0" w:color="000000"/>
              <w:bottom w:val="single" w:sz="4" w:space="0" w:color="000000"/>
              <w:right w:val="single" w:sz="4" w:space="0" w:color="000000"/>
            </w:tcBorders>
            <w:vAlign w:val="center"/>
            <w:hideMark/>
          </w:tcPr>
          <w:p w:rsidR="00C47912" w:rsidRDefault="00C47912" w:rsidP="002A7454">
            <w:pPr>
              <w:jc w:val="both"/>
              <w:rPr>
                <w:sz w:val="22"/>
                <w:szCs w:val="22"/>
              </w:rPr>
            </w:pPr>
            <w:r>
              <w:rPr>
                <w:sz w:val="22"/>
                <w:szCs w:val="22"/>
              </w:rPr>
              <w:t xml:space="preserve">687420, Забайкальский край, </w:t>
            </w:r>
            <w:proofErr w:type="spellStart"/>
            <w:r>
              <w:rPr>
                <w:sz w:val="22"/>
                <w:szCs w:val="22"/>
              </w:rPr>
              <w:t>Могойтуйский</w:t>
            </w:r>
            <w:proofErr w:type="spellEnd"/>
            <w:r>
              <w:rPr>
                <w:sz w:val="22"/>
                <w:szCs w:val="22"/>
              </w:rPr>
              <w:t xml:space="preserve"> район, </w:t>
            </w:r>
            <w:proofErr w:type="spellStart"/>
            <w:r>
              <w:rPr>
                <w:sz w:val="22"/>
                <w:szCs w:val="22"/>
              </w:rPr>
              <w:t>пгт</w:t>
            </w:r>
            <w:proofErr w:type="spellEnd"/>
            <w:r>
              <w:rPr>
                <w:sz w:val="22"/>
                <w:szCs w:val="22"/>
              </w:rPr>
              <w:t xml:space="preserve">. Могойтуй, ул. Гагарина, 11, </w:t>
            </w:r>
            <w:proofErr w:type="spellStart"/>
            <w:r>
              <w:rPr>
                <w:sz w:val="22"/>
                <w:szCs w:val="22"/>
              </w:rPr>
              <w:t>каб</w:t>
            </w:r>
            <w:proofErr w:type="spellEnd"/>
            <w:r>
              <w:rPr>
                <w:sz w:val="22"/>
                <w:szCs w:val="22"/>
              </w:rPr>
              <w:t xml:space="preserve">. 6 (2 этаж); </w:t>
            </w:r>
            <w:r w:rsidR="002A7454">
              <w:rPr>
                <w:sz w:val="22"/>
                <w:szCs w:val="22"/>
              </w:rPr>
              <w:t>20</w:t>
            </w:r>
            <w:r>
              <w:rPr>
                <w:color w:val="000000"/>
                <w:sz w:val="22"/>
              </w:rPr>
              <w:t xml:space="preserve"> </w:t>
            </w:r>
            <w:r w:rsidR="004F6556">
              <w:rPr>
                <w:color w:val="000000"/>
                <w:sz w:val="22"/>
              </w:rPr>
              <w:t>ма</w:t>
            </w:r>
            <w:r>
              <w:rPr>
                <w:color w:val="000000"/>
                <w:sz w:val="22"/>
              </w:rPr>
              <w:t>я 201</w:t>
            </w:r>
            <w:r w:rsidR="004F6556">
              <w:rPr>
                <w:color w:val="000000"/>
                <w:sz w:val="22"/>
              </w:rPr>
              <w:t>9</w:t>
            </w:r>
            <w:r>
              <w:rPr>
                <w:color w:val="000000"/>
                <w:sz w:val="22"/>
              </w:rPr>
              <w:t xml:space="preserve"> года с 08 ч.45 мин.</w:t>
            </w:r>
          </w:p>
        </w:tc>
      </w:tr>
      <w:tr w:rsidR="00C47912" w:rsidTr="001F1322">
        <w:trPr>
          <w:trHeight w:val="1414"/>
        </w:trPr>
        <w:tc>
          <w:tcPr>
            <w:tcW w:w="851" w:type="dxa"/>
            <w:tcBorders>
              <w:top w:val="nil"/>
              <w:left w:val="single" w:sz="4" w:space="0" w:color="000000"/>
              <w:bottom w:val="single" w:sz="4" w:space="0" w:color="000000"/>
              <w:right w:val="nil"/>
            </w:tcBorders>
            <w:vAlign w:val="center"/>
            <w:hideMark/>
          </w:tcPr>
          <w:p w:rsidR="00C47912" w:rsidRDefault="004F6556">
            <w:pPr>
              <w:jc w:val="center"/>
              <w:rPr>
                <w:sz w:val="22"/>
                <w:szCs w:val="22"/>
              </w:rPr>
            </w:pPr>
            <w:r>
              <w:rPr>
                <w:sz w:val="22"/>
                <w:szCs w:val="22"/>
              </w:rPr>
              <w:t>7</w:t>
            </w:r>
          </w:p>
        </w:tc>
        <w:tc>
          <w:tcPr>
            <w:tcW w:w="1672" w:type="dxa"/>
            <w:tcBorders>
              <w:top w:val="nil"/>
              <w:left w:val="single" w:sz="4" w:space="0" w:color="000000"/>
              <w:bottom w:val="single" w:sz="4" w:space="0" w:color="000000"/>
              <w:right w:val="nil"/>
            </w:tcBorders>
            <w:vAlign w:val="center"/>
            <w:hideMark/>
          </w:tcPr>
          <w:p w:rsidR="00C47912" w:rsidRDefault="00C47912">
            <w:pPr>
              <w:rPr>
                <w:sz w:val="22"/>
                <w:szCs w:val="22"/>
              </w:rPr>
            </w:pPr>
            <w:r>
              <w:rPr>
                <w:sz w:val="22"/>
                <w:szCs w:val="22"/>
              </w:rPr>
              <w:t>п.1.3.3.</w:t>
            </w:r>
          </w:p>
        </w:tc>
        <w:tc>
          <w:tcPr>
            <w:tcW w:w="2398" w:type="dxa"/>
            <w:tcBorders>
              <w:top w:val="nil"/>
              <w:left w:val="single" w:sz="4" w:space="0" w:color="000000"/>
              <w:bottom w:val="single" w:sz="4" w:space="0" w:color="000000"/>
              <w:right w:val="nil"/>
            </w:tcBorders>
            <w:vAlign w:val="center"/>
            <w:hideMark/>
          </w:tcPr>
          <w:p w:rsidR="00C47912" w:rsidRDefault="00C47912">
            <w:pPr>
              <w:rPr>
                <w:sz w:val="22"/>
                <w:szCs w:val="22"/>
              </w:rPr>
            </w:pPr>
            <w:r>
              <w:rPr>
                <w:sz w:val="22"/>
                <w:szCs w:val="22"/>
              </w:rPr>
              <w:t>Место, дата, время окончания приема заявок на участие в аукционе</w:t>
            </w:r>
          </w:p>
        </w:tc>
        <w:tc>
          <w:tcPr>
            <w:tcW w:w="5009" w:type="dxa"/>
            <w:tcBorders>
              <w:top w:val="nil"/>
              <w:left w:val="single" w:sz="4" w:space="0" w:color="000000"/>
              <w:bottom w:val="single" w:sz="4" w:space="0" w:color="000000"/>
              <w:right w:val="single" w:sz="4" w:space="0" w:color="000000"/>
            </w:tcBorders>
            <w:vAlign w:val="center"/>
            <w:hideMark/>
          </w:tcPr>
          <w:p w:rsidR="00C47912" w:rsidRDefault="00C47912" w:rsidP="002A7454">
            <w:pPr>
              <w:jc w:val="both"/>
              <w:rPr>
                <w:sz w:val="22"/>
                <w:szCs w:val="22"/>
              </w:rPr>
            </w:pPr>
            <w:r>
              <w:rPr>
                <w:sz w:val="22"/>
                <w:szCs w:val="22"/>
              </w:rPr>
              <w:t xml:space="preserve">687420, Забайкальский край, </w:t>
            </w:r>
            <w:proofErr w:type="spellStart"/>
            <w:r>
              <w:rPr>
                <w:sz w:val="22"/>
                <w:szCs w:val="22"/>
              </w:rPr>
              <w:t>Могойтуйский</w:t>
            </w:r>
            <w:proofErr w:type="spellEnd"/>
            <w:r>
              <w:rPr>
                <w:sz w:val="22"/>
                <w:szCs w:val="22"/>
              </w:rPr>
              <w:t xml:space="preserve"> район, </w:t>
            </w:r>
            <w:proofErr w:type="spellStart"/>
            <w:r>
              <w:rPr>
                <w:sz w:val="22"/>
                <w:szCs w:val="22"/>
              </w:rPr>
              <w:t>пгт</w:t>
            </w:r>
            <w:proofErr w:type="spellEnd"/>
            <w:r>
              <w:rPr>
                <w:sz w:val="22"/>
                <w:szCs w:val="22"/>
              </w:rPr>
              <w:t xml:space="preserve">. Могойтуй, ул. Гагарина, 11, </w:t>
            </w:r>
            <w:proofErr w:type="spellStart"/>
            <w:r>
              <w:rPr>
                <w:sz w:val="22"/>
                <w:szCs w:val="22"/>
              </w:rPr>
              <w:t>каб</w:t>
            </w:r>
            <w:proofErr w:type="spellEnd"/>
            <w:r>
              <w:rPr>
                <w:sz w:val="22"/>
                <w:szCs w:val="22"/>
              </w:rPr>
              <w:t xml:space="preserve">. 6 (2 этаж); </w:t>
            </w:r>
            <w:r w:rsidR="004F6556">
              <w:rPr>
                <w:sz w:val="22"/>
                <w:szCs w:val="22"/>
              </w:rPr>
              <w:t>1</w:t>
            </w:r>
            <w:r w:rsidR="002A7454">
              <w:rPr>
                <w:sz w:val="22"/>
                <w:szCs w:val="22"/>
              </w:rPr>
              <w:t>4</w:t>
            </w:r>
            <w:r>
              <w:rPr>
                <w:color w:val="000000"/>
                <w:sz w:val="22"/>
              </w:rPr>
              <w:t xml:space="preserve"> </w:t>
            </w:r>
            <w:r w:rsidR="004F6556">
              <w:rPr>
                <w:color w:val="000000"/>
                <w:sz w:val="22"/>
              </w:rPr>
              <w:t>июн</w:t>
            </w:r>
            <w:r>
              <w:rPr>
                <w:color w:val="000000"/>
                <w:sz w:val="22"/>
              </w:rPr>
              <w:t>я 201</w:t>
            </w:r>
            <w:r w:rsidR="004F6556">
              <w:rPr>
                <w:color w:val="000000"/>
                <w:sz w:val="22"/>
              </w:rPr>
              <w:t>9</w:t>
            </w:r>
            <w:r>
              <w:rPr>
                <w:color w:val="000000"/>
                <w:sz w:val="22"/>
              </w:rPr>
              <w:t xml:space="preserve"> года до 1</w:t>
            </w:r>
            <w:r w:rsidR="004F6556">
              <w:rPr>
                <w:color w:val="000000"/>
                <w:sz w:val="22"/>
              </w:rPr>
              <w:t>6</w:t>
            </w:r>
            <w:r>
              <w:rPr>
                <w:color w:val="000000"/>
                <w:sz w:val="22"/>
              </w:rPr>
              <w:t xml:space="preserve"> ч.45 мин.</w:t>
            </w:r>
          </w:p>
        </w:tc>
      </w:tr>
      <w:tr w:rsidR="00C47912" w:rsidTr="001F1322">
        <w:trPr>
          <w:trHeight w:val="1414"/>
        </w:trPr>
        <w:tc>
          <w:tcPr>
            <w:tcW w:w="851" w:type="dxa"/>
            <w:tcBorders>
              <w:top w:val="single" w:sz="4" w:space="0" w:color="000000"/>
              <w:left w:val="single" w:sz="4" w:space="0" w:color="000000"/>
              <w:bottom w:val="single" w:sz="4" w:space="0" w:color="000000"/>
              <w:right w:val="nil"/>
            </w:tcBorders>
            <w:vAlign w:val="center"/>
            <w:hideMark/>
          </w:tcPr>
          <w:p w:rsidR="00C47912" w:rsidRDefault="004F6556">
            <w:pPr>
              <w:jc w:val="center"/>
              <w:rPr>
                <w:sz w:val="22"/>
                <w:szCs w:val="22"/>
              </w:rPr>
            </w:pPr>
            <w:r>
              <w:rPr>
                <w:sz w:val="22"/>
                <w:szCs w:val="22"/>
              </w:rPr>
              <w:t>8</w:t>
            </w:r>
          </w:p>
        </w:tc>
        <w:tc>
          <w:tcPr>
            <w:tcW w:w="1672" w:type="dxa"/>
            <w:tcBorders>
              <w:top w:val="single" w:sz="4" w:space="0" w:color="000000"/>
              <w:left w:val="single" w:sz="4" w:space="0" w:color="000000"/>
              <w:bottom w:val="single" w:sz="4" w:space="0" w:color="000000"/>
              <w:right w:val="nil"/>
            </w:tcBorders>
            <w:vAlign w:val="center"/>
            <w:hideMark/>
          </w:tcPr>
          <w:p w:rsidR="00C47912" w:rsidRDefault="00C47912">
            <w:pPr>
              <w:rPr>
                <w:sz w:val="22"/>
                <w:szCs w:val="22"/>
              </w:rPr>
            </w:pPr>
            <w:r>
              <w:rPr>
                <w:sz w:val="22"/>
                <w:szCs w:val="22"/>
              </w:rPr>
              <w:t>п. 1.3.3.</w:t>
            </w:r>
          </w:p>
        </w:tc>
        <w:tc>
          <w:tcPr>
            <w:tcW w:w="2398" w:type="dxa"/>
            <w:tcBorders>
              <w:top w:val="single" w:sz="4" w:space="0" w:color="000000"/>
              <w:left w:val="single" w:sz="4" w:space="0" w:color="000000"/>
              <w:bottom w:val="single" w:sz="4" w:space="0" w:color="000000"/>
              <w:right w:val="nil"/>
            </w:tcBorders>
            <w:vAlign w:val="center"/>
            <w:hideMark/>
          </w:tcPr>
          <w:p w:rsidR="00C47912" w:rsidRDefault="00C47912">
            <w:pPr>
              <w:rPr>
                <w:color w:val="000000"/>
                <w:sz w:val="22"/>
                <w:szCs w:val="22"/>
              </w:rPr>
            </w:pPr>
            <w:r>
              <w:rPr>
                <w:sz w:val="22"/>
                <w:szCs w:val="22"/>
              </w:rPr>
              <w:t>Срок, в течение которого организатор аукциона вправе отказаться от проведения аукциона</w:t>
            </w:r>
          </w:p>
        </w:tc>
        <w:tc>
          <w:tcPr>
            <w:tcW w:w="5009" w:type="dxa"/>
            <w:tcBorders>
              <w:top w:val="single" w:sz="4" w:space="0" w:color="000000"/>
              <w:left w:val="single" w:sz="4" w:space="0" w:color="000000"/>
              <w:bottom w:val="single" w:sz="4" w:space="0" w:color="000000"/>
              <w:right w:val="single" w:sz="4" w:space="0" w:color="000000"/>
            </w:tcBorders>
            <w:vAlign w:val="center"/>
            <w:hideMark/>
          </w:tcPr>
          <w:p w:rsidR="00C47912" w:rsidRDefault="00C47912" w:rsidP="002A7454">
            <w:pPr>
              <w:rPr>
                <w:sz w:val="22"/>
                <w:szCs w:val="22"/>
              </w:rPr>
            </w:pPr>
            <w:r>
              <w:rPr>
                <w:color w:val="000000"/>
                <w:sz w:val="22"/>
                <w:szCs w:val="22"/>
              </w:rPr>
              <w:t xml:space="preserve">До </w:t>
            </w:r>
            <w:r w:rsidR="002A7454">
              <w:rPr>
                <w:color w:val="000000"/>
                <w:sz w:val="22"/>
                <w:szCs w:val="22"/>
              </w:rPr>
              <w:t>7</w:t>
            </w:r>
            <w:r>
              <w:rPr>
                <w:color w:val="000000"/>
                <w:sz w:val="22"/>
                <w:szCs w:val="22"/>
              </w:rPr>
              <w:t xml:space="preserve"> </w:t>
            </w:r>
            <w:r w:rsidR="004F6556">
              <w:rPr>
                <w:color w:val="000000"/>
                <w:sz w:val="22"/>
                <w:szCs w:val="22"/>
              </w:rPr>
              <w:t>июня</w:t>
            </w:r>
            <w:r>
              <w:rPr>
                <w:color w:val="000000"/>
                <w:sz w:val="22"/>
                <w:szCs w:val="22"/>
              </w:rPr>
              <w:t xml:space="preserve"> 201</w:t>
            </w:r>
            <w:r w:rsidR="004F6556">
              <w:rPr>
                <w:color w:val="000000"/>
                <w:sz w:val="22"/>
                <w:szCs w:val="22"/>
              </w:rPr>
              <w:t>9</w:t>
            </w:r>
            <w:r>
              <w:rPr>
                <w:color w:val="000000"/>
                <w:sz w:val="22"/>
                <w:szCs w:val="22"/>
              </w:rPr>
              <w:t xml:space="preserve"> года</w:t>
            </w:r>
          </w:p>
        </w:tc>
      </w:tr>
      <w:tr w:rsidR="00C47912" w:rsidTr="001F1322">
        <w:trPr>
          <w:trHeight w:val="1414"/>
        </w:trPr>
        <w:tc>
          <w:tcPr>
            <w:tcW w:w="851" w:type="dxa"/>
            <w:tcBorders>
              <w:top w:val="single" w:sz="4" w:space="0" w:color="000000"/>
              <w:left w:val="single" w:sz="4" w:space="0" w:color="000000"/>
              <w:bottom w:val="single" w:sz="4" w:space="0" w:color="000000"/>
              <w:right w:val="nil"/>
            </w:tcBorders>
            <w:vAlign w:val="center"/>
            <w:hideMark/>
          </w:tcPr>
          <w:p w:rsidR="00C47912" w:rsidRDefault="004F6556">
            <w:pPr>
              <w:jc w:val="center"/>
              <w:rPr>
                <w:sz w:val="22"/>
                <w:szCs w:val="22"/>
              </w:rPr>
            </w:pPr>
            <w:r>
              <w:rPr>
                <w:sz w:val="22"/>
                <w:szCs w:val="22"/>
              </w:rPr>
              <w:t>9</w:t>
            </w:r>
          </w:p>
        </w:tc>
        <w:tc>
          <w:tcPr>
            <w:tcW w:w="1672" w:type="dxa"/>
            <w:tcBorders>
              <w:top w:val="single" w:sz="4" w:space="0" w:color="000000"/>
              <w:left w:val="single" w:sz="4" w:space="0" w:color="000000"/>
              <w:bottom w:val="single" w:sz="4" w:space="0" w:color="000000"/>
              <w:right w:val="nil"/>
            </w:tcBorders>
            <w:vAlign w:val="center"/>
            <w:hideMark/>
          </w:tcPr>
          <w:p w:rsidR="00C47912" w:rsidRDefault="00C47912">
            <w:pPr>
              <w:rPr>
                <w:sz w:val="22"/>
                <w:szCs w:val="22"/>
              </w:rPr>
            </w:pPr>
            <w:r>
              <w:rPr>
                <w:sz w:val="22"/>
                <w:szCs w:val="22"/>
              </w:rPr>
              <w:t>п.1.3.3.</w:t>
            </w:r>
          </w:p>
        </w:tc>
        <w:tc>
          <w:tcPr>
            <w:tcW w:w="2398" w:type="dxa"/>
            <w:tcBorders>
              <w:top w:val="single" w:sz="4" w:space="0" w:color="000000"/>
              <w:left w:val="single" w:sz="4" w:space="0" w:color="000000"/>
              <w:bottom w:val="single" w:sz="4" w:space="0" w:color="000000"/>
              <w:right w:val="nil"/>
            </w:tcBorders>
            <w:vAlign w:val="center"/>
            <w:hideMark/>
          </w:tcPr>
          <w:p w:rsidR="00C47912" w:rsidRDefault="00C47912">
            <w:pPr>
              <w:rPr>
                <w:sz w:val="22"/>
                <w:szCs w:val="22"/>
              </w:rPr>
            </w:pPr>
            <w:r>
              <w:rPr>
                <w:sz w:val="22"/>
                <w:szCs w:val="22"/>
              </w:rPr>
              <w:t>Место, дата рассмотрения заявок на участие в аукционе</w:t>
            </w:r>
          </w:p>
        </w:tc>
        <w:tc>
          <w:tcPr>
            <w:tcW w:w="5009" w:type="dxa"/>
            <w:tcBorders>
              <w:top w:val="single" w:sz="4" w:space="0" w:color="000000"/>
              <w:left w:val="single" w:sz="4" w:space="0" w:color="000000"/>
              <w:bottom w:val="single" w:sz="4" w:space="0" w:color="000000"/>
              <w:right w:val="single" w:sz="4" w:space="0" w:color="000000"/>
            </w:tcBorders>
            <w:vAlign w:val="center"/>
            <w:hideMark/>
          </w:tcPr>
          <w:p w:rsidR="00C47912" w:rsidRDefault="00C47912" w:rsidP="002A7454">
            <w:pPr>
              <w:jc w:val="both"/>
              <w:rPr>
                <w:sz w:val="22"/>
                <w:szCs w:val="22"/>
              </w:rPr>
            </w:pPr>
            <w:r>
              <w:rPr>
                <w:sz w:val="22"/>
                <w:szCs w:val="22"/>
              </w:rPr>
              <w:t xml:space="preserve">687420, Забайкальский край, </w:t>
            </w:r>
            <w:proofErr w:type="spellStart"/>
            <w:r>
              <w:rPr>
                <w:sz w:val="22"/>
                <w:szCs w:val="22"/>
              </w:rPr>
              <w:t>Могойтуйский</w:t>
            </w:r>
            <w:proofErr w:type="spellEnd"/>
            <w:r>
              <w:rPr>
                <w:sz w:val="22"/>
                <w:szCs w:val="22"/>
              </w:rPr>
              <w:t xml:space="preserve"> район, </w:t>
            </w:r>
            <w:proofErr w:type="spellStart"/>
            <w:r>
              <w:rPr>
                <w:sz w:val="22"/>
                <w:szCs w:val="22"/>
              </w:rPr>
              <w:t>пгт</w:t>
            </w:r>
            <w:proofErr w:type="spellEnd"/>
            <w:r>
              <w:rPr>
                <w:sz w:val="22"/>
                <w:szCs w:val="22"/>
              </w:rPr>
              <w:t xml:space="preserve">. Могойтуй, ул. Гагарина, 11; </w:t>
            </w:r>
            <w:r w:rsidR="004F6556">
              <w:rPr>
                <w:sz w:val="22"/>
                <w:szCs w:val="22"/>
              </w:rPr>
              <w:t>1</w:t>
            </w:r>
            <w:r w:rsidR="002A7454">
              <w:rPr>
                <w:sz w:val="22"/>
                <w:szCs w:val="22"/>
              </w:rPr>
              <w:t>7</w:t>
            </w:r>
            <w:r>
              <w:rPr>
                <w:color w:val="000000"/>
                <w:sz w:val="22"/>
              </w:rPr>
              <w:t xml:space="preserve"> </w:t>
            </w:r>
            <w:r w:rsidR="004F6556">
              <w:rPr>
                <w:color w:val="000000"/>
                <w:sz w:val="22"/>
              </w:rPr>
              <w:t>июня 2019</w:t>
            </w:r>
            <w:r>
              <w:rPr>
                <w:color w:val="000000"/>
                <w:sz w:val="22"/>
              </w:rPr>
              <w:t xml:space="preserve"> года по Лоту № 1 в 10 ч.00 мин</w:t>
            </w:r>
            <w:r w:rsidR="004F6556">
              <w:rPr>
                <w:color w:val="000000"/>
                <w:sz w:val="22"/>
              </w:rPr>
              <w:t>.</w:t>
            </w:r>
          </w:p>
        </w:tc>
      </w:tr>
      <w:tr w:rsidR="00C47912" w:rsidTr="001F1322">
        <w:trPr>
          <w:trHeight w:val="1414"/>
        </w:trPr>
        <w:tc>
          <w:tcPr>
            <w:tcW w:w="851" w:type="dxa"/>
            <w:tcBorders>
              <w:top w:val="single" w:sz="4" w:space="0" w:color="000000"/>
              <w:left w:val="single" w:sz="4" w:space="0" w:color="000000"/>
              <w:bottom w:val="single" w:sz="4" w:space="0" w:color="000000"/>
              <w:right w:val="nil"/>
            </w:tcBorders>
            <w:vAlign w:val="center"/>
            <w:hideMark/>
          </w:tcPr>
          <w:p w:rsidR="00C47912" w:rsidRDefault="00C47912">
            <w:pPr>
              <w:jc w:val="center"/>
              <w:rPr>
                <w:sz w:val="22"/>
                <w:szCs w:val="22"/>
              </w:rPr>
            </w:pPr>
            <w:r>
              <w:rPr>
                <w:sz w:val="22"/>
                <w:szCs w:val="22"/>
                <w:lang w:val="en-US"/>
              </w:rPr>
              <w:t>1</w:t>
            </w:r>
            <w:r w:rsidR="004F6556">
              <w:rPr>
                <w:sz w:val="22"/>
                <w:szCs w:val="22"/>
              </w:rPr>
              <w:t>0</w:t>
            </w:r>
          </w:p>
        </w:tc>
        <w:tc>
          <w:tcPr>
            <w:tcW w:w="1672" w:type="dxa"/>
            <w:tcBorders>
              <w:top w:val="single" w:sz="4" w:space="0" w:color="000000"/>
              <w:left w:val="single" w:sz="4" w:space="0" w:color="000000"/>
              <w:bottom w:val="single" w:sz="4" w:space="0" w:color="000000"/>
              <w:right w:val="nil"/>
            </w:tcBorders>
            <w:vAlign w:val="center"/>
            <w:hideMark/>
          </w:tcPr>
          <w:p w:rsidR="00C47912" w:rsidRDefault="00C47912">
            <w:pPr>
              <w:rPr>
                <w:sz w:val="22"/>
                <w:szCs w:val="22"/>
              </w:rPr>
            </w:pPr>
            <w:r>
              <w:rPr>
                <w:sz w:val="22"/>
                <w:szCs w:val="22"/>
              </w:rPr>
              <w:t>п.1.3.3.</w:t>
            </w:r>
          </w:p>
        </w:tc>
        <w:tc>
          <w:tcPr>
            <w:tcW w:w="2398" w:type="dxa"/>
            <w:tcBorders>
              <w:top w:val="single" w:sz="4" w:space="0" w:color="000000"/>
              <w:left w:val="single" w:sz="4" w:space="0" w:color="000000"/>
              <w:bottom w:val="single" w:sz="4" w:space="0" w:color="000000"/>
              <w:right w:val="nil"/>
            </w:tcBorders>
            <w:vAlign w:val="center"/>
            <w:hideMark/>
          </w:tcPr>
          <w:p w:rsidR="00C47912" w:rsidRDefault="00C47912">
            <w:pPr>
              <w:rPr>
                <w:sz w:val="22"/>
                <w:szCs w:val="22"/>
              </w:rPr>
            </w:pPr>
            <w:r>
              <w:rPr>
                <w:sz w:val="22"/>
                <w:szCs w:val="22"/>
              </w:rPr>
              <w:t>Место, дата и время проведения аукциона</w:t>
            </w:r>
          </w:p>
        </w:tc>
        <w:tc>
          <w:tcPr>
            <w:tcW w:w="5009" w:type="dxa"/>
            <w:tcBorders>
              <w:top w:val="single" w:sz="4" w:space="0" w:color="000000"/>
              <w:left w:val="single" w:sz="4" w:space="0" w:color="000000"/>
              <w:bottom w:val="single" w:sz="4" w:space="0" w:color="000000"/>
              <w:right w:val="single" w:sz="4" w:space="0" w:color="000000"/>
            </w:tcBorders>
            <w:vAlign w:val="center"/>
            <w:hideMark/>
          </w:tcPr>
          <w:p w:rsidR="00C47912" w:rsidRDefault="00C47912" w:rsidP="002A7454">
            <w:pPr>
              <w:jc w:val="both"/>
              <w:rPr>
                <w:sz w:val="22"/>
                <w:szCs w:val="22"/>
              </w:rPr>
            </w:pPr>
            <w:r>
              <w:rPr>
                <w:sz w:val="22"/>
                <w:szCs w:val="22"/>
              </w:rPr>
              <w:t xml:space="preserve">687420, Забайкальский край, </w:t>
            </w:r>
            <w:proofErr w:type="spellStart"/>
            <w:r>
              <w:rPr>
                <w:sz w:val="22"/>
                <w:szCs w:val="22"/>
              </w:rPr>
              <w:t>Могойтуйский</w:t>
            </w:r>
            <w:proofErr w:type="spellEnd"/>
            <w:r>
              <w:rPr>
                <w:sz w:val="22"/>
                <w:szCs w:val="22"/>
              </w:rPr>
              <w:t xml:space="preserve"> район, </w:t>
            </w:r>
            <w:proofErr w:type="spellStart"/>
            <w:r>
              <w:rPr>
                <w:sz w:val="22"/>
                <w:szCs w:val="22"/>
              </w:rPr>
              <w:t>пгт</w:t>
            </w:r>
            <w:proofErr w:type="spellEnd"/>
            <w:r>
              <w:rPr>
                <w:sz w:val="22"/>
                <w:szCs w:val="22"/>
              </w:rPr>
              <w:t>.</w:t>
            </w:r>
            <w:r w:rsidR="004F6556">
              <w:rPr>
                <w:sz w:val="22"/>
                <w:szCs w:val="22"/>
              </w:rPr>
              <w:t xml:space="preserve"> </w:t>
            </w:r>
            <w:r>
              <w:rPr>
                <w:sz w:val="22"/>
                <w:szCs w:val="22"/>
              </w:rPr>
              <w:t xml:space="preserve">Могойтуй, ул. Гагарина, 11, кабинет № 10; </w:t>
            </w:r>
            <w:r w:rsidR="004F6556">
              <w:rPr>
                <w:sz w:val="22"/>
                <w:szCs w:val="22"/>
              </w:rPr>
              <w:t>1</w:t>
            </w:r>
            <w:r w:rsidR="002A7454">
              <w:rPr>
                <w:sz w:val="22"/>
                <w:szCs w:val="22"/>
              </w:rPr>
              <w:t>8</w:t>
            </w:r>
            <w:r>
              <w:rPr>
                <w:color w:val="000000"/>
                <w:sz w:val="22"/>
              </w:rPr>
              <w:t xml:space="preserve"> </w:t>
            </w:r>
            <w:r w:rsidR="004F6556">
              <w:rPr>
                <w:color w:val="000000"/>
                <w:sz w:val="22"/>
              </w:rPr>
              <w:t>июн</w:t>
            </w:r>
            <w:r>
              <w:rPr>
                <w:color w:val="000000"/>
                <w:sz w:val="22"/>
              </w:rPr>
              <w:t>я 201</w:t>
            </w:r>
            <w:r w:rsidR="004F6556">
              <w:rPr>
                <w:color w:val="000000"/>
                <w:sz w:val="22"/>
              </w:rPr>
              <w:t>9</w:t>
            </w:r>
            <w:r>
              <w:rPr>
                <w:color w:val="000000"/>
                <w:sz w:val="22"/>
              </w:rPr>
              <w:t xml:space="preserve"> года по Лоту № 1 в 10 ч.00 мин</w:t>
            </w:r>
            <w:r w:rsidR="004F6556">
              <w:rPr>
                <w:color w:val="000000"/>
                <w:sz w:val="22"/>
              </w:rPr>
              <w:t>.</w:t>
            </w:r>
          </w:p>
        </w:tc>
      </w:tr>
      <w:tr w:rsidR="00C47912" w:rsidTr="001F1322">
        <w:trPr>
          <w:trHeight w:val="1414"/>
        </w:trPr>
        <w:tc>
          <w:tcPr>
            <w:tcW w:w="851" w:type="dxa"/>
            <w:tcBorders>
              <w:top w:val="single" w:sz="4" w:space="0" w:color="000000"/>
              <w:left w:val="single" w:sz="4" w:space="0" w:color="000000"/>
              <w:bottom w:val="single" w:sz="4" w:space="0" w:color="000000"/>
              <w:right w:val="nil"/>
            </w:tcBorders>
            <w:vAlign w:val="center"/>
            <w:hideMark/>
          </w:tcPr>
          <w:p w:rsidR="00C47912" w:rsidRDefault="00C47912">
            <w:pPr>
              <w:jc w:val="center"/>
              <w:rPr>
                <w:sz w:val="22"/>
                <w:szCs w:val="22"/>
              </w:rPr>
            </w:pPr>
            <w:r>
              <w:rPr>
                <w:sz w:val="22"/>
                <w:szCs w:val="22"/>
                <w:lang w:val="en-US"/>
              </w:rPr>
              <w:t>1</w:t>
            </w:r>
            <w:r w:rsidR="004F6556">
              <w:rPr>
                <w:sz w:val="22"/>
                <w:szCs w:val="22"/>
              </w:rPr>
              <w:t>1</w:t>
            </w:r>
          </w:p>
        </w:tc>
        <w:tc>
          <w:tcPr>
            <w:tcW w:w="1672" w:type="dxa"/>
            <w:tcBorders>
              <w:top w:val="single" w:sz="4" w:space="0" w:color="000000"/>
              <w:left w:val="single" w:sz="4" w:space="0" w:color="000000"/>
              <w:bottom w:val="single" w:sz="4" w:space="0" w:color="000000"/>
              <w:right w:val="nil"/>
            </w:tcBorders>
            <w:vAlign w:val="center"/>
            <w:hideMark/>
          </w:tcPr>
          <w:p w:rsidR="00C47912" w:rsidRDefault="00C47912">
            <w:pPr>
              <w:rPr>
                <w:sz w:val="22"/>
                <w:szCs w:val="22"/>
              </w:rPr>
            </w:pPr>
            <w:r>
              <w:rPr>
                <w:sz w:val="22"/>
                <w:szCs w:val="22"/>
              </w:rPr>
              <w:t>п.1.8.</w:t>
            </w:r>
          </w:p>
        </w:tc>
        <w:tc>
          <w:tcPr>
            <w:tcW w:w="2398" w:type="dxa"/>
            <w:tcBorders>
              <w:top w:val="single" w:sz="4" w:space="0" w:color="000000"/>
              <w:left w:val="single" w:sz="4" w:space="0" w:color="000000"/>
              <w:bottom w:val="single" w:sz="4" w:space="0" w:color="000000"/>
              <w:right w:val="nil"/>
            </w:tcBorders>
            <w:vAlign w:val="center"/>
            <w:hideMark/>
          </w:tcPr>
          <w:p w:rsidR="00C47912" w:rsidRDefault="00C47912">
            <w:pPr>
              <w:rPr>
                <w:sz w:val="22"/>
                <w:szCs w:val="22"/>
              </w:rPr>
            </w:pPr>
            <w:r>
              <w:rPr>
                <w:sz w:val="22"/>
                <w:szCs w:val="22"/>
              </w:rPr>
              <w:t>Порядок, время и место осмотра лотов</w:t>
            </w:r>
          </w:p>
        </w:tc>
        <w:tc>
          <w:tcPr>
            <w:tcW w:w="5009" w:type="dxa"/>
            <w:tcBorders>
              <w:top w:val="single" w:sz="4" w:space="0" w:color="000000"/>
              <w:left w:val="single" w:sz="4" w:space="0" w:color="000000"/>
              <w:bottom w:val="single" w:sz="4" w:space="0" w:color="000000"/>
              <w:right w:val="single" w:sz="4" w:space="0" w:color="000000"/>
            </w:tcBorders>
            <w:vAlign w:val="center"/>
            <w:hideMark/>
          </w:tcPr>
          <w:p w:rsidR="00C47912" w:rsidRDefault="00C47912" w:rsidP="002A7454">
            <w:pPr>
              <w:jc w:val="both"/>
              <w:rPr>
                <w:sz w:val="22"/>
                <w:szCs w:val="22"/>
              </w:rPr>
            </w:pPr>
            <w:r>
              <w:rPr>
                <w:sz w:val="22"/>
                <w:szCs w:val="22"/>
              </w:rPr>
              <w:t xml:space="preserve">Осмотр имущества проводится в присутствии представителя Собственника, Уполномоченного органа в рабочие дни с 09 ч. 00 мин. по 17 ч. 45 мин. в период с </w:t>
            </w:r>
            <w:r w:rsidR="002A7454">
              <w:rPr>
                <w:sz w:val="22"/>
                <w:szCs w:val="22"/>
              </w:rPr>
              <w:t>20</w:t>
            </w:r>
            <w:r>
              <w:rPr>
                <w:sz w:val="22"/>
                <w:szCs w:val="22"/>
              </w:rPr>
              <w:t xml:space="preserve"> </w:t>
            </w:r>
            <w:r w:rsidR="004F6556">
              <w:rPr>
                <w:sz w:val="22"/>
                <w:szCs w:val="22"/>
              </w:rPr>
              <w:t>мая 2018 года по 1</w:t>
            </w:r>
            <w:r w:rsidR="002A7454">
              <w:rPr>
                <w:sz w:val="22"/>
                <w:szCs w:val="22"/>
              </w:rPr>
              <w:t>4</w:t>
            </w:r>
            <w:r>
              <w:rPr>
                <w:sz w:val="22"/>
                <w:szCs w:val="22"/>
              </w:rPr>
              <w:t xml:space="preserve"> </w:t>
            </w:r>
            <w:r w:rsidR="004F6556">
              <w:rPr>
                <w:sz w:val="22"/>
                <w:szCs w:val="22"/>
              </w:rPr>
              <w:t>июн</w:t>
            </w:r>
            <w:r>
              <w:rPr>
                <w:sz w:val="22"/>
                <w:szCs w:val="22"/>
              </w:rPr>
              <w:t>я 201</w:t>
            </w:r>
            <w:r w:rsidR="004F6556">
              <w:rPr>
                <w:sz w:val="22"/>
                <w:szCs w:val="22"/>
              </w:rPr>
              <w:t>9</w:t>
            </w:r>
            <w:r>
              <w:rPr>
                <w:sz w:val="22"/>
                <w:szCs w:val="22"/>
              </w:rPr>
              <w:t xml:space="preserve"> года.</w:t>
            </w:r>
          </w:p>
        </w:tc>
      </w:tr>
      <w:tr w:rsidR="00C47912" w:rsidTr="001F1322">
        <w:trPr>
          <w:trHeight w:val="1414"/>
        </w:trPr>
        <w:tc>
          <w:tcPr>
            <w:tcW w:w="851" w:type="dxa"/>
            <w:tcBorders>
              <w:top w:val="single" w:sz="4" w:space="0" w:color="000000"/>
              <w:left w:val="single" w:sz="4" w:space="0" w:color="000000"/>
              <w:bottom w:val="single" w:sz="4" w:space="0" w:color="000000"/>
              <w:right w:val="nil"/>
            </w:tcBorders>
            <w:vAlign w:val="center"/>
            <w:hideMark/>
          </w:tcPr>
          <w:p w:rsidR="00C47912" w:rsidRDefault="00C47912" w:rsidP="004F6556">
            <w:pPr>
              <w:jc w:val="center"/>
              <w:rPr>
                <w:sz w:val="22"/>
                <w:szCs w:val="22"/>
              </w:rPr>
            </w:pPr>
            <w:r>
              <w:rPr>
                <w:sz w:val="22"/>
                <w:szCs w:val="22"/>
              </w:rPr>
              <w:t>1</w:t>
            </w:r>
            <w:r w:rsidR="004F6556">
              <w:rPr>
                <w:sz w:val="22"/>
                <w:szCs w:val="22"/>
              </w:rPr>
              <w:t>2</w:t>
            </w:r>
          </w:p>
        </w:tc>
        <w:tc>
          <w:tcPr>
            <w:tcW w:w="1672" w:type="dxa"/>
            <w:tcBorders>
              <w:top w:val="single" w:sz="4" w:space="0" w:color="000000"/>
              <w:left w:val="single" w:sz="4" w:space="0" w:color="000000"/>
              <w:bottom w:val="single" w:sz="4" w:space="0" w:color="000000"/>
              <w:right w:val="nil"/>
            </w:tcBorders>
            <w:vAlign w:val="center"/>
            <w:hideMark/>
          </w:tcPr>
          <w:p w:rsidR="00C47912" w:rsidRDefault="00C47912">
            <w:pPr>
              <w:rPr>
                <w:sz w:val="22"/>
                <w:szCs w:val="22"/>
              </w:rPr>
            </w:pPr>
            <w:r>
              <w:rPr>
                <w:sz w:val="22"/>
                <w:szCs w:val="22"/>
              </w:rPr>
              <w:t>п.5.3.</w:t>
            </w:r>
          </w:p>
        </w:tc>
        <w:tc>
          <w:tcPr>
            <w:tcW w:w="2398" w:type="dxa"/>
            <w:tcBorders>
              <w:top w:val="single" w:sz="4" w:space="0" w:color="000000"/>
              <w:left w:val="single" w:sz="4" w:space="0" w:color="000000"/>
              <w:bottom w:val="single" w:sz="4" w:space="0" w:color="000000"/>
              <w:right w:val="nil"/>
            </w:tcBorders>
            <w:vAlign w:val="center"/>
            <w:hideMark/>
          </w:tcPr>
          <w:p w:rsidR="00C47912" w:rsidRDefault="00C47912">
            <w:pPr>
              <w:rPr>
                <w:color w:val="000000"/>
                <w:sz w:val="22"/>
                <w:szCs w:val="22"/>
              </w:rPr>
            </w:pPr>
            <w:r>
              <w:rPr>
                <w:sz w:val="22"/>
                <w:szCs w:val="22"/>
              </w:rPr>
              <w:t>Порядок и срок отзыва заявок на участие в аукционе</w:t>
            </w:r>
          </w:p>
        </w:tc>
        <w:tc>
          <w:tcPr>
            <w:tcW w:w="5009" w:type="dxa"/>
            <w:tcBorders>
              <w:top w:val="single" w:sz="4" w:space="0" w:color="000000"/>
              <w:left w:val="single" w:sz="4" w:space="0" w:color="000000"/>
              <w:bottom w:val="single" w:sz="4" w:space="0" w:color="000000"/>
              <w:right w:val="single" w:sz="4" w:space="0" w:color="000000"/>
            </w:tcBorders>
            <w:vAlign w:val="center"/>
            <w:hideMark/>
          </w:tcPr>
          <w:p w:rsidR="00C47912" w:rsidRDefault="00C47912">
            <w:pPr>
              <w:rPr>
                <w:sz w:val="22"/>
                <w:szCs w:val="22"/>
              </w:rPr>
            </w:pPr>
            <w:proofErr w:type="gramStart"/>
            <w:r>
              <w:rPr>
                <w:color w:val="000000"/>
                <w:sz w:val="22"/>
                <w:szCs w:val="22"/>
              </w:rPr>
              <w:t>Указаны в документации об аукционе (п. 5.3.)</w:t>
            </w:r>
            <w:proofErr w:type="gramEnd"/>
          </w:p>
        </w:tc>
      </w:tr>
      <w:tr w:rsidR="00C47912" w:rsidTr="001F1322">
        <w:trPr>
          <w:trHeight w:val="1592"/>
        </w:trPr>
        <w:tc>
          <w:tcPr>
            <w:tcW w:w="851" w:type="dxa"/>
            <w:tcBorders>
              <w:top w:val="single" w:sz="4" w:space="0" w:color="000000"/>
              <w:left w:val="single" w:sz="4" w:space="0" w:color="000000"/>
              <w:bottom w:val="single" w:sz="4" w:space="0" w:color="000000"/>
              <w:right w:val="nil"/>
            </w:tcBorders>
            <w:vAlign w:val="center"/>
            <w:hideMark/>
          </w:tcPr>
          <w:p w:rsidR="00C47912" w:rsidRDefault="00C47912" w:rsidP="004F6556">
            <w:pPr>
              <w:jc w:val="center"/>
              <w:rPr>
                <w:sz w:val="22"/>
                <w:szCs w:val="22"/>
              </w:rPr>
            </w:pPr>
            <w:r>
              <w:rPr>
                <w:sz w:val="22"/>
                <w:szCs w:val="22"/>
              </w:rPr>
              <w:t>1</w:t>
            </w:r>
            <w:r w:rsidR="004F6556">
              <w:rPr>
                <w:sz w:val="22"/>
                <w:szCs w:val="22"/>
              </w:rPr>
              <w:t>3</w:t>
            </w:r>
          </w:p>
        </w:tc>
        <w:tc>
          <w:tcPr>
            <w:tcW w:w="1672" w:type="dxa"/>
            <w:tcBorders>
              <w:top w:val="single" w:sz="4" w:space="0" w:color="000000"/>
              <w:left w:val="single" w:sz="4" w:space="0" w:color="000000"/>
              <w:bottom w:val="single" w:sz="4" w:space="0" w:color="000000"/>
              <w:right w:val="nil"/>
            </w:tcBorders>
            <w:vAlign w:val="center"/>
            <w:hideMark/>
          </w:tcPr>
          <w:p w:rsidR="00C47912" w:rsidRDefault="00C47912">
            <w:pPr>
              <w:rPr>
                <w:sz w:val="22"/>
                <w:szCs w:val="22"/>
              </w:rPr>
            </w:pPr>
            <w:r>
              <w:rPr>
                <w:sz w:val="22"/>
                <w:szCs w:val="22"/>
              </w:rPr>
              <w:t>п.1.4.</w:t>
            </w:r>
          </w:p>
          <w:p w:rsidR="00C47912" w:rsidRDefault="00C47912">
            <w:pPr>
              <w:rPr>
                <w:sz w:val="22"/>
                <w:szCs w:val="22"/>
              </w:rPr>
            </w:pPr>
            <w:r>
              <w:rPr>
                <w:sz w:val="22"/>
                <w:szCs w:val="22"/>
              </w:rPr>
              <w:t>п.1.5.</w:t>
            </w:r>
          </w:p>
          <w:p w:rsidR="00C47912" w:rsidRDefault="00C47912">
            <w:pPr>
              <w:rPr>
                <w:sz w:val="22"/>
                <w:szCs w:val="22"/>
              </w:rPr>
            </w:pPr>
            <w:r>
              <w:rPr>
                <w:sz w:val="22"/>
                <w:szCs w:val="22"/>
              </w:rPr>
              <w:t>п.1.6.</w:t>
            </w:r>
          </w:p>
        </w:tc>
        <w:tc>
          <w:tcPr>
            <w:tcW w:w="2398" w:type="dxa"/>
            <w:tcBorders>
              <w:top w:val="single" w:sz="4" w:space="0" w:color="000000"/>
              <w:left w:val="single" w:sz="4" w:space="0" w:color="000000"/>
              <w:bottom w:val="single" w:sz="4" w:space="0" w:color="000000"/>
              <w:right w:val="nil"/>
            </w:tcBorders>
            <w:vAlign w:val="center"/>
            <w:hideMark/>
          </w:tcPr>
          <w:p w:rsidR="00C47912" w:rsidRDefault="00C47912">
            <w:pPr>
              <w:rPr>
                <w:b/>
                <w:sz w:val="22"/>
                <w:szCs w:val="22"/>
              </w:rPr>
            </w:pPr>
            <w:r>
              <w:rPr>
                <w:sz w:val="22"/>
                <w:szCs w:val="22"/>
              </w:rPr>
              <w:t>Начальная (минимальная) цена аукциона (цена лота),  размер задатка для участия в аукционе (без учета НДС)</w:t>
            </w:r>
          </w:p>
        </w:tc>
        <w:tc>
          <w:tcPr>
            <w:tcW w:w="5009" w:type="dxa"/>
            <w:tcBorders>
              <w:top w:val="single" w:sz="4" w:space="0" w:color="000000"/>
              <w:left w:val="single" w:sz="4" w:space="0" w:color="000000"/>
              <w:bottom w:val="single" w:sz="4" w:space="0" w:color="000000"/>
              <w:right w:val="single" w:sz="4" w:space="0" w:color="000000"/>
            </w:tcBorders>
            <w:vAlign w:val="center"/>
            <w:hideMark/>
          </w:tcPr>
          <w:p w:rsidR="00C47912" w:rsidRDefault="00C47912">
            <w:pPr>
              <w:jc w:val="both"/>
              <w:rPr>
                <w:sz w:val="22"/>
                <w:szCs w:val="22"/>
                <w:shd w:val="clear" w:color="auto" w:fill="FFFFFF"/>
              </w:rPr>
            </w:pPr>
            <w:r>
              <w:rPr>
                <w:b/>
                <w:sz w:val="22"/>
                <w:szCs w:val="22"/>
              </w:rPr>
              <w:t>Лот № 1.</w:t>
            </w:r>
            <w:r>
              <w:rPr>
                <w:sz w:val="22"/>
                <w:szCs w:val="22"/>
              </w:rPr>
              <w:t xml:space="preserve"> </w:t>
            </w:r>
          </w:p>
          <w:p w:rsidR="00C47912" w:rsidRDefault="00C47912">
            <w:pPr>
              <w:jc w:val="both"/>
              <w:rPr>
                <w:bCs/>
                <w:sz w:val="22"/>
                <w:szCs w:val="22"/>
                <w:shd w:val="clear" w:color="auto" w:fill="FFFFFF"/>
              </w:rPr>
            </w:pPr>
            <w:r>
              <w:rPr>
                <w:sz w:val="22"/>
                <w:szCs w:val="22"/>
                <w:shd w:val="clear" w:color="auto" w:fill="FFFFFF"/>
              </w:rPr>
              <w:t xml:space="preserve">Начальная цена – </w:t>
            </w:r>
            <w:r w:rsidR="004F6556">
              <w:rPr>
                <w:sz w:val="22"/>
                <w:szCs w:val="22"/>
                <w:shd w:val="clear" w:color="auto" w:fill="FFFFFF"/>
              </w:rPr>
              <w:t>2018800</w:t>
            </w:r>
            <w:r>
              <w:rPr>
                <w:sz w:val="22"/>
                <w:szCs w:val="22"/>
                <w:shd w:val="clear" w:color="auto" w:fill="FFFFFF"/>
              </w:rPr>
              <w:t xml:space="preserve"> руб.;</w:t>
            </w:r>
          </w:p>
          <w:p w:rsidR="00C47912" w:rsidRDefault="00C47912">
            <w:pPr>
              <w:jc w:val="both"/>
              <w:rPr>
                <w:b/>
                <w:bCs/>
                <w:sz w:val="22"/>
                <w:szCs w:val="22"/>
                <w:shd w:val="clear" w:color="auto" w:fill="FFFFFF"/>
              </w:rPr>
            </w:pPr>
            <w:r>
              <w:rPr>
                <w:bCs/>
                <w:sz w:val="22"/>
                <w:szCs w:val="22"/>
                <w:shd w:val="clear" w:color="auto" w:fill="FFFFFF"/>
              </w:rPr>
              <w:t xml:space="preserve">Задаток – </w:t>
            </w:r>
            <w:r w:rsidR="004F6556">
              <w:rPr>
                <w:bCs/>
                <w:sz w:val="22"/>
                <w:szCs w:val="22"/>
                <w:shd w:val="clear" w:color="auto" w:fill="FFFFFF"/>
              </w:rPr>
              <w:t>403760,00</w:t>
            </w:r>
            <w:r>
              <w:rPr>
                <w:bCs/>
                <w:sz w:val="22"/>
                <w:szCs w:val="22"/>
                <w:shd w:val="clear" w:color="auto" w:fill="FFFFFF"/>
              </w:rPr>
              <w:t xml:space="preserve"> руб.</w:t>
            </w:r>
          </w:p>
          <w:p w:rsidR="00C47912" w:rsidRDefault="00C47912">
            <w:pPr>
              <w:jc w:val="both"/>
              <w:rPr>
                <w:sz w:val="22"/>
                <w:szCs w:val="22"/>
              </w:rPr>
            </w:pPr>
          </w:p>
        </w:tc>
      </w:tr>
      <w:tr w:rsidR="00C47912" w:rsidTr="001F1322">
        <w:trPr>
          <w:trHeight w:val="1414"/>
        </w:trPr>
        <w:tc>
          <w:tcPr>
            <w:tcW w:w="851" w:type="dxa"/>
            <w:tcBorders>
              <w:top w:val="single" w:sz="4" w:space="0" w:color="000000"/>
              <w:left w:val="single" w:sz="4" w:space="0" w:color="000000"/>
              <w:bottom w:val="single" w:sz="4" w:space="0" w:color="000000"/>
              <w:right w:val="nil"/>
            </w:tcBorders>
            <w:vAlign w:val="center"/>
            <w:hideMark/>
          </w:tcPr>
          <w:p w:rsidR="00C47912" w:rsidRDefault="00C47912" w:rsidP="004F6556">
            <w:pPr>
              <w:jc w:val="center"/>
              <w:rPr>
                <w:sz w:val="22"/>
                <w:szCs w:val="22"/>
              </w:rPr>
            </w:pPr>
            <w:r>
              <w:rPr>
                <w:sz w:val="22"/>
                <w:szCs w:val="22"/>
              </w:rPr>
              <w:t>1</w:t>
            </w:r>
            <w:r w:rsidR="004F6556">
              <w:rPr>
                <w:sz w:val="22"/>
                <w:szCs w:val="22"/>
              </w:rPr>
              <w:t>4</w:t>
            </w:r>
          </w:p>
        </w:tc>
        <w:tc>
          <w:tcPr>
            <w:tcW w:w="1672" w:type="dxa"/>
            <w:tcBorders>
              <w:top w:val="single" w:sz="4" w:space="0" w:color="000000"/>
              <w:left w:val="single" w:sz="4" w:space="0" w:color="000000"/>
              <w:bottom w:val="single" w:sz="4" w:space="0" w:color="000000"/>
              <w:right w:val="nil"/>
            </w:tcBorders>
            <w:vAlign w:val="center"/>
          </w:tcPr>
          <w:p w:rsidR="00C47912" w:rsidRDefault="00C47912">
            <w:pPr>
              <w:snapToGrid w:val="0"/>
              <w:rPr>
                <w:sz w:val="22"/>
                <w:szCs w:val="22"/>
              </w:rPr>
            </w:pPr>
          </w:p>
        </w:tc>
        <w:tc>
          <w:tcPr>
            <w:tcW w:w="2398" w:type="dxa"/>
            <w:tcBorders>
              <w:top w:val="single" w:sz="4" w:space="0" w:color="000000"/>
              <w:left w:val="single" w:sz="4" w:space="0" w:color="000000"/>
              <w:bottom w:val="single" w:sz="4" w:space="0" w:color="000000"/>
              <w:right w:val="nil"/>
            </w:tcBorders>
            <w:vAlign w:val="center"/>
          </w:tcPr>
          <w:p w:rsidR="00C47912" w:rsidRDefault="00C47912">
            <w:pPr>
              <w:pStyle w:val="ConsPlusNormal"/>
              <w:ind w:firstLine="0"/>
              <w:jc w:val="both"/>
              <w:rPr>
                <w:sz w:val="22"/>
                <w:szCs w:val="22"/>
              </w:rPr>
            </w:pPr>
            <w:r>
              <w:rPr>
                <w:rFonts w:ascii="Times New Roman" w:hAnsi="Times New Roman" w:cs="Times New Roman"/>
                <w:sz w:val="22"/>
                <w:szCs w:val="22"/>
              </w:rPr>
              <w:t xml:space="preserve"> Форма, порядок и дата подачи предложений о цене имущества</w:t>
            </w:r>
          </w:p>
          <w:p w:rsidR="00C47912" w:rsidRDefault="00C47912">
            <w:pPr>
              <w:rPr>
                <w:sz w:val="22"/>
                <w:szCs w:val="22"/>
              </w:rPr>
            </w:pPr>
          </w:p>
        </w:tc>
        <w:tc>
          <w:tcPr>
            <w:tcW w:w="5009" w:type="dxa"/>
            <w:tcBorders>
              <w:top w:val="single" w:sz="4" w:space="0" w:color="000000"/>
              <w:left w:val="single" w:sz="4" w:space="0" w:color="000000"/>
              <w:bottom w:val="single" w:sz="4" w:space="0" w:color="000000"/>
              <w:right w:val="single" w:sz="4" w:space="0" w:color="000000"/>
            </w:tcBorders>
            <w:vAlign w:val="center"/>
            <w:hideMark/>
          </w:tcPr>
          <w:p w:rsidR="00C47912" w:rsidRDefault="00C47912">
            <w:pPr>
              <w:jc w:val="both"/>
              <w:rPr>
                <w:bCs/>
                <w:sz w:val="22"/>
                <w:szCs w:val="22"/>
                <w:shd w:val="clear" w:color="auto" w:fill="FFFFFF"/>
              </w:rPr>
            </w:pPr>
            <w:r>
              <w:rPr>
                <w:bCs/>
                <w:sz w:val="22"/>
                <w:szCs w:val="22"/>
                <w:shd w:val="clear" w:color="auto" w:fill="FFFFFF"/>
              </w:rPr>
              <w:t xml:space="preserve">Участники аукциона представляет организатору аукциона предложение о цене имущества по форме. На конверте следует указать наименование претендента (участника </w:t>
            </w:r>
            <w:r w:rsidR="004F6556">
              <w:rPr>
                <w:bCs/>
                <w:sz w:val="22"/>
                <w:szCs w:val="22"/>
                <w:shd w:val="clear" w:color="auto" w:fill="FFFFFF"/>
              </w:rPr>
              <w:t>аукцион</w:t>
            </w:r>
            <w:r>
              <w:rPr>
                <w:bCs/>
                <w:sz w:val="22"/>
                <w:szCs w:val="22"/>
                <w:shd w:val="clear" w:color="auto" w:fill="FFFFFF"/>
              </w:rPr>
              <w:t>а) и сделать надпись: «Предложение о цене имущества по лоту №___ на аукцион ________</w:t>
            </w:r>
            <w:r>
              <w:rPr>
                <w:bCs/>
                <w:color w:val="000000"/>
                <w:sz w:val="22"/>
                <w:szCs w:val="22"/>
                <w:shd w:val="clear" w:color="auto" w:fill="FFFFFF"/>
              </w:rPr>
              <w:t>201</w:t>
            </w:r>
            <w:r w:rsidR="004F6556">
              <w:rPr>
                <w:bCs/>
                <w:color w:val="000000"/>
                <w:sz w:val="22"/>
                <w:szCs w:val="22"/>
                <w:shd w:val="clear" w:color="auto" w:fill="FFFFFF"/>
              </w:rPr>
              <w:t>9</w:t>
            </w:r>
            <w:r>
              <w:rPr>
                <w:bCs/>
                <w:color w:val="000000"/>
                <w:sz w:val="22"/>
                <w:szCs w:val="22"/>
                <w:shd w:val="clear" w:color="auto" w:fill="FFFFFF"/>
              </w:rPr>
              <w:t xml:space="preserve"> года</w:t>
            </w:r>
            <w:r>
              <w:rPr>
                <w:bCs/>
                <w:sz w:val="22"/>
                <w:szCs w:val="22"/>
                <w:shd w:val="clear" w:color="auto" w:fill="FFFFFF"/>
              </w:rPr>
              <w:t xml:space="preserve"> по продаже муниципального имущества, находящегося в собственности городского поселения «Могойтуй», объявленного решением Главы городского </w:t>
            </w:r>
            <w:r>
              <w:rPr>
                <w:bCs/>
                <w:color w:val="000000"/>
                <w:sz w:val="22"/>
                <w:szCs w:val="22"/>
                <w:shd w:val="clear" w:color="auto" w:fill="FFFFFF"/>
              </w:rPr>
              <w:t xml:space="preserve">поселения «Могойтуй» от </w:t>
            </w:r>
            <w:r w:rsidR="004F6556">
              <w:rPr>
                <w:bCs/>
                <w:color w:val="000000"/>
                <w:sz w:val="22"/>
                <w:szCs w:val="22"/>
                <w:shd w:val="clear" w:color="auto" w:fill="FFFFFF"/>
              </w:rPr>
              <w:t>16</w:t>
            </w:r>
            <w:r>
              <w:rPr>
                <w:bCs/>
                <w:color w:val="000000"/>
                <w:sz w:val="22"/>
                <w:szCs w:val="22"/>
                <w:shd w:val="clear" w:color="auto" w:fill="FFFFFF"/>
              </w:rPr>
              <w:t xml:space="preserve"> </w:t>
            </w:r>
            <w:r w:rsidR="004F6556">
              <w:rPr>
                <w:bCs/>
                <w:color w:val="000000"/>
                <w:sz w:val="22"/>
                <w:szCs w:val="22"/>
                <w:shd w:val="clear" w:color="auto" w:fill="FFFFFF"/>
              </w:rPr>
              <w:t>ма</w:t>
            </w:r>
            <w:r>
              <w:rPr>
                <w:bCs/>
                <w:color w:val="000000"/>
                <w:sz w:val="22"/>
                <w:szCs w:val="22"/>
                <w:shd w:val="clear" w:color="auto" w:fill="FFFFFF"/>
              </w:rPr>
              <w:t>я 201</w:t>
            </w:r>
            <w:r w:rsidR="004F6556">
              <w:rPr>
                <w:bCs/>
                <w:color w:val="000000"/>
                <w:sz w:val="22"/>
                <w:szCs w:val="22"/>
                <w:shd w:val="clear" w:color="auto" w:fill="FFFFFF"/>
              </w:rPr>
              <w:t>9</w:t>
            </w:r>
            <w:r>
              <w:rPr>
                <w:bCs/>
                <w:color w:val="000000"/>
                <w:sz w:val="22"/>
                <w:szCs w:val="22"/>
                <w:shd w:val="clear" w:color="auto" w:fill="FFFFFF"/>
              </w:rPr>
              <w:t xml:space="preserve"> года № </w:t>
            </w:r>
            <w:r w:rsidR="002A7454">
              <w:rPr>
                <w:bCs/>
                <w:color w:val="000000"/>
                <w:sz w:val="22"/>
                <w:szCs w:val="22"/>
                <w:shd w:val="clear" w:color="auto" w:fill="FFFFFF"/>
              </w:rPr>
              <w:t>114</w:t>
            </w:r>
            <w:r>
              <w:rPr>
                <w:bCs/>
                <w:color w:val="000000"/>
                <w:sz w:val="22"/>
                <w:szCs w:val="22"/>
                <w:shd w:val="clear" w:color="auto" w:fill="FFFFFF"/>
              </w:rPr>
              <w:t>-р</w:t>
            </w:r>
            <w:r>
              <w:rPr>
                <w:bCs/>
                <w:color w:val="FF0000"/>
                <w:sz w:val="22"/>
                <w:szCs w:val="22"/>
                <w:shd w:val="clear" w:color="auto" w:fill="FFFFFF"/>
              </w:rPr>
              <w:t>.</w:t>
            </w:r>
          </w:p>
          <w:p w:rsidR="00C47912" w:rsidRDefault="00C47912">
            <w:pPr>
              <w:jc w:val="both"/>
              <w:rPr>
                <w:sz w:val="22"/>
                <w:szCs w:val="22"/>
              </w:rPr>
            </w:pPr>
            <w:r>
              <w:rPr>
                <w:bCs/>
                <w:sz w:val="22"/>
                <w:szCs w:val="22"/>
                <w:shd w:val="clear" w:color="auto" w:fill="FFFFFF"/>
              </w:rPr>
              <w:lastRenderedPageBreak/>
              <w:t>Предложения о цене имущества подаются участниками аукциона в день проведения аукциона (подведения итогов аукциона). По желанию претендента запечатанный конве</w:t>
            </w:r>
            <w:proofErr w:type="gramStart"/>
            <w:r>
              <w:rPr>
                <w:bCs/>
                <w:sz w:val="22"/>
                <w:szCs w:val="22"/>
                <w:shd w:val="clear" w:color="auto" w:fill="FFFFFF"/>
              </w:rPr>
              <w:t>рт с пр</w:t>
            </w:r>
            <w:proofErr w:type="gramEnd"/>
            <w:r>
              <w:rPr>
                <w:bCs/>
                <w:sz w:val="22"/>
                <w:szCs w:val="22"/>
                <w:shd w:val="clear" w:color="auto" w:fill="FFFFFF"/>
              </w:rPr>
              <w:t>едложением о цене имущества может быть подан при подаче заявки.</w:t>
            </w:r>
          </w:p>
        </w:tc>
      </w:tr>
      <w:tr w:rsidR="00C47912" w:rsidTr="001F1322">
        <w:trPr>
          <w:trHeight w:val="1414"/>
        </w:trPr>
        <w:tc>
          <w:tcPr>
            <w:tcW w:w="851" w:type="dxa"/>
            <w:tcBorders>
              <w:top w:val="single" w:sz="4" w:space="0" w:color="000000"/>
              <w:left w:val="single" w:sz="4" w:space="0" w:color="000000"/>
              <w:bottom w:val="single" w:sz="4" w:space="0" w:color="000000"/>
              <w:right w:val="nil"/>
            </w:tcBorders>
            <w:vAlign w:val="center"/>
            <w:hideMark/>
          </w:tcPr>
          <w:p w:rsidR="00C47912" w:rsidRDefault="00C47912" w:rsidP="004F6556">
            <w:pPr>
              <w:jc w:val="center"/>
              <w:rPr>
                <w:sz w:val="22"/>
                <w:szCs w:val="22"/>
              </w:rPr>
            </w:pPr>
            <w:r>
              <w:rPr>
                <w:sz w:val="22"/>
                <w:szCs w:val="22"/>
              </w:rPr>
              <w:lastRenderedPageBreak/>
              <w:t>1</w:t>
            </w:r>
            <w:r w:rsidR="004F6556">
              <w:rPr>
                <w:sz w:val="22"/>
                <w:szCs w:val="22"/>
              </w:rPr>
              <w:t>5</w:t>
            </w:r>
          </w:p>
        </w:tc>
        <w:tc>
          <w:tcPr>
            <w:tcW w:w="1672" w:type="dxa"/>
            <w:tcBorders>
              <w:top w:val="single" w:sz="4" w:space="0" w:color="000000"/>
              <w:left w:val="single" w:sz="4" w:space="0" w:color="000000"/>
              <w:bottom w:val="single" w:sz="4" w:space="0" w:color="000000"/>
              <w:right w:val="nil"/>
            </w:tcBorders>
            <w:vAlign w:val="center"/>
            <w:hideMark/>
          </w:tcPr>
          <w:p w:rsidR="00C47912" w:rsidRDefault="00C47912">
            <w:pPr>
              <w:rPr>
                <w:sz w:val="22"/>
                <w:szCs w:val="22"/>
              </w:rPr>
            </w:pPr>
            <w:r>
              <w:rPr>
                <w:sz w:val="22"/>
                <w:szCs w:val="22"/>
              </w:rPr>
              <w:t>п.1.6</w:t>
            </w:r>
          </w:p>
          <w:p w:rsidR="00C47912" w:rsidRDefault="00C47912">
            <w:pPr>
              <w:rPr>
                <w:sz w:val="22"/>
                <w:szCs w:val="22"/>
              </w:rPr>
            </w:pPr>
            <w:r>
              <w:rPr>
                <w:sz w:val="22"/>
                <w:szCs w:val="22"/>
              </w:rPr>
              <w:t>п.5.5.</w:t>
            </w:r>
          </w:p>
        </w:tc>
        <w:tc>
          <w:tcPr>
            <w:tcW w:w="2398" w:type="dxa"/>
            <w:tcBorders>
              <w:top w:val="single" w:sz="4" w:space="0" w:color="000000"/>
              <w:left w:val="single" w:sz="4" w:space="0" w:color="000000"/>
              <w:bottom w:val="single" w:sz="4" w:space="0" w:color="000000"/>
              <w:right w:val="nil"/>
            </w:tcBorders>
            <w:vAlign w:val="center"/>
            <w:hideMark/>
          </w:tcPr>
          <w:p w:rsidR="00C47912" w:rsidRDefault="00C47912">
            <w:pPr>
              <w:rPr>
                <w:bCs/>
                <w:sz w:val="22"/>
                <w:szCs w:val="22"/>
              </w:rPr>
            </w:pPr>
            <w:r>
              <w:rPr>
                <w:sz w:val="22"/>
                <w:szCs w:val="22"/>
              </w:rPr>
              <w:t>Требование о внесении задатка, срок и порядок внесения задатка</w:t>
            </w:r>
          </w:p>
        </w:tc>
        <w:tc>
          <w:tcPr>
            <w:tcW w:w="5009" w:type="dxa"/>
            <w:tcBorders>
              <w:top w:val="single" w:sz="4" w:space="0" w:color="000000"/>
              <w:left w:val="single" w:sz="4" w:space="0" w:color="000000"/>
              <w:bottom w:val="single" w:sz="4" w:space="0" w:color="000000"/>
              <w:right w:val="single" w:sz="4" w:space="0" w:color="000000"/>
            </w:tcBorders>
            <w:vAlign w:val="center"/>
            <w:hideMark/>
          </w:tcPr>
          <w:p w:rsidR="00C47912" w:rsidRDefault="00C47912">
            <w:pPr>
              <w:jc w:val="both"/>
              <w:rPr>
                <w:sz w:val="22"/>
                <w:szCs w:val="22"/>
              </w:rPr>
            </w:pPr>
            <w:r>
              <w:rPr>
                <w:bCs/>
                <w:sz w:val="22"/>
                <w:szCs w:val="22"/>
              </w:rPr>
              <w:t xml:space="preserve">Задаток должен быть зачислен на счет продавца не позднее даты </w:t>
            </w:r>
            <w:r>
              <w:rPr>
                <w:sz w:val="22"/>
                <w:szCs w:val="22"/>
              </w:rPr>
              <w:t>рассмотрения заявок на участие в аукционе</w:t>
            </w:r>
          </w:p>
        </w:tc>
      </w:tr>
      <w:tr w:rsidR="00C47912" w:rsidTr="001F1322">
        <w:trPr>
          <w:trHeight w:val="1414"/>
        </w:trPr>
        <w:tc>
          <w:tcPr>
            <w:tcW w:w="851" w:type="dxa"/>
            <w:tcBorders>
              <w:top w:val="single" w:sz="4" w:space="0" w:color="000000"/>
              <w:left w:val="single" w:sz="4" w:space="0" w:color="000000"/>
              <w:bottom w:val="single" w:sz="4" w:space="0" w:color="000000"/>
              <w:right w:val="nil"/>
            </w:tcBorders>
            <w:vAlign w:val="center"/>
            <w:hideMark/>
          </w:tcPr>
          <w:p w:rsidR="00C47912" w:rsidRDefault="004F6556">
            <w:pPr>
              <w:jc w:val="center"/>
              <w:rPr>
                <w:sz w:val="22"/>
                <w:szCs w:val="22"/>
              </w:rPr>
            </w:pPr>
            <w:r>
              <w:rPr>
                <w:sz w:val="22"/>
                <w:szCs w:val="22"/>
              </w:rPr>
              <w:t>16</w:t>
            </w:r>
          </w:p>
        </w:tc>
        <w:tc>
          <w:tcPr>
            <w:tcW w:w="1672" w:type="dxa"/>
            <w:tcBorders>
              <w:top w:val="single" w:sz="4" w:space="0" w:color="000000"/>
              <w:left w:val="single" w:sz="4" w:space="0" w:color="000000"/>
              <w:bottom w:val="single" w:sz="4" w:space="0" w:color="000000"/>
              <w:right w:val="nil"/>
            </w:tcBorders>
            <w:vAlign w:val="center"/>
            <w:hideMark/>
          </w:tcPr>
          <w:p w:rsidR="00C47912" w:rsidRDefault="00C47912">
            <w:pPr>
              <w:rPr>
                <w:sz w:val="22"/>
                <w:szCs w:val="22"/>
              </w:rPr>
            </w:pPr>
            <w:r>
              <w:rPr>
                <w:sz w:val="22"/>
                <w:szCs w:val="22"/>
              </w:rPr>
              <w:t>п.1.6.</w:t>
            </w:r>
          </w:p>
        </w:tc>
        <w:tc>
          <w:tcPr>
            <w:tcW w:w="2398" w:type="dxa"/>
            <w:tcBorders>
              <w:top w:val="single" w:sz="4" w:space="0" w:color="000000"/>
              <w:left w:val="single" w:sz="4" w:space="0" w:color="000000"/>
              <w:bottom w:val="single" w:sz="4" w:space="0" w:color="000000"/>
              <w:right w:val="nil"/>
            </w:tcBorders>
            <w:vAlign w:val="center"/>
            <w:hideMark/>
          </w:tcPr>
          <w:p w:rsidR="00C47912" w:rsidRDefault="00C47912">
            <w:pPr>
              <w:rPr>
                <w:sz w:val="22"/>
                <w:szCs w:val="22"/>
                <w:u w:val="single"/>
                <w:shd w:val="clear" w:color="auto" w:fill="FFFFFF"/>
              </w:rPr>
            </w:pPr>
            <w:r>
              <w:rPr>
                <w:sz w:val="22"/>
                <w:szCs w:val="22"/>
              </w:rPr>
              <w:t>Реквизиты для внесения задатка</w:t>
            </w:r>
          </w:p>
        </w:tc>
        <w:tc>
          <w:tcPr>
            <w:tcW w:w="5009" w:type="dxa"/>
            <w:tcBorders>
              <w:top w:val="single" w:sz="4" w:space="0" w:color="000000"/>
              <w:left w:val="single" w:sz="4" w:space="0" w:color="000000"/>
              <w:bottom w:val="single" w:sz="4" w:space="0" w:color="000000"/>
              <w:right w:val="single" w:sz="4" w:space="0" w:color="000000"/>
            </w:tcBorders>
            <w:vAlign w:val="center"/>
            <w:hideMark/>
          </w:tcPr>
          <w:p w:rsidR="00C47912" w:rsidRDefault="00C47912">
            <w:pPr>
              <w:rPr>
                <w:sz w:val="22"/>
                <w:szCs w:val="22"/>
                <w:u w:val="single"/>
                <w:shd w:val="clear" w:color="auto" w:fill="FFFFFF"/>
              </w:rPr>
            </w:pPr>
            <w:r>
              <w:rPr>
                <w:sz w:val="22"/>
                <w:szCs w:val="22"/>
                <w:u w:val="single"/>
                <w:shd w:val="clear" w:color="auto" w:fill="FFFFFF"/>
              </w:rPr>
              <w:t>Получатель: ИНН 8003023547 КПП 800301001 Управление Федерального казначейства по Забайкальскому краю (</w:t>
            </w:r>
            <w:proofErr w:type="gramStart"/>
            <w:r>
              <w:rPr>
                <w:sz w:val="22"/>
                <w:szCs w:val="22"/>
                <w:u w:val="single"/>
                <w:shd w:val="clear" w:color="auto" w:fill="FFFFFF"/>
              </w:rPr>
              <w:t>л</w:t>
            </w:r>
            <w:proofErr w:type="gramEnd"/>
            <w:r>
              <w:rPr>
                <w:sz w:val="22"/>
                <w:szCs w:val="22"/>
                <w:u w:val="single"/>
                <w:shd w:val="clear" w:color="auto" w:fill="FFFFFF"/>
              </w:rPr>
              <w:t>/с 05913009790)</w:t>
            </w:r>
          </w:p>
          <w:p w:rsidR="00C47912" w:rsidRDefault="00C47912">
            <w:pPr>
              <w:rPr>
                <w:sz w:val="22"/>
                <w:szCs w:val="22"/>
                <w:shd w:val="clear" w:color="auto" w:fill="FFFFFF"/>
              </w:rPr>
            </w:pPr>
            <w:r>
              <w:rPr>
                <w:sz w:val="22"/>
                <w:szCs w:val="22"/>
                <w:u w:val="single"/>
                <w:shd w:val="clear" w:color="auto" w:fill="FFFFFF"/>
              </w:rPr>
              <w:t>Расчетный счет: 40302810800003000149 в Отделении Чита г. Чита, БИК 047601001.</w:t>
            </w:r>
          </w:p>
          <w:p w:rsidR="00C47912" w:rsidRDefault="00C47912" w:rsidP="002A7454">
            <w:pPr>
              <w:jc w:val="both"/>
              <w:rPr>
                <w:sz w:val="22"/>
                <w:szCs w:val="22"/>
              </w:rPr>
            </w:pPr>
            <w:r>
              <w:rPr>
                <w:sz w:val="22"/>
                <w:szCs w:val="22"/>
                <w:shd w:val="clear" w:color="auto" w:fill="FFFFFF"/>
              </w:rPr>
              <w:t xml:space="preserve">Назначение платежа: «Обеспечение заявки на участие в  аукционе от </w:t>
            </w:r>
            <w:r w:rsidR="004F6556">
              <w:rPr>
                <w:sz w:val="22"/>
                <w:szCs w:val="22"/>
                <w:shd w:val="clear" w:color="auto" w:fill="FFFFFF"/>
              </w:rPr>
              <w:t>1</w:t>
            </w:r>
            <w:r w:rsidR="002A7454">
              <w:rPr>
                <w:sz w:val="22"/>
                <w:szCs w:val="22"/>
                <w:shd w:val="clear" w:color="auto" w:fill="FFFFFF"/>
              </w:rPr>
              <w:t>8</w:t>
            </w:r>
            <w:r>
              <w:rPr>
                <w:sz w:val="22"/>
                <w:szCs w:val="22"/>
                <w:shd w:val="clear" w:color="auto" w:fill="FFFFFF"/>
              </w:rPr>
              <w:t xml:space="preserve"> </w:t>
            </w:r>
            <w:r w:rsidR="004F6556">
              <w:rPr>
                <w:sz w:val="22"/>
                <w:szCs w:val="22"/>
                <w:shd w:val="clear" w:color="auto" w:fill="FFFFFF"/>
              </w:rPr>
              <w:t>июн</w:t>
            </w:r>
            <w:r>
              <w:rPr>
                <w:sz w:val="22"/>
                <w:szCs w:val="22"/>
                <w:shd w:val="clear" w:color="auto" w:fill="FFFFFF"/>
              </w:rPr>
              <w:t>я 201</w:t>
            </w:r>
            <w:r w:rsidR="004F6556">
              <w:rPr>
                <w:sz w:val="22"/>
                <w:szCs w:val="22"/>
                <w:shd w:val="clear" w:color="auto" w:fill="FFFFFF"/>
              </w:rPr>
              <w:t>9</w:t>
            </w:r>
            <w:r>
              <w:rPr>
                <w:sz w:val="22"/>
                <w:szCs w:val="22"/>
                <w:shd w:val="clear" w:color="auto" w:fill="FFFFFF"/>
              </w:rPr>
              <w:t>г. по продаже муниципального имущества, находящегося в собственности городского поселения «Могойтуй», по лоту №___»</w:t>
            </w:r>
          </w:p>
        </w:tc>
      </w:tr>
      <w:tr w:rsidR="00C47912" w:rsidTr="001F1322">
        <w:trPr>
          <w:trHeight w:val="1414"/>
        </w:trPr>
        <w:tc>
          <w:tcPr>
            <w:tcW w:w="851" w:type="dxa"/>
            <w:tcBorders>
              <w:top w:val="single" w:sz="4" w:space="0" w:color="000000"/>
              <w:left w:val="single" w:sz="4" w:space="0" w:color="000000"/>
              <w:bottom w:val="single" w:sz="4" w:space="0" w:color="000000"/>
              <w:right w:val="nil"/>
            </w:tcBorders>
            <w:vAlign w:val="center"/>
            <w:hideMark/>
          </w:tcPr>
          <w:p w:rsidR="00C47912" w:rsidRDefault="004F6556">
            <w:pPr>
              <w:jc w:val="center"/>
              <w:rPr>
                <w:sz w:val="22"/>
                <w:szCs w:val="22"/>
              </w:rPr>
            </w:pPr>
            <w:r>
              <w:rPr>
                <w:sz w:val="22"/>
                <w:szCs w:val="22"/>
              </w:rPr>
              <w:t>17</w:t>
            </w:r>
          </w:p>
        </w:tc>
        <w:tc>
          <w:tcPr>
            <w:tcW w:w="1672" w:type="dxa"/>
            <w:tcBorders>
              <w:top w:val="single" w:sz="4" w:space="0" w:color="000000"/>
              <w:left w:val="single" w:sz="4" w:space="0" w:color="000000"/>
              <w:bottom w:val="single" w:sz="4" w:space="0" w:color="000000"/>
              <w:right w:val="nil"/>
            </w:tcBorders>
            <w:vAlign w:val="center"/>
            <w:hideMark/>
          </w:tcPr>
          <w:p w:rsidR="00C47912" w:rsidRDefault="00C47912">
            <w:pPr>
              <w:rPr>
                <w:sz w:val="22"/>
                <w:szCs w:val="22"/>
              </w:rPr>
            </w:pPr>
            <w:r>
              <w:rPr>
                <w:sz w:val="22"/>
                <w:szCs w:val="22"/>
              </w:rPr>
              <w:t>п.1.7.</w:t>
            </w:r>
          </w:p>
        </w:tc>
        <w:tc>
          <w:tcPr>
            <w:tcW w:w="2398" w:type="dxa"/>
            <w:tcBorders>
              <w:top w:val="single" w:sz="4" w:space="0" w:color="000000"/>
              <w:left w:val="single" w:sz="4" w:space="0" w:color="000000"/>
              <w:bottom w:val="single" w:sz="4" w:space="0" w:color="000000"/>
              <w:right w:val="nil"/>
            </w:tcBorders>
            <w:vAlign w:val="center"/>
            <w:hideMark/>
          </w:tcPr>
          <w:p w:rsidR="00C47912" w:rsidRDefault="00C47912">
            <w:pPr>
              <w:rPr>
                <w:sz w:val="22"/>
                <w:szCs w:val="22"/>
              </w:rPr>
            </w:pPr>
            <w:r>
              <w:rPr>
                <w:sz w:val="22"/>
                <w:szCs w:val="22"/>
              </w:rPr>
              <w:t>Требования к участникам аукциона</w:t>
            </w:r>
          </w:p>
        </w:tc>
        <w:tc>
          <w:tcPr>
            <w:tcW w:w="5009" w:type="dxa"/>
            <w:tcBorders>
              <w:top w:val="single" w:sz="4" w:space="0" w:color="000000"/>
              <w:left w:val="single" w:sz="4" w:space="0" w:color="000000"/>
              <w:bottom w:val="single" w:sz="4" w:space="0" w:color="000000"/>
              <w:right w:val="single" w:sz="4" w:space="0" w:color="000000"/>
            </w:tcBorders>
            <w:vAlign w:val="center"/>
            <w:hideMark/>
          </w:tcPr>
          <w:p w:rsidR="00C47912" w:rsidRDefault="00C47912">
            <w:pPr>
              <w:jc w:val="both"/>
              <w:rPr>
                <w:sz w:val="22"/>
                <w:szCs w:val="22"/>
              </w:rPr>
            </w:pPr>
            <w:proofErr w:type="gramStart"/>
            <w:r>
              <w:rPr>
                <w:sz w:val="22"/>
                <w:szCs w:val="22"/>
              </w:rPr>
              <w:t>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Открытые акционерные общества не могут являться  покупателями  размещенных ими акций, подлежащих приватизации</w:t>
            </w:r>
            <w:proofErr w:type="gramEnd"/>
          </w:p>
        </w:tc>
      </w:tr>
      <w:tr w:rsidR="00C47912" w:rsidTr="001F1322">
        <w:trPr>
          <w:trHeight w:val="1414"/>
        </w:trPr>
        <w:tc>
          <w:tcPr>
            <w:tcW w:w="851" w:type="dxa"/>
            <w:tcBorders>
              <w:top w:val="single" w:sz="4" w:space="0" w:color="000000"/>
              <w:left w:val="single" w:sz="4" w:space="0" w:color="000000"/>
              <w:bottom w:val="single" w:sz="4" w:space="0" w:color="000000"/>
              <w:right w:val="nil"/>
            </w:tcBorders>
            <w:vAlign w:val="center"/>
            <w:hideMark/>
          </w:tcPr>
          <w:p w:rsidR="00C47912" w:rsidRDefault="004F6556">
            <w:pPr>
              <w:jc w:val="center"/>
              <w:rPr>
                <w:sz w:val="22"/>
                <w:szCs w:val="22"/>
              </w:rPr>
            </w:pPr>
            <w:r>
              <w:rPr>
                <w:sz w:val="22"/>
                <w:szCs w:val="22"/>
              </w:rPr>
              <w:t>18</w:t>
            </w:r>
          </w:p>
        </w:tc>
        <w:tc>
          <w:tcPr>
            <w:tcW w:w="1672" w:type="dxa"/>
            <w:tcBorders>
              <w:top w:val="single" w:sz="4" w:space="0" w:color="000000"/>
              <w:left w:val="single" w:sz="4" w:space="0" w:color="000000"/>
              <w:bottom w:val="single" w:sz="4" w:space="0" w:color="000000"/>
              <w:right w:val="nil"/>
            </w:tcBorders>
            <w:vAlign w:val="center"/>
            <w:hideMark/>
          </w:tcPr>
          <w:p w:rsidR="00C47912" w:rsidRDefault="00C47912">
            <w:pPr>
              <w:rPr>
                <w:sz w:val="22"/>
                <w:szCs w:val="22"/>
              </w:rPr>
            </w:pPr>
            <w:r>
              <w:rPr>
                <w:sz w:val="22"/>
                <w:szCs w:val="22"/>
              </w:rPr>
              <w:t>п.4.1.</w:t>
            </w:r>
          </w:p>
        </w:tc>
        <w:tc>
          <w:tcPr>
            <w:tcW w:w="2398" w:type="dxa"/>
            <w:tcBorders>
              <w:top w:val="single" w:sz="4" w:space="0" w:color="000000"/>
              <w:left w:val="single" w:sz="4" w:space="0" w:color="000000"/>
              <w:bottom w:val="single" w:sz="4" w:space="0" w:color="000000"/>
              <w:right w:val="nil"/>
            </w:tcBorders>
            <w:vAlign w:val="center"/>
            <w:hideMark/>
          </w:tcPr>
          <w:p w:rsidR="00C47912" w:rsidRDefault="00C47912">
            <w:pPr>
              <w:rPr>
                <w:sz w:val="22"/>
                <w:szCs w:val="22"/>
              </w:rPr>
            </w:pPr>
            <w:r>
              <w:rPr>
                <w:sz w:val="22"/>
                <w:szCs w:val="22"/>
              </w:rPr>
              <w:t>Форма заявки на участие в аукционе</w:t>
            </w:r>
          </w:p>
        </w:tc>
        <w:tc>
          <w:tcPr>
            <w:tcW w:w="5009" w:type="dxa"/>
            <w:tcBorders>
              <w:top w:val="single" w:sz="4" w:space="0" w:color="000000"/>
              <w:left w:val="single" w:sz="4" w:space="0" w:color="000000"/>
              <w:bottom w:val="single" w:sz="4" w:space="0" w:color="000000"/>
              <w:right w:val="single" w:sz="4" w:space="0" w:color="000000"/>
            </w:tcBorders>
            <w:vAlign w:val="center"/>
            <w:hideMark/>
          </w:tcPr>
          <w:p w:rsidR="00C47912" w:rsidRDefault="00C47912">
            <w:pPr>
              <w:jc w:val="both"/>
              <w:rPr>
                <w:sz w:val="22"/>
                <w:szCs w:val="22"/>
              </w:rPr>
            </w:pPr>
            <w:r>
              <w:rPr>
                <w:sz w:val="22"/>
                <w:szCs w:val="22"/>
              </w:rPr>
              <w:t>Заявитель на участие в аукционе подает заявку на участие в аукционе в письменной форме (приложение 3) либо в форме электронного документа. Заявитель на участие в аукционе самостоятельно выбирает способ подачи заявок на участие в аукционе</w:t>
            </w:r>
          </w:p>
        </w:tc>
      </w:tr>
      <w:tr w:rsidR="00C47912" w:rsidTr="001F1322">
        <w:trPr>
          <w:trHeight w:val="1414"/>
        </w:trPr>
        <w:tc>
          <w:tcPr>
            <w:tcW w:w="851" w:type="dxa"/>
            <w:tcBorders>
              <w:top w:val="single" w:sz="4" w:space="0" w:color="000000"/>
              <w:left w:val="single" w:sz="4" w:space="0" w:color="000000"/>
              <w:bottom w:val="single" w:sz="4" w:space="0" w:color="000000"/>
              <w:right w:val="nil"/>
            </w:tcBorders>
            <w:vAlign w:val="center"/>
            <w:hideMark/>
          </w:tcPr>
          <w:p w:rsidR="00C47912" w:rsidRDefault="004F6556">
            <w:pPr>
              <w:jc w:val="center"/>
              <w:rPr>
                <w:sz w:val="22"/>
                <w:szCs w:val="22"/>
              </w:rPr>
            </w:pPr>
            <w:r>
              <w:rPr>
                <w:sz w:val="22"/>
                <w:szCs w:val="22"/>
              </w:rPr>
              <w:t>19</w:t>
            </w:r>
          </w:p>
        </w:tc>
        <w:tc>
          <w:tcPr>
            <w:tcW w:w="1672" w:type="dxa"/>
            <w:tcBorders>
              <w:top w:val="single" w:sz="4" w:space="0" w:color="000000"/>
              <w:left w:val="single" w:sz="4" w:space="0" w:color="000000"/>
              <w:bottom w:val="single" w:sz="4" w:space="0" w:color="000000"/>
              <w:right w:val="nil"/>
            </w:tcBorders>
            <w:vAlign w:val="center"/>
            <w:hideMark/>
          </w:tcPr>
          <w:p w:rsidR="00C47912" w:rsidRDefault="00C47912">
            <w:pPr>
              <w:rPr>
                <w:sz w:val="22"/>
                <w:szCs w:val="22"/>
              </w:rPr>
            </w:pPr>
            <w:r>
              <w:rPr>
                <w:sz w:val="22"/>
                <w:szCs w:val="22"/>
              </w:rPr>
              <w:t>п.4.3.2.</w:t>
            </w:r>
          </w:p>
        </w:tc>
        <w:tc>
          <w:tcPr>
            <w:tcW w:w="2398" w:type="dxa"/>
            <w:tcBorders>
              <w:top w:val="single" w:sz="4" w:space="0" w:color="000000"/>
              <w:left w:val="single" w:sz="4" w:space="0" w:color="000000"/>
              <w:bottom w:val="single" w:sz="4" w:space="0" w:color="000000"/>
              <w:right w:val="nil"/>
            </w:tcBorders>
            <w:vAlign w:val="center"/>
            <w:hideMark/>
          </w:tcPr>
          <w:p w:rsidR="00C47912" w:rsidRDefault="00C47912">
            <w:pPr>
              <w:rPr>
                <w:sz w:val="22"/>
                <w:szCs w:val="22"/>
              </w:rPr>
            </w:pPr>
            <w:r>
              <w:rPr>
                <w:sz w:val="22"/>
                <w:szCs w:val="22"/>
              </w:rPr>
              <w:t>Документы, входящие в состав заявки на участие в аукционе</w:t>
            </w:r>
          </w:p>
        </w:tc>
        <w:tc>
          <w:tcPr>
            <w:tcW w:w="5009" w:type="dxa"/>
            <w:tcBorders>
              <w:top w:val="single" w:sz="4" w:space="0" w:color="000000"/>
              <w:left w:val="single" w:sz="4" w:space="0" w:color="000000"/>
              <w:bottom w:val="single" w:sz="4" w:space="0" w:color="000000"/>
              <w:right w:val="single" w:sz="4" w:space="0" w:color="000000"/>
            </w:tcBorders>
            <w:vAlign w:val="center"/>
            <w:hideMark/>
          </w:tcPr>
          <w:p w:rsidR="00C47912" w:rsidRDefault="00C47912">
            <w:pPr>
              <w:jc w:val="both"/>
              <w:rPr>
                <w:sz w:val="22"/>
                <w:szCs w:val="22"/>
              </w:rPr>
            </w:pPr>
            <w:proofErr w:type="gramStart"/>
            <w:r>
              <w:rPr>
                <w:sz w:val="22"/>
                <w:szCs w:val="22"/>
              </w:rPr>
              <w:t>Указаны в Приложении 2 к Документации об аукционе.</w:t>
            </w:r>
            <w:proofErr w:type="gramEnd"/>
          </w:p>
        </w:tc>
      </w:tr>
      <w:tr w:rsidR="00C47912" w:rsidTr="001F1322">
        <w:trPr>
          <w:trHeight w:val="1414"/>
        </w:trPr>
        <w:tc>
          <w:tcPr>
            <w:tcW w:w="851" w:type="dxa"/>
            <w:tcBorders>
              <w:top w:val="single" w:sz="4" w:space="0" w:color="000000"/>
              <w:left w:val="single" w:sz="4" w:space="0" w:color="000000"/>
              <w:bottom w:val="single" w:sz="4" w:space="0" w:color="000000"/>
              <w:right w:val="nil"/>
            </w:tcBorders>
            <w:vAlign w:val="center"/>
            <w:hideMark/>
          </w:tcPr>
          <w:p w:rsidR="00C47912" w:rsidRDefault="004F6556">
            <w:pPr>
              <w:jc w:val="center"/>
              <w:rPr>
                <w:sz w:val="22"/>
                <w:szCs w:val="22"/>
              </w:rPr>
            </w:pPr>
            <w:r>
              <w:rPr>
                <w:sz w:val="22"/>
                <w:szCs w:val="22"/>
              </w:rPr>
              <w:t>20</w:t>
            </w:r>
          </w:p>
        </w:tc>
        <w:tc>
          <w:tcPr>
            <w:tcW w:w="1672" w:type="dxa"/>
            <w:tcBorders>
              <w:top w:val="single" w:sz="4" w:space="0" w:color="000000"/>
              <w:left w:val="single" w:sz="4" w:space="0" w:color="000000"/>
              <w:bottom w:val="single" w:sz="4" w:space="0" w:color="000000"/>
              <w:right w:val="nil"/>
            </w:tcBorders>
            <w:vAlign w:val="center"/>
            <w:hideMark/>
          </w:tcPr>
          <w:p w:rsidR="00C47912" w:rsidRDefault="00C47912">
            <w:pPr>
              <w:rPr>
                <w:sz w:val="22"/>
                <w:szCs w:val="22"/>
              </w:rPr>
            </w:pPr>
            <w:r>
              <w:rPr>
                <w:sz w:val="22"/>
                <w:szCs w:val="22"/>
              </w:rPr>
              <w:t>п.4.3.3.</w:t>
            </w:r>
          </w:p>
        </w:tc>
        <w:tc>
          <w:tcPr>
            <w:tcW w:w="2398" w:type="dxa"/>
            <w:tcBorders>
              <w:top w:val="single" w:sz="4" w:space="0" w:color="000000"/>
              <w:left w:val="single" w:sz="4" w:space="0" w:color="000000"/>
              <w:bottom w:val="single" w:sz="4" w:space="0" w:color="000000"/>
              <w:right w:val="nil"/>
            </w:tcBorders>
            <w:vAlign w:val="center"/>
            <w:hideMark/>
          </w:tcPr>
          <w:p w:rsidR="00C47912" w:rsidRDefault="00C47912">
            <w:pPr>
              <w:rPr>
                <w:sz w:val="22"/>
                <w:szCs w:val="22"/>
              </w:rPr>
            </w:pPr>
            <w:r>
              <w:rPr>
                <w:sz w:val="22"/>
                <w:szCs w:val="22"/>
              </w:rPr>
              <w:t>Требования к оформлению заявок на участие в аукционе</w:t>
            </w:r>
          </w:p>
        </w:tc>
        <w:tc>
          <w:tcPr>
            <w:tcW w:w="5009" w:type="dxa"/>
            <w:tcBorders>
              <w:top w:val="single" w:sz="4" w:space="0" w:color="000000"/>
              <w:left w:val="single" w:sz="4" w:space="0" w:color="000000"/>
              <w:bottom w:val="single" w:sz="4" w:space="0" w:color="000000"/>
              <w:right w:val="single" w:sz="4" w:space="0" w:color="000000"/>
            </w:tcBorders>
            <w:vAlign w:val="center"/>
            <w:hideMark/>
          </w:tcPr>
          <w:p w:rsidR="00C47912" w:rsidRDefault="00C47912">
            <w:pPr>
              <w:jc w:val="both"/>
              <w:rPr>
                <w:sz w:val="22"/>
                <w:szCs w:val="22"/>
              </w:rPr>
            </w:pPr>
            <w:proofErr w:type="gramStart"/>
            <w:r>
              <w:rPr>
                <w:sz w:val="22"/>
                <w:szCs w:val="22"/>
              </w:rPr>
              <w:t xml:space="preserve">Указаны в документации об аукционе. </w:t>
            </w:r>
            <w:proofErr w:type="gramEnd"/>
          </w:p>
          <w:p w:rsidR="00C47912" w:rsidRDefault="00C47912">
            <w:pPr>
              <w:jc w:val="both"/>
              <w:rPr>
                <w:sz w:val="22"/>
                <w:szCs w:val="22"/>
              </w:rPr>
            </w:pPr>
            <w:r>
              <w:rPr>
                <w:sz w:val="22"/>
                <w:szCs w:val="22"/>
              </w:rPr>
              <w:t>Приложение 8 к Документации об аукционе</w:t>
            </w:r>
          </w:p>
        </w:tc>
      </w:tr>
      <w:tr w:rsidR="00C47912" w:rsidTr="001F1322">
        <w:trPr>
          <w:trHeight w:val="1414"/>
        </w:trPr>
        <w:tc>
          <w:tcPr>
            <w:tcW w:w="851" w:type="dxa"/>
            <w:tcBorders>
              <w:top w:val="single" w:sz="4" w:space="0" w:color="000000"/>
              <w:left w:val="single" w:sz="4" w:space="0" w:color="000000"/>
              <w:bottom w:val="single" w:sz="4" w:space="0" w:color="000000"/>
              <w:right w:val="nil"/>
            </w:tcBorders>
            <w:vAlign w:val="center"/>
            <w:hideMark/>
          </w:tcPr>
          <w:p w:rsidR="00C47912" w:rsidRDefault="004F6556">
            <w:pPr>
              <w:jc w:val="center"/>
              <w:rPr>
                <w:sz w:val="22"/>
                <w:szCs w:val="22"/>
              </w:rPr>
            </w:pPr>
            <w:r>
              <w:rPr>
                <w:sz w:val="22"/>
                <w:szCs w:val="22"/>
              </w:rPr>
              <w:t>21</w:t>
            </w:r>
          </w:p>
        </w:tc>
        <w:tc>
          <w:tcPr>
            <w:tcW w:w="1672" w:type="dxa"/>
            <w:tcBorders>
              <w:top w:val="single" w:sz="4" w:space="0" w:color="000000"/>
              <w:left w:val="single" w:sz="4" w:space="0" w:color="000000"/>
              <w:bottom w:val="single" w:sz="4" w:space="0" w:color="000000"/>
              <w:right w:val="nil"/>
            </w:tcBorders>
            <w:vAlign w:val="center"/>
            <w:hideMark/>
          </w:tcPr>
          <w:p w:rsidR="00C47912" w:rsidRDefault="00C47912">
            <w:pPr>
              <w:rPr>
                <w:sz w:val="22"/>
                <w:szCs w:val="22"/>
              </w:rPr>
            </w:pPr>
            <w:r>
              <w:rPr>
                <w:sz w:val="22"/>
                <w:szCs w:val="22"/>
              </w:rPr>
              <w:t>п.9.9.</w:t>
            </w:r>
          </w:p>
        </w:tc>
        <w:tc>
          <w:tcPr>
            <w:tcW w:w="2398" w:type="dxa"/>
            <w:tcBorders>
              <w:top w:val="single" w:sz="4" w:space="0" w:color="000000"/>
              <w:left w:val="single" w:sz="4" w:space="0" w:color="000000"/>
              <w:bottom w:val="single" w:sz="4" w:space="0" w:color="000000"/>
              <w:right w:val="nil"/>
            </w:tcBorders>
            <w:vAlign w:val="center"/>
            <w:hideMark/>
          </w:tcPr>
          <w:p w:rsidR="00C47912" w:rsidRDefault="00C47912">
            <w:pPr>
              <w:rPr>
                <w:sz w:val="22"/>
                <w:szCs w:val="22"/>
              </w:rPr>
            </w:pPr>
            <w:r>
              <w:rPr>
                <w:sz w:val="22"/>
                <w:szCs w:val="22"/>
              </w:rPr>
              <w:t>Срок и порядок заключения договора</w:t>
            </w:r>
          </w:p>
        </w:tc>
        <w:tc>
          <w:tcPr>
            <w:tcW w:w="5009" w:type="dxa"/>
            <w:tcBorders>
              <w:top w:val="single" w:sz="4" w:space="0" w:color="000000"/>
              <w:left w:val="single" w:sz="4" w:space="0" w:color="000000"/>
              <w:bottom w:val="single" w:sz="4" w:space="0" w:color="000000"/>
              <w:right w:val="single" w:sz="4" w:space="0" w:color="000000"/>
            </w:tcBorders>
            <w:vAlign w:val="center"/>
            <w:hideMark/>
          </w:tcPr>
          <w:p w:rsidR="00C47912" w:rsidRDefault="00C47912">
            <w:pPr>
              <w:jc w:val="both"/>
              <w:rPr>
                <w:sz w:val="22"/>
                <w:szCs w:val="22"/>
              </w:rPr>
            </w:pPr>
            <w:r>
              <w:rPr>
                <w:sz w:val="22"/>
                <w:szCs w:val="22"/>
              </w:rPr>
              <w:t>Договор должен быть подписан в течение 5 рабочих дней со дня подписания протокола аукциона.</w:t>
            </w:r>
          </w:p>
        </w:tc>
      </w:tr>
      <w:tr w:rsidR="00C47912" w:rsidTr="001F1322">
        <w:trPr>
          <w:trHeight w:val="1414"/>
        </w:trPr>
        <w:tc>
          <w:tcPr>
            <w:tcW w:w="851" w:type="dxa"/>
            <w:tcBorders>
              <w:top w:val="single" w:sz="4" w:space="0" w:color="000000"/>
              <w:left w:val="single" w:sz="4" w:space="0" w:color="000000"/>
              <w:bottom w:val="single" w:sz="4" w:space="0" w:color="000000"/>
              <w:right w:val="nil"/>
            </w:tcBorders>
            <w:vAlign w:val="center"/>
            <w:hideMark/>
          </w:tcPr>
          <w:p w:rsidR="00C47912" w:rsidRDefault="004F6556">
            <w:pPr>
              <w:jc w:val="center"/>
              <w:rPr>
                <w:sz w:val="22"/>
                <w:szCs w:val="22"/>
              </w:rPr>
            </w:pPr>
            <w:r>
              <w:rPr>
                <w:sz w:val="22"/>
                <w:szCs w:val="22"/>
              </w:rPr>
              <w:lastRenderedPageBreak/>
              <w:t>22</w:t>
            </w:r>
          </w:p>
        </w:tc>
        <w:tc>
          <w:tcPr>
            <w:tcW w:w="1672" w:type="dxa"/>
            <w:tcBorders>
              <w:top w:val="single" w:sz="4" w:space="0" w:color="000000"/>
              <w:left w:val="single" w:sz="4" w:space="0" w:color="000000"/>
              <w:bottom w:val="single" w:sz="4" w:space="0" w:color="000000"/>
              <w:right w:val="nil"/>
            </w:tcBorders>
            <w:vAlign w:val="center"/>
            <w:hideMark/>
          </w:tcPr>
          <w:p w:rsidR="00C47912" w:rsidRDefault="00C47912">
            <w:pPr>
              <w:rPr>
                <w:sz w:val="22"/>
                <w:szCs w:val="22"/>
              </w:rPr>
            </w:pPr>
            <w:r>
              <w:rPr>
                <w:sz w:val="22"/>
                <w:szCs w:val="22"/>
              </w:rPr>
              <w:t>п. 2.2.</w:t>
            </w:r>
          </w:p>
        </w:tc>
        <w:tc>
          <w:tcPr>
            <w:tcW w:w="2398" w:type="dxa"/>
            <w:tcBorders>
              <w:top w:val="single" w:sz="4" w:space="0" w:color="000000"/>
              <w:left w:val="single" w:sz="4" w:space="0" w:color="000000"/>
              <w:bottom w:val="single" w:sz="4" w:space="0" w:color="000000"/>
              <w:right w:val="nil"/>
            </w:tcBorders>
            <w:vAlign w:val="center"/>
            <w:hideMark/>
          </w:tcPr>
          <w:p w:rsidR="00C47912" w:rsidRDefault="00C47912">
            <w:pPr>
              <w:rPr>
                <w:sz w:val="22"/>
                <w:szCs w:val="22"/>
              </w:rPr>
            </w:pPr>
            <w:r>
              <w:rPr>
                <w:sz w:val="22"/>
                <w:szCs w:val="22"/>
              </w:rPr>
              <w:t>Форма, порядок, даты начала и окончания предоставления участникам аукциона разъяснений положений документации об аукционе</w:t>
            </w:r>
          </w:p>
        </w:tc>
        <w:tc>
          <w:tcPr>
            <w:tcW w:w="5009" w:type="dxa"/>
            <w:tcBorders>
              <w:top w:val="single" w:sz="4" w:space="0" w:color="000000"/>
              <w:left w:val="single" w:sz="4" w:space="0" w:color="000000"/>
              <w:bottom w:val="single" w:sz="4" w:space="0" w:color="000000"/>
              <w:right w:val="single" w:sz="4" w:space="0" w:color="000000"/>
            </w:tcBorders>
            <w:vAlign w:val="center"/>
            <w:hideMark/>
          </w:tcPr>
          <w:p w:rsidR="00C47912" w:rsidRDefault="00C47912">
            <w:pPr>
              <w:jc w:val="both"/>
              <w:rPr>
                <w:sz w:val="22"/>
                <w:szCs w:val="22"/>
              </w:rPr>
            </w:pPr>
            <w:proofErr w:type="gramStart"/>
            <w:r>
              <w:rPr>
                <w:sz w:val="22"/>
                <w:szCs w:val="22"/>
              </w:rPr>
              <w:t>Указаны в документации об аукционе (п. 2.2.)</w:t>
            </w:r>
            <w:proofErr w:type="gramEnd"/>
          </w:p>
        </w:tc>
      </w:tr>
      <w:tr w:rsidR="00C47912" w:rsidTr="001F1322">
        <w:trPr>
          <w:trHeight w:val="1414"/>
        </w:trPr>
        <w:tc>
          <w:tcPr>
            <w:tcW w:w="851" w:type="dxa"/>
            <w:tcBorders>
              <w:top w:val="single" w:sz="4" w:space="0" w:color="000000"/>
              <w:left w:val="single" w:sz="4" w:space="0" w:color="000000"/>
              <w:bottom w:val="single" w:sz="4" w:space="0" w:color="000000"/>
              <w:right w:val="nil"/>
            </w:tcBorders>
            <w:vAlign w:val="center"/>
            <w:hideMark/>
          </w:tcPr>
          <w:p w:rsidR="00C47912" w:rsidRDefault="004F6556">
            <w:pPr>
              <w:jc w:val="center"/>
              <w:rPr>
                <w:sz w:val="22"/>
                <w:szCs w:val="22"/>
              </w:rPr>
            </w:pPr>
            <w:r>
              <w:rPr>
                <w:sz w:val="22"/>
                <w:szCs w:val="22"/>
              </w:rPr>
              <w:t>23</w:t>
            </w:r>
          </w:p>
        </w:tc>
        <w:tc>
          <w:tcPr>
            <w:tcW w:w="1672" w:type="dxa"/>
            <w:tcBorders>
              <w:top w:val="single" w:sz="4" w:space="0" w:color="000000"/>
              <w:left w:val="single" w:sz="4" w:space="0" w:color="000000"/>
              <w:bottom w:val="single" w:sz="4" w:space="0" w:color="000000"/>
              <w:right w:val="nil"/>
            </w:tcBorders>
            <w:vAlign w:val="center"/>
          </w:tcPr>
          <w:p w:rsidR="00C47912" w:rsidRDefault="00C47912">
            <w:pPr>
              <w:snapToGrid w:val="0"/>
              <w:rPr>
                <w:sz w:val="22"/>
                <w:szCs w:val="22"/>
              </w:rPr>
            </w:pPr>
          </w:p>
        </w:tc>
        <w:tc>
          <w:tcPr>
            <w:tcW w:w="2398" w:type="dxa"/>
            <w:tcBorders>
              <w:top w:val="single" w:sz="4" w:space="0" w:color="000000"/>
              <w:left w:val="single" w:sz="4" w:space="0" w:color="000000"/>
              <w:bottom w:val="single" w:sz="4" w:space="0" w:color="000000"/>
              <w:right w:val="nil"/>
            </w:tcBorders>
            <w:vAlign w:val="center"/>
          </w:tcPr>
          <w:p w:rsidR="00C47912" w:rsidRDefault="00C47912">
            <w:pPr>
              <w:rPr>
                <w:sz w:val="22"/>
                <w:szCs w:val="22"/>
              </w:rPr>
            </w:pPr>
            <w:r>
              <w:rPr>
                <w:sz w:val="22"/>
                <w:szCs w:val="22"/>
              </w:rPr>
              <w:t>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C47912" w:rsidRDefault="00C47912">
            <w:pPr>
              <w:rPr>
                <w:sz w:val="22"/>
                <w:szCs w:val="22"/>
              </w:rPr>
            </w:pPr>
          </w:p>
        </w:tc>
        <w:tc>
          <w:tcPr>
            <w:tcW w:w="5009" w:type="dxa"/>
            <w:tcBorders>
              <w:top w:val="single" w:sz="4" w:space="0" w:color="000000"/>
              <w:left w:val="single" w:sz="4" w:space="0" w:color="000000"/>
              <w:bottom w:val="single" w:sz="4" w:space="0" w:color="000000"/>
              <w:right w:val="single" w:sz="4" w:space="0" w:color="000000"/>
            </w:tcBorders>
            <w:vAlign w:val="center"/>
            <w:hideMark/>
          </w:tcPr>
          <w:p w:rsidR="00C47912" w:rsidRDefault="00C47912">
            <w:pPr>
              <w:jc w:val="both"/>
              <w:rPr>
                <w:sz w:val="22"/>
                <w:szCs w:val="22"/>
              </w:rPr>
            </w:pPr>
            <w:r>
              <w:rPr>
                <w:sz w:val="22"/>
                <w:szCs w:val="22"/>
              </w:rPr>
              <w:t>Пересмотр цены договора в сторону увеличения предусмотрен либо в сторону уменьшения не допускается.</w:t>
            </w:r>
          </w:p>
        </w:tc>
      </w:tr>
      <w:tr w:rsidR="00C47912" w:rsidTr="001F1322">
        <w:trPr>
          <w:trHeight w:val="1414"/>
        </w:trPr>
        <w:tc>
          <w:tcPr>
            <w:tcW w:w="851" w:type="dxa"/>
            <w:tcBorders>
              <w:top w:val="single" w:sz="4" w:space="0" w:color="000000"/>
              <w:left w:val="single" w:sz="4" w:space="0" w:color="000000"/>
              <w:bottom w:val="single" w:sz="4" w:space="0" w:color="000000"/>
              <w:right w:val="nil"/>
            </w:tcBorders>
            <w:vAlign w:val="center"/>
            <w:hideMark/>
          </w:tcPr>
          <w:p w:rsidR="00C47912" w:rsidRDefault="004F6556">
            <w:pPr>
              <w:jc w:val="center"/>
              <w:rPr>
                <w:sz w:val="22"/>
                <w:szCs w:val="22"/>
              </w:rPr>
            </w:pPr>
            <w:r>
              <w:rPr>
                <w:sz w:val="22"/>
                <w:szCs w:val="22"/>
              </w:rPr>
              <w:t>24</w:t>
            </w:r>
          </w:p>
        </w:tc>
        <w:tc>
          <w:tcPr>
            <w:tcW w:w="1672" w:type="dxa"/>
            <w:tcBorders>
              <w:top w:val="single" w:sz="4" w:space="0" w:color="000000"/>
              <w:left w:val="single" w:sz="4" w:space="0" w:color="000000"/>
              <w:bottom w:val="single" w:sz="4" w:space="0" w:color="000000"/>
              <w:right w:val="nil"/>
            </w:tcBorders>
            <w:vAlign w:val="center"/>
          </w:tcPr>
          <w:p w:rsidR="00C47912" w:rsidRDefault="00C47912">
            <w:pPr>
              <w:snapToGrid w:val="0"/>
              <w:rPr>
                <w:sz w:val="22"/>
                <w:szCs w:val="22"/>
              </w:rPr>
            </w:pPr>
          </w:p>
        </w:tc>
        <w:tc>
          <w:tcPr>
            <w:tcW w:w="2398" w:type="dxa"/>
            <w:tcBorders>
              <w:top w:val="single" w:sz="4" w:space="0" w:color="000000"/>
              <w:left w:val="single" w:sz="4" w:space="0" w:color="000000"/>
              <w:bottom w:val="single" w:sz="4" w:space="0" w:color="000000"/>
              <w:right w:val="nil"/>
            </w:tcBorders>
            <w:vAlign w:val="center"/>
            <w:hideMark/>
          </w:tcPr>
          <w:p w:rsidR="00C47912" w:rsidRDefault="00C47912">
            <w:pPr>
              <w:rPr>
                <w:sz w:val="22"/>
                <w:szCs w:val="22"/>
                <w:shd w:val="clear" w:color="auto" w:fill="FFFFFF"/>
              </w:rPr>
            </w:pPr>
            <w:r>
              <w:rPr>
                <w:sz w:val="22"/>
                <w:szCs w:val="22"/>
              </w:rPr>
              <w:t>Порядок оплаты</w:t>
            </w:r>
          </w:p>
        </w:tc>
        <w:tc>
          <w:tcPr>
            <w:tcW w:w="5009" w:type="dxa"/>
            <w:tcBorders>
              <w:top w:val="single" w:sz="4" w:space="0" w:color="000000"/>
              <w:left w:val="single" w:sz="4" w:space="0" w:color="000000"/>
              <w:bottom w:val="single" w:sz="4" w:space="0" w:color="000000"/>
              <w:right w:val="single" w:sz="4" w:space="0" w:color="000000"/>
            </w:tcBorders>
            <w:vAlign w:val="center"/>
          </w:tcPr>
          <w:p w:rsidR="00C47912" w:rsidRDefault="00C47912">
            <w:pPr>
              <w:jc w:val="both"/>
              <w:rPr>
                <w:sz w:val="22"/>
                <w:szCs w:val="22"/>
                <w:u w:val="single"/>
                <w:shd w:val="clear" w:color="auto" w:fill="FFFFFF"/>
              </w:rPr>
            </w:pPr>
            <w:r>
              <w:rPr>
                <w:sz w:val="22"/>
                <w:szCs w:val="22"/>
                <w:shd w:val="clear" w:color="auto" w:fill="FFFFFF"/>
              </w:rPr>
              <w:t xml:space="preserve">Порядок внесения оплаты – безналичный расчет, путем перечисления суммы платежа на банковский счет. Реквизиты счета для оплаты: </w:t>
            </w:r>
          </w:p>
          <w:p w:rsidR="00C47912" w:rsidRDefault="00C47912">
            <w:pPr>
              <w:jc w:val="both"/>
              <w:rPr>
                <w:rFonts w:cs="Times New Roman"/>
                <w:u w:val="single"/>
                <w:shd w:val="clear" w:color="auto" w:fill="FFFFFF"/>
              </w:rPr>
            </w:pPr>
            <w:r>
              <w:rPr>
                <w:sz w:val="22"/>
                <w:szCs w:val="22"/>
                <w:u w:val="single"/>
                <w:shd w:val="clear" w:color="auto" w:fill="FFFFFF"/>
              </w:rPr>
              <w:t xml:space="preserve">Получатель: </w:t>
            </w:r>
            <w:r>
              <w:rPr>
                <w:rFonts w:cs="Times New Roman"/>
                <w:u w:val="single"/>
                <w:shd w:val="clear" w:color="auto" w:fill="FFFFFF"/>
              </w:rPr>
              <w:t>ИНН/КПП 8003023547/800301001</w:t>
            </w:r>
          </w:p>
          <w:p w:rsidR="00C47912" w:rsidRDefault="00C47912">
            <w:pPr>
              <w:ind w:right="101"/>
              <w:jc w:val="both"/>
              <w:rPr>
                <w:rFonts w:cs="Times New Roman"/>
                <w:u w:val="single"/>
                <w:shd w:val="clear" w:color="auto" w:fill="FFFFFF"/>
              </w:rPr>
            </w:pPr>
            <w:proofErr w:type="gramStart"/>
            <w:r>
              <w:rPr>
                <w:rFonts w:cs="Times New Roman"/>
                <w:u w:val="single"/>
                <w:shd w:val="clear" w:color="auto" w:fill="FFFFFF"/>
              </w:rPr>
              <w:t>р</w:t>
            </w:r>
            <w:proofErr w:type="gramEnd"/>
            <w:r>
              <w:rPr>
                <w:rFonts w:cs="Times New Roman"/>
                <w:u w:val="single"/>
                <w:shd w:val="clear" w:color="auto" w:fill="FFFFFF"/>
              </w:rPr>
              <w:t>/</w:t>
            </w:r>
            <w:proofErr w:type="spellStart"/>
            <w:r>
              <w:rPr>
                <w:rFonts w:cs="Times New Roman"/>
                <w:u w:val="single"/>
                <w:shd w:val="clear" w:color="auto" w:fill="FFFFFF"/>
              </w:rPr>
              <w:t>сч</w:t>
            </w:r>
            <w:proofErr w:type="spellEnd"/>
            <w:r>
              <w:rPr>
                <w:rFonts w:cs="Times New Roman"/>
                <w:u w:val="single"/>
                <w:shd w:val="clear" w:color="auto" w:fill="FFFFFF"/>
              </w:rPr>
              <w:t xml:space="preserve">. </w:t>
            </w:r>
            <w:r w:rsidR="005F3896" w:rsidRPr="005F3896">
              <w:rPr>
                <w:rFonts w:cs="Times New Roman"/>
                <w:u w:val="single"/>
                <w:shd w:val="clear" w:color="auto" w:fill="FFFFFF"/>
              </w:rPr>
              <w:t>40101810750042010001</w:t>
            </w:r>
          </w:p>
          <w:p w:rsidR="00C47912" w:rsidRDefault="00C47912">
            <w:pPr>
              <w:ind w:right="101"/>
              <w:jc w:val="both"/>
              <w:rPr>
                <w:rFonts w:cs="Times New Roman"/>
                <w:u w:val="single"/>
                <w:shd w:val="clear" w:color="auto" w:fill="FFFFFF"/>
              </w:rPr>
            </w:pPr>
            <w:r>
              <w:rPr>
                <w:rFonts w:cs="Times New Roman"/>
                <w:u w:val="single"/>
                <w:shd w:val="clear" w:color="auto" w:fill="FFFFFF"/>
              </w:rPr>
              <w:t>в УФК по Забайкальскому краю (Администрация городского поселения «Могойтуй»</w:t>
            </w:r>
            <w:r>
              <w:rPr>
                <w:rFonts w:cs="Times New Roman"/>
                <w:b/>
                <w:u w:val="single"/>
                <w:shd w:val="clear" w:color="auto" w:fill="FFFFFF"/>
              </w:rPr>
              <w:t xml:space="preserve"> </w:t>
            </w:r>
            <w:proofErr w:type="gramStart"/>
            <w:r>
              <w:rPr>
                <w:rFonts w:cs="Times New Roman"/>
                <w:u w:val="single"/>
                <w:shd w:val="clear" w:color="auto" w:fill="FFFFFF"/>
              </w:rPr>
              <w:t>л</w:t>
            </w:r>
            <w:proofErr w:type="gramEnd"/>
            <w:r>
              <w:rPr>
                <w:rFonts w:cs="Times New Roman"/>
                <w:u w:val="single"/>
                <w:shd w:val="clear" w:color="auto" w:fill="FFFFFF"/>
              </w:rPr>
              <w:t>/с 04913009790)</w:t>
            </w:r>
          </w:p>
          <w:p w:rsidR="00C47912" w:rsidRDefault="00C47912">
            <w:pPr>
              <w:ind w:right="-79"/>
              <w:jc w:val="both"/>
              <w:rPr>
                <w:rFonts w:cs="Times New Roman"/>
                <w:u w:val="single"/>
                <w:shd w:val="clear" w:color="auto" w:fill="FFFFFF"/>
              </w:rPr>
            </w:pPr>
            <w:r>
              <w:rPr>
                <w:rFonts w:cs="Times New Roman"/>
                <w:u w:val="single"/>
                <w:shd w:val="clear" w:color="auto" w:fill="FFFFFF"/>
              </w:rPr>
              <w:t>Наименование банка: Отделение Чита г. Чита</w:t>
            </w:r>
          </w:p>
          <w:p w:rsidR="00C47912" w:rsidRDefault="00C47912">
            <w:pPr>
              <w:ind w:right="1181"/>
              <w:jc w:val="both"/>
              <w:rPr>
                <w:rFonts w:cs="Times New Roman"/>
                <w:u w:val="single"/>
                <w:shd w:val="clear" w:color="auto" w:fill="FFFFFF"/>
              </w:rPr>
            </w:pPr>
            <w:r>
              <w:rPr>
                <w:rFonts w:cs="Times New Roman"/>
                <w:u w:val="single"/>
                <w:shd w:val="clear" w:color="auto" w:fill="FFFFFF"/>
              </w:rPr>
              <w:t xml:space="preserve">БИК 047601001 </w:t>
            </w:r>
          </w:p>
          <w:p w:rsidR="00C47912" w:rsidRDefault="00C47912">
            <w:pPr>
              <w:ind w:right="1181"/>
              <w:jc w:val="both"/>
              <w:rPr>
                <w:rFonts w:cs="Times New Roman"/>
                <w:sz w:val="22"/>
                <w:szCs w:val="22"/>
                <w:u w:val="single"/>
                <w:shd w:val="clear" w:color="auto" w:fill="FFFFFF"/>
              </w:rPr>
            </w:pPr>
            <w:r>
              <w:rPr>
                <w:rFonts w:cs="Times New Roman"/>
                <w:u w:val="single"/>
                <w:shd w:val="clear" w:color="auto" w:fill="FFFFFF"/>
              </w:rPr>
              <w:t>ОКТМО 76625151</w:t>
            </w:r>
          </w:p>
          <w:p w:rsidR="00C47912" w:rsidRDefault="00C47912">
            <w:pPr>
              <w:jc w:val="both"/>
              <w:rPr>
                <w:sz w:val="22"/>
                <w:szCs w:val="22"/>
                <w:shd w:val="clear" w:color="auto" w:fill="FFFFFF"/>
              </w:rPr>
            </w:pPr>
            <w:r>
              <w:rPr>
                <w:rFonts w:cs="Times New Roman"/>
                <w:sz w:val="22"/>
                <w:szCs w:val="22"/>
                <w:u w:val="single"/>
                <w:shd w:val="clear" w:color="auto" w:fill="FFFFFF"/>
              </w:rPr>
              <w:t>КБК 802 114 02050 13 0000 410</w:t>
            </w:r>
          </w:p>
          <w:p w:rsidR="00C47912" w:rsidRDefault="00C47912">
            <w:pPr>
              <w:jc w:val="both"/>
              <w:rPr>
                <w:sz w:val="22"/>
                <w:szCs w:val="22"/>
                <w:shd w:val="clear" w:color="auto" w:fill="FFFFFF"/>
              </w:rPr>
            </w:pPr>
            <w:r>
              <w:rPr>
                <w:sz w:val="22"/>
                <w:szCs w:val="22"/>
                <w:shd w:val="clear" w:color="auto" w:fill="FFFFFF"/>
              </w:rPr>
              <w:t>Назначение платежа:  «За имущество, находящееся в собственности городского поселения «Могойтуй», по договору купли-продажи №__ от ___.___.201</w:t>
            </w:r>
            <w:r w:rsidR="004F6556">
              <w:rPr>
                <w:sz w:val="22"/>
                <w:szCs w:val="22"/>
                <w:shd w:val="clear" w:color="auto" w:fill="FFFFFF"/>
              </w:rPr>
              <w:t>9</w:t>
            </w:r>
            <w:r>
              <w:rPr>
                <w:sz w:val="22"/>
                <w:szCs w:val="22"/>
                <w:shd w:val="clear" w:color="auto" w:fill="FFFFFF"/>
              </w:rPr>
              <w:t>.».</w:t>
            </w:r>
          </w:p>
          <w:p w:rsidR="00C47912" w:rsidRDefault="00C47912">
            <w:pPr>
              <w:jc w:val="both"/>
              <w:rPr>
                <w:sz w:val="22"/>
                <w:szCs w:val="22"/>
                <w:shd w:val="clear" w:color="auto" w:fill="FFFFFF"/>
              </w:rPr>
            </w:pPr>
          </w:p>
        </w:tc>
      </w:tr>
    </w:tbl>
    <w:p w:rsidR="00C47912" w:rsidRDefault="00C47912" w:rsidP="00C47912">
      <w:pPr>
        <w:pageBreakBefore/>
        <w:jc w:val="right"/>
        <w:rPr>
          <w:b/>
          <w:bCs/>
          <w:color w:val="000000"/>
          <w:sz w:val="28"/>
          <w:szCs w:val="28"/>
        </w:rPr>
      </w:pPr>
      <w:r>
        <w:rPr>
          <w:sz w:val="22"/>
        </w:rPr>
        <w:lastRenderedPageBreak/>
        <w:t>Приложение 2</w:t>
      </w:r>
    </w:p>
    <w:p w:rsidR="00C47912" w:rsidRDefault="00C47912" w:rsidP="00C47912">
      <w:pPr>
        <w:jc w:val="center"/>
        <w:rPr>
          <w:b/>
          <w:bCs/>
          <w:color w:val="000000"/>
          <w:sz w:val="28"/>
          <w:szCs w:val="28"/>
        </w:rPr>
      </w:pPr>
    </w:p>
    <w:p w:rsidR="00C47912" w:rsidRDefault="00C47912" w:rsidP="00C47912">
      <w:pPr>
        <w:jc w:val="center"/>
        <w:rPr>
          <w:color w:val="000000"/>
          <w:sz w:val="28"/>
          <w:szCs w:val="28"/>
        </w:rPr>
      </w:pPr>
      <w:r>
        <w:rPr>
          <w:b/>
          <w:bCs/>
          <w:color w:val="000000"/>
          <w:sz w:val="28"/>
          <w:szCs w:val="28"/>
        </w:rPr>
        <w:t>ОПИСЬ ДОКУМЕНТОВ</w:t>
      </w:r>
    </w:p>
    <w:p w:rsidR="00C47912" w:rsidRDefault="00C47912" w:rsidP="00C47912">
      <w:pPr>
        <w:shd w:val="clear" w:color="auto" w:fill="FFFFFF"/>
        <w:rPr>
          <w:color w:val="000000"/>
          <w:sz w:val="28"/>
          <w:szCs w:val="28"/>
        </w:rPr>
      </w:pPr>
    </w:p>
    <w:p w:rsidR="00C47912" w:rsidRDefault="00C47912" w:rsidP="00C47912">
      <w:pPr>
        <w:shd w:val="clear" w:color="auto" w:fill="FFFFFF"/>
        <w:jc w:val="both"/>
        <w:rPr>
          <w:color w:val="000000"/>
          <w:sz w:val="28"/>
          <w:szCs w:val="28"/>
        </w:rPr>
      </w:pPr>
      <w:r>
        <w:rPr>
          <w:color w:val="000000"/>
          <w:sz w:val="28"/>
          <w:szCs w:val="28"/>
        </w:rPr>
        <w:t xml:space="preserve">представляемых для участия в открытом аукционе по продаже транспортного средства, принадлежащего администрации городского поселения «Могойтуй» по Лоту № __ </w:t>
      </w:r>
      <w:r>
        <w:rPr>
          <w:bCs/>
          <w:color w:val="000000"/>
          <w:sz w:val="28"/>
          <w:szCs w:val="28"/>
        </w:rPr>
        <w:t>____________________________________________________</w:t>
      </w:r>
    </w:p>
    <w:p w:rsidR="00C47912" w:rsidRDefault="00C47912" w:rsidP="00C47912">
      <w:pPr>
        <w:shd w:val="clear" w:color="auto" w:fill="FFFFFF"/>
        <w:jc w:val="both"/>
        <w:rPr>
          <w:color w:val="000000"/>
          <w:sz w:val="28"/>
          <w:szCs w:val="28"/>
        </w:rPr>
      </w:pPr>
      <w:r>
        <w:rPr>
          <w:color w:val="000000"/>
          <w:sz w:val="28"/>
          <w:szCs w:val="28"/>
        </w:rPr>
        <w:t xml:space="preserve">Настоящим   _______________________________________подтверждает, что </w:t>
      </w:r>
    </w:p>
    <w:p w:rsidR="00C47912" w:rsidRDefault="00C47912" w:rsidP="00C47912">
      <w:pPr>
        <w:ind w:firstLine="851"/>
        <w:rPr>
          <w:color w:val="000000"/>
          <w:sz w:val="28"/>
          <w:szCs w:val="28"/>
        </w:rPr>
      </w:pPr>
      <w:r>
        <w:rPr>
          <w:color w:val="000000"/>
          <w:sz w:val="28"/>
          <w:szCs w:val="28"/>
        </w:rPr>
        <w:t xml:space="preserve">                                      </w:t>
      </w:r>
      <w:r>
        <w:rPr>
          <w:color w:val="000000"/>
          <w:sz w:val="18"/>
          <w:szCs w:val="18"/>
        </w:rPr>
        <w:t>участник размещения заказа</w:t>
      </w:r>
    </w:p>
    <w:p w:rsidR="00C47912" w:rsidRDefault="00C47912" w:rsidP="00C47912">
      <w:pPr>
        <w:rPr>
          <w:color w:val="000000"/>
          <w:sz w:val="28"/>
          <w:szCs w:val="28"/>
        </w:rPr>
      </w:pPr>
      <w:r>
        <w:rPr>
          <w:color w:val="000000"/>
          <w:sz w:val="28"/>
          <w:szCs w:val="28"/>
        </w:rPr>
        <w:t>для участия в открытом аукционе _____________________________________</w:t>
      </w:r>
    </w:p>
    <w:p w:rsidR="00C47912" w:rsidRDefault="00C47912" w:rsidP="00C47912">
      <w:pPr>
        <w:ind w:firstLine="851"/>
        <w:rPr>
          <w:color w:val="000000"/>
          <w:sz w:val="28"/>
          <w:szCs w:val="28"/>
        </w:rPr>
      </w:pPr>
      <w:r>
        <w:rPr>
          <w:color w:val="000000"/>
          <w:sz w:val="28"/>
          <w:szCs w:val="28"/>
        </w:rPr>
        <w:t xml:space="preserve">                                                      </w:t>
      </w:r>
      <w:r>
        <w:rPr>
          <w:color w:val="000000"/>
          <w:sz w:val="18"/>
          <w:szCs w:val="18"/>
        </w:rPr>
        <w:t xml:space="preserve">                указывается предмет аукциона</w:t>
      </w:r>
    </w:p>
    <w:p w:rsidR="00C47912" w:rsidRDefault="00C47912" w:rsidP="00C47912">
      <w:pPr>
        <w:rPr>
          <w:color w:val="000000"/>
        </w:rPr>
      </w:pPr>
      <w:r>
        <w:rPr>
          <w:color w:val="000000"/>
          <w:sz w:val="28"/>
          <w:szCs w:val="28"/>
        </w:rPr>
        <w:t>направляются ниже перечисленные документы и сведения:</w:t>
      </w:r>
    </w:p>
    <w:p w:rsidR="00C47912" w:rsidRDefault="00C47912" w:rsidP="00C47912">
      <w:pPr>
        <w:rPr>
          <w:color w:val="000000"/>
        </w:rPr>
      </w:pPr>
    </w:p>
    <w:tbl>
      <w:tblPr>
        <w:tblW w:w="0" w:type="auto"/>
        <w:tblInd w:w="-40" w:type="dxa"/>
        <w:tblLayout w:type="fixed"/>
        <w:tblLook w:val="04A0" w:firstRow="1" w:lastRow="0" w:firstColumn="1" w:lastColumn="0" w:noHBand="0" w:noVBand="1"/>
      </w:tblPr>
      <w:tblGrid>
        <w:gridCol w:w="623"/>
        <w:gridCol w:w="6237"/>
        <w:gridCol w:w="2002"/>
      </w:tblGrid>
      <w:tr w:rsidR="00C47912" w:rsidTr="00C47912">
        <w:trPr>
          <w:trHeight w:val="70"/>
        </w:trPr>
        <w:tc>
          <w:tcPr>
            <w:tcW w:w="623" w:type="dxa"/>
            <w:tcBorders>
              <w:top w:val="single" w:sz="4" w:space="0" w:color="000000"/>
              <w:left w:val="single" w:sz="4" w:space="0" w:color="000000"/>
              <w:bottom w:val="single" w:sz="4" w:space="0" w:color="000000"/>
              <w:right w:val="nil"/>
            </w:tcBorders>
            <w:hideMark/>
          </w:tcPr>
          <w:p w:rsidR="00C47912" w:rsidRDefault="00C47912">
            <w:pPr>
              <w:jc w:val="center"/>
              <w:rPr>
                <w:color w:val="000000"/>
                <w:sz w:val="26"/>
                <w:szCs w:val="26"/>
              </w:rPr>
            </w:pPr>
            <w:r>
              <w:rPr>
                <w:color w:val="000000"/>
                <w:sz w:val="26"/>
                <w:szCs w:val="26"/>
              </w:rPr>
              <w:t xml:space="preserve">№ </w:t>
            </w:r>
            <w:proofErr w:type="gramStart"/>
            <w:r>
              <w:rPr>
                <w:color w:val="000000"/>
                <w:sz w:val="26"/>
                <w:szCs w:val="26"/>
              </w:rPr>
              <w:t>п</w:t>
            </w:r>
            <w:proofErr w:type="gramEnd"/>
            <w:r>
              <w:rPr>
                <w:color w:val="000000"/>
                <w:sz w:val="26"/>
                <w:szCs w:val="26"/>
              </w:rPr>
              <w:t>/п</w:t>
            </w:r>
          </w:p>
        </w:tc>
        <w:tc>
          <w:tcPr>
            <w:tcW w:w="6237" w:type="dxa"/>
            <w:tcBorders>
              <w:top w:val="single" w:sz="4" w:space="0" w:color="000000"/>
              <w:left w:val="single" w:sz="4" w:space="0" w:color="000000"/>
              <w:bottom w:val="single" w:sz="4" w:space="0" w:color="000000"/>
              <w:right w:val="nil"/>
            </w:tcBorders>
            <w:hideMark/>
          </w:tcPr>
          <w:p w:rsidR="00C47912" w:rsidRDefault="00C47912">
            <w:pPr>
              <w:jc w:val="center"/>
              <w:rPr>
                <w:color w:val="000000"/>
                <w:sz w:val="26"/>
                <w:szCs w:val="26"/>
              </w:rPr>
            </w:pPr>
            <w:r>
              <w:rPr>
                <w:color w:val="000000"/>
                <w:sz w:val="26"/>
                <w:szCs w:val="26"/>
              </w:rPr>
              <w:t xml:space="preserve">Наименование документов в составе заявки </w:t>
            </w:r>
            <w:proofErr w:type="gramStart"/>
            <w:r>
              <w:rPr>
                <w:color w:val="000000"/>
                <w:sz w:val="26"/>
                <w:szCs w:val="26"/>
              </w:rPr>
              <w:t>на</w:t>
            </w:r>
            <w:proofErr w:type="gramEnd"/>
          </w:p>
          <w:p w:rsidR="00C47912" w:rsidRDefault="00C47912">
            <w:pPr>
              <w:jc w:val="center"/>
              <w:rPr>
                <w:color w:val="000000"/>
                <w:sz w:val="26"/>
                <w:szCs w:val="26"/>
              </w:rPr>
            </w:pPr>
            <w:r>
              <w:rPr>
                <w:color w:val="000000"/>
                <w:sz w:val="26"/>
                <w:szCs w:val="26"/>
              </w:rPr>
              <w:t>участие в аукционе</w:t>
            </w:r>
          </w:p>
        </w:tc>
        <w:tc>
          <w:tcPr>
            <w:tcW w:w="2002" w:type="dxa"/>
            <w:tcBorders>
              <w:top w:val="single" w:sz="4" w:space="0" w:color="000000"/>
              <w:left w:val="single" w:sz="4" w:space="0" w:color="000000"/>
              <w:bottom w:val="single" w:sz="4" w:space="0" w:color="000000"/>
              <w:right w:val="single" w:sz="4" w:space="0" w:color="000000"/>
            </w:tcBorders>
            <w:hideMark/>
          </w:tcPr>
          <w:p w:rsidR="00C47912" w:rsidRDefault="00C47912">
            <w:pPr>
              <w:jc w:val="center"/>
              <w:rPr>
                <w:color w:val="000000"/>
                <w:sz w:val="28"/>
                <w:szCs w:val="28"/>
              </w:rPr>
            </w:pPr>
            <w:r>
              <w:rPr>
                <w:color w:val="000000"/>
                <w:sz w:val="26"/>
                <w:szCs w:val="26"/>
              </w:rPr>
              <w:t>№ листа</w:t>
            </w:r>
          </w:p>
        </w:tc>
      </w:tr>
      <w:tr w:rsidR="00C47912" w:rsidTr="00C47912">
        <w:trPr>
          <w:trHeight w:val="70"/>
        </w:trPr>
        <w:tc>
          <w:tcPr>
            <w:tcW w:w="623" w:type="dxa"/>
            <w:tcBorders>
              <w:top w:val="single" w:sz="4" w:space="0" w:color="000000"/>
              <w:left w:val="single" w:sz="4" w:space="0" w:color="000000"/>
              <w:bottom w:val="single" w:sz="4" w:space="0" w:color="000000"/>
              <w:right w:val="nil"/>
            </w:tcBorders>
            <w:hideMark/>
          </w:tcPr>
          <w:p w:rsidR="00C47912" w:rsidRDefault="00C47912">
            <w:pPr>
              <w:jc w:val="center"/>
              <w:rPr>
                <w:color w:val="000000"/>
              </w:rPr>
            </w:pPr>
            <w:r>
              <w:rPr>
                <w:color w:val="000000"/>
                <w:sz w:val="28"/>
                <w:szCs w:val="28"/>
              </w:rPr>
              <w:t xml:space="preserve">  1</w:t>
            </w:r>
          </w:p>
        </w:tc>
        <w:tc>
          <w:tcPr>
            <w:tcW w:w="6237" w:type="dxa"/>
            <w:tcBorders>
              <w:top w:val="single" w:sz="4" w:space="0" w:color="000000"/>
              <w:left w:val="single" w:sz="4" w:space="0" w:color="000000"/>
              <w:bottom w:val="single" w:sz="4" w:space="0" w:color="000000"/>
              <w:right w:val="nil"/>
            </w:tcBorders>
          </w:tcPr>
          <w:p w:rsidR="00C47912" w:rsidRDefault="00C47912">
            <w:pPr>
              <w:snapToGrid w:val="0"/>
              <w:jc w:val="both"/>
              <w:rPr>
                <w:color w:val="000000"/>
              </w:rPr>
            </w:pPr>
          </w:p>
        </w:tc>
        <w:tc>
          <w:tcPr>
            <w:tcW w:w="2002" w:type="dxa"/>
            <w:tcBorders>
              <w:top w:val="single" w:sz="4" w:space="0" w:color="000000"/>
              <w:left w:val="single" w:sz="4" w:space="0" w:color="000000"/>
              <w:bottom w:val="single" w:sz="4" w:space="0" w:color="000000"/>
              <w:right w:val="single" w:sz="4" w:space="0" w:color="000000"/>
            </w:tcBorders>
          </w:tcPr>
          <w:p w:rsidR="00C47912" w:rsidRDefault="00C47912">
            <w:pPr>
              <w:snapToGrid w:val="0"/>
              <w:jc w:val="center"/>
              <w:rPr>
                <w:color w:val="000000"/>
                <w:sz w:val="28"/>
                <w:szCs w:val="28"/>
              </w:rPr>
            </w:pPr>
          </w:p>
        </w:tc>
      </w:tr>
      <w:tr w:rsidR="00C47912" w:rsidTr="00C47912">
        <w:trPr>
          <w:trHeight w:val="70"/>
        </w:trPr>
        <w:tc>
          <w:tcPr>
            <w:tcW w:w="623" w:type="dxa"/>
            <w:tcBorders>
              <w:top w:val="single" w:sz="4" w:space="0" w:color="000000"/>
              <w:left w:val="single" w:sz="4" w:space="0" w:color="000000"/>
              <w:bottom w:val="single" w:sz="4" w:space="0" w:color="000000"/>
              <w:right w:val="nil"/>
            </w:tcBorders>
            <w:hideMark/>
          </w:tcPr>
          <w:p w:rsidR="00C47912" w:rsidRDefault="00C47912">
            <w:pPr>
              <w:rPr>
                <w:color w:val="000000"/>
              </w:rPr>
            </w:pPr>
            <w:r>
              <w:rPr>
                <w:color w:val="000000"/>
                <w:sz w:val="28"/>
                <w:szCs w:val="28"/>
              </w:rPr>
              <w:t xml:space="preserve">   2</w:t>
            </w:r>
          </w:p>
        </w:tc>
        <w:tc>
          <w:tcPr>
            <w:tcW w:w="6237" w:type="dxa"/>
            <w:tcBorders>
              <w:top w:val="single" w:sz="4" w:space="0" w:color="000000"/>
              <w:left w:val="single" w:sz="4" w:space="0" w:color="000000"/>
              <w:bottom w:val="single" w:sz="4" w:space="0" w:color="000000"/>
              <w:right w:val="nil"/>
            </w:tcBorders>
          </w:tcPr>
          <w:p w:rsidR="00C47912" w:rsidRDefault="00C47912">
            <w:pPr>
              <w:snapToGrid w:val="0"/>
              <w:jc w:val="both"/>
              <w:rPr>
                <w:color w:val="000000"/>
              </w:rPr>
            </w:pPr>
          </w:p>
        </w:tc>
        <w:tc>
          <w:tcPr>
            <w:tcW w:w="2002" w:type="dxa"/>
            <w:tcBorders>
              <w:top w:val="single" w:sz="4" w:space="0" w:color="000000"/>
              <w:left w:val="single" w:sz="4" w:space="0" w:color="000000"/>
              <w:bottom w:val="single" w:sz="4" w:space="0" w:color="000000"/>
              <w:right w:val="single" w:sz="4" w:space="0" w:color="000000"/>
            </w:tcBorders>
          </w:tcPr>
          <w:p w:rsidR="00C47912" w:rsidRDefault="00C47912">
            <w:pPr>
              <w:snapToGrid w:val="0"/>
              <w:jc w:val="center"/>
              <w:rPr>
                <w:color w:val="000000"/>
                <w:sz w:val="28"/>
                <w:szCs w:val="28"/>
              </w:rPr>
            </w:pPr>
          </w:p>
        </w:tc>
      </w:tr>
      <w:tr w:rsidR="00C47912" w:rsidTr="00C47912">
        <w:trPr>
          <w:trHeight w:val="70"/>
        </w:trPr>
        <w:tc>
          <w:tcPr>
            <w:tcW w:w="623" w:type="dxa"/>
            <w:tcBorders>
              <w:top w:val="single" w:sz="4" w:space="0" w:color="000000"/>
              <w:left w:val="single" w:sz="4" w:space="0" w:color="000000"/>
              <w:bottom w:val="single" w:sz="4" w:space="0" w:color="000000"/>
              <w:right w:val="nil"/>
            </w:tcBorders>
            <w:hideMark/>
          </w:tcPr>
          <w:p w:rsidR="00C47912" w:rsidRDefault="00C47912">
            <w:pPr>
              <w:rPr>
                <w:color w:val="000000"/>
              </w:rPr>
            </w:pPr>
            <w:r>
              <w:rPr>
                <w:color w:val="000000"/>
                <w:sz w:val="28"/>
                <w:szCs w:val="28"/>
              </w:rPr>
              <w:t xml:space="preserve">   3</w:t>
            </w:r>
          </w:p>
        </w:tc>
        <w:tc>
          <w:tcPr>
            <w:tcW w:w="6237" w:type="dxa"/>
            <w:tcBorders>
              <w:top w:val="single" w:sz="4" w:space="0" w:color="000000"/>
              <w:left w:val="single" w:sz="4" w:space="0" w:color="000000"/>
              <w:bottom w:val="single" w:sz="4" w:space="0" w:color="000000"/>
              <w:right w:val="nil"/>
            </w:tcBorders>
          </w:tcPr>
          <w:p w:rsidR="00C47912" w:rsidRDefault="00C47912">
            <w:pPr>
              <w:snapToGrid w:val="0"/>
              <w:jc w:val="both"/>
              <w:rPr>
                <w:color w:val="000000"/>
              </w:rPr>
            </w:pPr>
          </w:p>
        </w:tc>
        <w:tc>
          <w:tcPr>
            <w:tcW w:w="2002" w:type="dxa"/>
            <w:tcBorders>
              <w:top w:val="single" w:sz="4" w:space="0" w:color="000000"/>
              <w:left w:val="single" w:sz="4" w:space="0" w:color="000000"/>
              <w:bottom w:val="single" w:sz="4" w:space="0" w:color="000000"/>
              <w:right w:val="single" w:sz="4" w:space="0" w:color="000000"/>
            </w:tcBorders>
          </w:tcPr>
          <w:p w:rsidR="00C47912" w:rsidRDefault="00C47912">
            <w:pPr>
              <w:snapToGrid w:val="0"/>
              <w:jc w:val="center"/>
              <w:rPr>
                <w:color w:val="000000"/>
                <w:sz w:val="28"/>
                <w:szCs w:val="28"/>
              </w:rPr>
            </w:pPr>
          </w:p>
        </w:tc>
      </w:tr>
      <w:tr w:rsidR="00C47912" w:rsidTr="00C47912">
        <w:trPr>
          <w:trHeight w:val="70"/>
        </w:trPr>
        <w:tc>
          <w:tcPr>
            <w:tcW w:w="623" w:type="dxa"/>
            <w:tcBorders>
              <w:top w:val="single" w:sz="4" w:space="0" w:color="000000"/>
              <w:left w:val="single" w:sz="4" w:space="0" w:color="000000"/>
              <w:bottom w:val="single" w:sz="4" w:space="0" w:color="000000"/>
              <w:right w:val="nil"/>
            </w:tcBorders>
            <w:hideMark/>
          </w:tcPr>
          <w:p w:rsidR="00C47912" w:rsidRDefault="00C47912">
            <w:pPr>
              <w:rPr>
                <w:color w:val="000000"/>
              </w:rPr>
            </w:pPr>
            <w:r>
              <w:rPr>
                <w:color w:val="000000"/>
                <w:sz w:val="28"/>
                <w:szCs w:val="28"/>
              </w:rPr>
              <w:t xml:space="preserve">   4  </w:t>
            </w:r>
          </w:p>
        </w:tc>
        <w:tc>
          <w:tcPr>
            <w:tcW w:w="6237" w:type="dxa"/>
            <w:tcBorders>
              <w:top w:val="single" w:sz="4" w:space="0" w:color="000000"/>
              <w:left w:val="single" w:sz="4" w:space="0" w:color="000000"/>
              <w:bottom w:val="single" w:sz="4" w:space="0" w:color="000000"/>
              <w:right w:val="nil"/>
            </w:tcBorders>
          </w:tcPr>
          <w:p w:rsidR="00C47912" w:rsidRDefault="00C47912">
            <w:pPr>
              <w:snapToGrid w:val="0"/>
              <w:jc w:val="both"/>
              <w:rPr>
                <w:color w:val="000000"/>
              </w:rPr>
            </w:pPr>
          </w:p>
        </w:tc>
        <w:tc>
          <w:tcPr>
            <w:tcW w:w="2002" w:type="dxa"/>
            <w:tcBorders>
              <w:top w:val="single" w:sz="4" w:space="0" w:color="000000"/>
              <w:left w:val="single" w:sz="4" w:space="0" w:color="000000"/>
              <w:bottom w:val="single" w:sz="4" w:space="0" w:color="000000"/>
              <w:right w:val="single" w:sz="4" w:space="0" w:color="000000"/>
            </w:tcBorders>
          </w:tcPr>
          <w:p w:rsidR="00C47912" w:rsidRDefault="00C47912">
            <w:pPr>
              <w:snapToGrid w:val="0"/>
              <w:jc w:val="center"/>
              <w:rPr>
                <w:color w:val="000000"/>
                <w:sz w:val="28"/>
                <w:szCs w:val="28"/>
              </w:rPr>
            </w:pPr>
          </w:p>
        </w:tc>
      </w:tr>
      <w:tr w:rsidR="00C47912" w:rsidTr="00C47912">
        <w:trPr>
          <w:trHeight w:val="70"/>
        </w:trPr>
        <w:tc>
          <w:tcPr>
            <w:tcW w:w="623" w:type="dxa"/>
            <w:tcBorders>
              <w:top w:val="single" w:sz="4" w:space="0" w:color="000000"/>
              <w:left w:val="single" w:sz="4" w:space="0" w:color="000000"/>
              <w:bottom w:val="single" w:sz="4" w:space="0" w:color="000000"/>
              <w:right w:val="nil"/>
            </w:tcBorders>
            <w:hideMark/>
          </w:tcPr>
          <w:p w:rsidR="00C47912" w:rsidRDefault="00C47912">
            <w:pPr>
              <w:rPr>
                <w:color w:val="000000"/>
              </w:rPr>
            </w:pPr>
            <w:r>
              <w:rPr>
                <w:color w:val="000000"/>
                <w:sz w:val="28"/>
                <w:szCs w:val="28"/>
              </w:rPr>
              <w:t xml:space="preserve">   5</w:t>
            </w:r>
          </w:p>
        </w:tc>
        <w:tc>
          <w:tcPr>
            <w:tcW w:w="6237" w:type="dxa"/>
            <w:tcBorders>
              <w:top w:val="single" w:sz="4" w:space="0" w:color="000000"/>
              <w:left w:val="single" w:sz="4" w:space="0" w:color="000000"/>
              <w:bottom w:val="single" w:sz="4" w:space="0" w:color="000000"/>
              <w:right w:val="nil"/>
            </w:tcBorders>
          </w:tcPr>
          <w:p w:rsidR="00C47912" w:rsidRDefault="00C47912">
            <w:pPr>
              <w:snapToGrid w:val="0"/>
              <w:jc w:val="both"/>
              <w:rPr>
                <w:color w:val="000000"/>
              </w:rPr>
            </w:pPr>
          </w:p>
        </w:tc>
        <w:tc>
          <w:tcPr>
            <w:tcW w:w="2002" w:type="dxa"/>
            <w:tcBorders>
              <w:top w:val="single" w:sz="4" w:space="0" w:color="000000"/>
              <w:left w:val="single" w:sz="4" w:space="0" w:color="000000"/>
              <w:bottom w:val="single" w:sz="4" w:space="0" w:color="000000"/>
              <w:right w:val="single" w:sz="4" w:space="0" w:color="000000"/>
            </w:tcBorders>
          </w:tcPr>
          <w:p w:rsidR="00C47912" w:rsidRDefault="00C47912">
            <w:pPr>
              <w:snapToGrid w:val="0"/>
              <w:jc w:val="center"/>
              <w:rPr>
                <w:color w:val="000000"/>
                <w:sz w:val="28"/>
                <w:szCs w:val="28"/>
              </w:rPr>
            </w:pPr>
          </w:p>
        </w:tc>
      </w:tr>
      <w:tr w:rsidR="00C47912" w:rsidTr="00C47912">
        <w:trPr>
          <w:trHeight w:val="70"/>
        </w:trPr>
        <w:tc>
          <w:tcPr>
            <w:tcW w:w="623" w:type="dxa"/>
            <w:tcBorders>
              <w:top w:val="single" w:sz="4" w:space="0" w:color="000000"/>
              <w:left w:val="single" w:sz="4" w:space="0" w:color="000000"/>
              <w:bottom w:val="single" w:sz="4" w:space="0" w:color="000000"/>
              <w:right w:val="nil"/>
            </w:tcBorders>
            <w:hideMark/>
          </w:tcPr>
          <w:p w:rsidR="00C47912" w:rsidRDefault="00C47912">
            <w:pPr>
              <w:rPr>
                <w:color w:val="000000"/>
              </w:rPr>
            </w:pPr>
            <w:r>
              <w:rPr>
                <w:color w:val="000000"/>
                <w:sz w:val="28"/>
                <w:szCs w:val="28"/>
              </w:rPr>
              <w:t xml:space="preserve">   6</w:t>
            </w:r>
          </w:p>
        </w:tc>
        <w:tc>
          <w:tcPr>
            <w:tcW w:w="6237" w:type="dxa"/>
            <w:tcBorders>
              <w:top w:val="single" w:sz="4" w:space="0" w:color="000000"/>
              <w:left w:val="single" w:sz="4" w:space="0" w:color="000000"/>
              <w:bottom w:val="single" w:sz="4" w:space="0" w:color="000000"/>
              <w:right w:val="nil"/>
            </w:tcBorders>
          </w:tcPr>
          <w:p w:rsidR="00C47912" w:rsidRDefault="00C47912">
            <w:pPr>
              <w:snapToGrid w:val="0"/>
              <w:jc w:val="both"/>
              <w:rPr>
                <w:color w:val="000000"/>
              </w:rPr>
            </w:pPr>
          </w:p>
        </w:tc>
        <w:tc>
          <w:tcPr>
            <w:tcW w:w="2002" w:type="dxa"/>
            <w:tcBorders>
              <w:top w:val="single" w:sz="4" w:space="0" w:color="000000"/>
              <w:left w:val="single" w:sz="4" w:space="0" w:color="000000"/>
              <w:bottom w:val="single" w:sz="4" w:space="0" w:color="000000"/>
              <w:right w:val="single" w:sz="4" w:space="0" w:color="000000"/>
            </w:tcBorders>
          </w:tcPr>
          <w:p w:rsidR="00C47912" w:rsidRDefault="00C47912">
            <w:pPr>
              <w:snapToGrid w:val="0"/>
              <w:jc w:val="center"/>
              <w:rPr>
                <w:color w:val="000000"/>
                <w:sz w:val="28"/>
                <w:szCs w:val="28"/>
              </w:rPr>
            </w:pPr>
          </w:p>
        </w:tc>
      </w:tr>
    </w:tbl>
    <w:p w:rsidR="00C47912" w:rsidRDefault="00C47912" w:rsidP="00C47912">
      <w:pPr>
        <w:jc w:val="center"/>
        <w:rPr>
          <w:b/>
          <w:bCs/>
          <w:color w:val="000000"/>
          <w:sz w:val="28"/>
          <w:szCs w:val="28"/>
        </w:rPr>
      </w:pPr>
      <w:r>
        <w:rPr>
          <w:b/>
          <w:bCs/>
          <w:color w:val="000000"/>
          <w:sz w:val="28"/>
          <w:szCs w:val="28"/>
        </w:rPr>
        <w:br/>
      </w:r>
    </w:p>
    <w:p w:rsidR="00C47912" w:rsidRDefault="00C47912" w:rsidP="00C47912">
      <w:pPr>
        <w:jc w:val="both"/>
        <w:rPr>
          <w:b/>
          <w:bCs/>
          <w:color w:val="000000"/>
          <w:sz w:val="28"/>
          <w:szCs w:val="28"/>
        </w:rPr>
      </w:pPr>
    </w:p>
    <w:p w:rsidR="00C47912" w:rsidRDefault="00C47912" w:rsidP="00C47912">
      <w:pPr>
        <w:jc w:val="both"/>
        <w:rPr>
          <w:b/>
          <w:bCs/>
          <w:color w:val="000000"/>
          <w:sz w:val="28"/>
          <w:szCs w:val="28"/>
        </w:rPr>
      </w:pPr>
    </w:p>
    <w:p w:rsidR="00C47912" w:rsidRDefault="00C47912" w:rsidP="00C47912">
      <w:pPr>
        <w:jc w:val="both"/>
        <w:rPr>
          <w:b/>
          <w:bCs/>
          <w:color w:val="000000"/>
          <w:sz w:val="28"/>
          <w:szCs w:val="28"/>
        </w:rPr>
      </w:pPr>
    </w:p>
    <w:p w:rsidR="00C47912" w:rsidRDefault="00C47912" w:rsidP="00C47912">
      <w:pPr>
        <w:jc w:val="both"/>
        <w:rPr>
          <w:b/>
          <w:bCs/>
          <w:color w:val="000000"/>
          <w:sz w:val="28"/>
          <w:szCs w:val="28"/>
        </w:rPr>
      </w:pPr>
    </w:p>
    <w:p w:rsidR="00C47912" w:rsidRDefault="00C47912" w:rsidP="00C47912">
      <w:pPr>
        <w:rPr>
          <w:i/>
          <w:iCs/>
          <w:color w:val="000000"/>
          <w:sz w:val="28"/>
          <w:szCs w:val="28"/>
          <w:vertAlign w:val="superscript"/>
        </w:rPr>
      </w:pPr>
      <w:r>
        <w:rPr>
          <w:b/>
          <w:bCs/>
          <w:color w:val="000000"/>
          <w:sz w:val="28"/>
          <w:szCs w:val="28"/>
        </w:rPr>
        <w:t>Руководитель или уполномоченное лицо</w:t>
      </w:r>
      <w:r>
        <w:rPr>
          <w:color w:val="000000"/>
          <w:sz w:val="28"/>
          <w:szCs w:val="28"/>
        </w:rPr>
        <w:t xml:space="preserve">  __________________    </w:t>
      </w:r>
      <w:proofErr w:type="gramStart"/>
      <w:r>
        <w:rPr>
          <w:color w:val="000000"/>
          <w:sz w:val="28"/>
          <w:szCs w:val="28"/>
        </w:rPr>
        <w:t xml:space="preserve">( </w:t>
      </w:r>
      <w:proofErr w:type="gramEnd"/>
      <w:r>
        <w:rPr>
          <w:color w:val="000000"/>
          <w:sz w:val="28"/>
          <w:szCs w:val="28"/>
        </w:rPr>
        <w:t>ФИО)</w:t>
      </w:r>
    </w:p>
    <w:p w:rsidR="00C47912" w:rsidRDefault="00C47912" w:rsidP="00C47912">
      <w:pPr>
        <w:ind w:left="3540" w:hanging="846"/>
        <w:rPr>
          <w:color w:val="000000"/>
          <w:sz w:val="28"/>
          <w:szCs w:val="28"/>
        </w:rPr>
      </w:pPr>
      <w:r>
        <w:rPr>
          <w:i/>
          <w:iCs/>
          <w:color w:val="000000"/>
          <w:sz w:val="28"/>
          <w:szCs w:val="28"/>
          <w:vertAlign w:val="superscript"/>
        </w:rPr>
        <w:t xml:space="preserve">                                                                                 (подпись)</w:t>
      </w:r>
    </w:p>
    <w:p w:rsidR="00C47912" w:rsidRDefault="00C47912" w:rsidP="00C47912">
      <w:pPr>
        <w:jc w:val="both"/>
        <w:rPr>
          <w:color w:val="000000"/>
          <w:sz w:val="28"/>
          <w:szCs w:val="28"/>
        </w:rPr>
      </w:pPr>
    </w:p>
    <w:p w:rsidR="00C47912" w:rsidRDefault="00C47912" w:rsidP="00C47912">
      <w:pPr>
        <w:jc w:val="both"/>
        <w:rPr>
          <w:color w:val="000000"/>
          <w:sz w:val="28"/>
          <w:szCs w:val="28"/>
        </w:rPr>
      </w:pPr>
      <w:r>
        <w:rPr>
          <w:color w:val="000000"/>
          <w:sz w:val="28"/>
          <w:szCs w:val="28"/>
        </w:rPr>
        <w:t xml:space="preserve">                               М.П.</w:t>
      </w:r>
    </w:p>
    <w:p w:rsidR="00C47912" w:rsidRDefault="00C47912" w:rsidP="00C47912">
      <w:pPr>
        <w:shd w:val="clear" w:color="auto" w:fill="FFFFFF"/>
        <w:rPr>
          <w:color w:val="000000"/>
          <w:sz w:val="28"/>
          <w:szCs w:val="28"/>
        </w:rPr>
      </w:pPr>
    </w:p>
    <w:p w:rsidR="00C47912" w:rsidRDefault="00C47912" w:rsidP="00C47912">
      <w:pPr>
        <w:shd w:val="clear" w:color="auto" w:fill="FFFFFF"/>
        <w:rPr>
          <w:color w:val="000000"/>
          <w:sz w:val="28"/>
          <w:szCs w:val="28"/>
        </w:rPr>
      </w:pPr>
    </w:p>
    <w:p w:rsidR="00C47912" w:rsidRDefault="00C47912" w:rsidP="00C47912">
      <w:pPr>
        <w:jc w:val="center"/>
        <w:rPr>
          <w:b/>
          <w:bCs/>
          <w:color w:val="000000"/>
          <w:sz w:val="28"/>
          <w:szCs w:val="28"/>
        </w:rPr>
      </w:pPr>
    </w:p>
    <w:p w:rsidR="00C47912" w:rsidRDefault="00C47912" w:rsidP="00C47912">
      <w:pPr>
        <w:jc w:val="center"/>
        <w:rPr>
          <w:b/>
          <w:bCs/>
          <w:color w:val="000000"/>
          <w:sz w:val="28"/>
          <w:szCs w:val="28"/>
        </w:rPr>
      </w:pPr>
    </w:p>
    <w:p w:rsidR="00C47912" w:rsidRDefault="00C47912" w:rsidP="00C47912">
      <w:pPr>
        <w:jc w:val="center"/>
        <w:rPr>
          <w:b/>
          <w:bCs/>
          <w:color w:val="000000"/>
          <w:sz w:val="28"/>
          <w:szCs w:val="28"/>
        </w:rPr>
      </w:pPr>
    </w:p>
    <w:p w:rsidR="00C47912" w:rsidRDefault="00C47912" w:rsidP="00C47912">
      <w:pPr>
        <w:jc w:val="center"/>
        <w:rPr>
          <w:b/>
          <w:bCs/>
          <w:color w:val="000000"/>
          <w:sz w:val="28"/>
          <w:szCs w:val="28"/>
        </w:rPr>
      </w:pPr>
    </w:p>
    <w:p w:rsidR="00C47912" w:rsidRDefault="00C47912" w:rsidP="00C47912">
      <w:pPr>
        <w:pStyle w:val="2"/>
        <w:numPr>
          <w:ilvl w:val="0"/>
          <w:numId w:val="7"/>
        </w:numPr>
        <w:jc w:val="center"/>
        <w:rPr>
          <w:rFonts w:ascii="Times New Roman" w:hAnsi="Times New Roman" w:cs="Times New Roman"/>
          <w:i w:val="0"/>
        </w:rPr>
      </w:pPr>
    </w:p>
    <w:p w:rsidR="00C47912" w:rsidRDefault="00C47912" w:rsidP="00C47912"/>
    <w:p w:rsidR="00C47912" w:rsidRDefault="00C47912" w:rsidP="00C47912"/>
    <w:p w:rsidR="00C47912" w:rsidRDefault="00C47912" w:rsidP="00C47912"/>
    <w:p w:rsidR="00C47912" w:rsidRDefault="00C47912" w:rsidP="00C47912"/>
    <w:p w:rsidR="00C47912" w:rsidRDefault="00C47912" w:rsidP="00C47912"/>
    <w:p w:rsidR="00C47912" w:rsidRDefault="00C47912" w:rsidP="00C47912">
      <w:pPr>
        <w:rPr>
          <w:sz w:val="22"/>
        </w:rPr>
      </w:pPr>
    </w:p>
    <w:p w:rsidR="00C47912" w:rsidRDefault="00C47912" w:rsidP="00C47912">
      <w:pPr>
        <w:jc w:val="right"/>
        <w:rPr>
          <w:sz w:val="22"/>
        </w:rPr>
      </w:pPr>
    </w:p>
    <w:p w:rsidR="00C47912" w:rsidRDefault="00C47912" w:rsidP="00C47912">
      <w:pPr>
        <w:jc w:val="right"/>
        <w:rPr>
          <w:sz w:val="22"/>
        </w:rPr>
      </w:pPr>
    </w:p>
    <w:p w:rsidR="00C47912" w:rsidRDefault="00C47912" w:rsidP="00C47912">
      <w:pPr>
        <w:jc w:val="right"/>
        <w:rPr>
          <w:rFonts w:cs="Times New Roman"/>
        </w:rPr>
      </w:pPr>
      <w:r>
        <w:rPr>
          <w:sz w:val="22"/>
        </w:rPr>
        <w:lastRenderedPageBreak/>
        <w:t>Приложение 3</w:t>
      </w:r>
    </w:p>
    <w:p w:rsidR="00C47912" w:rsidRDefault="00C47912" w:rsidP="00C47912">
      <w:pPr>
        <w:pStyle w:val="2"/>
        <w:numPr>
          <w:ilvl w:val="0"/>
          <w:numId w:val="7"/>
        </w:numPr>
        <w:jc w:val="center"/>
      </w:pPr>
      <w:r>
        <w:rPr>
          <w:rFonts w:ascii="Times New Roman" w:hAnsi="Times New Roman" w:cs="Times New Roman"/>
        </w:rPr>
        <w:t>Заявка</w:t>
      </w:r>
    </w:p>
    <w:p w:rsidR="00C47912" w:rsidRDefault="00C47912" w:rsidP="00C47912">
      <w:pPr>
        <w:jc w:val="center"/>
      </w:pPr>
      <w:r>
        <w:t>на участие в аукционе по продаже муниципального имущества по Лоту № __</w:t>
      </w:r>
    </w:p>
    <w:p w:rsidR="00C47912" w:rsidRDefault="00C47912" w:rsidP="00C47912">
      <w:pPr>
        <w:jc w:val="center"/>
      </w:pPr>
      <w:proofErr w:type="gramStart"/>
      <w:r>
        <w:t>(заполняется Заявителем (его полномочным представителем)</w:t>
      </w:r>
      <w:proofErr w:type="gramEnd"/>
    </w:p>
    <w:p w:rsidR="00C47912" w:rsidRDefault="00C47912" w:rsidP="00C47912">
      <w:pPr>
        <w:rPr>
          <w:b/>
          <w:sz w:val="22"/>
        </w:rPr>
      </w:pPr>
      <w:r>
        <w:t xml:space="preserve"> </w:t>
      </w:r>
    </w:p>
    <w:p w:rsidR="00C47912" w:rsidRDefault="00C47912" w:rsidP="00C47912">
      <w:pPr>
        <w:jc w:val="center"/>
        <w:rPr>
          <w:sz w:val="18"/>
        </w:rPr>
      </w:pPr>
      <w:r>
        <w:rPr>
          <w:b/>
          <w:sz w:val="22"/>
        </w:rPr>
        <w:t>Заявитель</w:t>
      </w:r>
      <w:r>
        <w:rPr>
          <w:sz w:val="22"/>
        </w:rPr>
        <w:t xml:space="preserve"> - </w:t>
      </w:r>
      <w:r>
        <w:rPr>
          <w:sz w:val="22"/>
          <w:u w:val="single"/>
        </w:rPr>
        <w:t>физическое лицо,   юридическое лицо</w:t>
      </w:r>
    </w:p>
    <w:p w:rsidR="00C47912" w:rsidRDefault="00C47912" w:rsidP="00C47912">
      <w:pPr>
        <w:jc w:val="center"/>
        <w:rPr>
          <w:sz w:val="22"/>
        </w:rPr>
      </w:pPr>
      <w:r>
        <w:rPr>
          <w:sz w:val="18"/>
        </w:rPr>
        <w:t>ненужное зачеркнуть</w:t>
      </w:r>
    </w:p>
    <w:p w:rsidR="00C47912" w:rsidRDefault="00C47912" w:rsidP="00C47912">
      <w:pPr>
        <w:rPr>
          <w:sz w:val="22"/>
        </w:rPr>
      </w:pPr>
      <w:r>
        <w:rPr>
          <w:sz w:val="22"/>
        </w:rPr>
        <w:t>ФИО/Наименование Заявителя _______________________________________________________</w:t>
      </w:r>
      <w:r w:rsidR="004F6556">
        <w:rPr>
          <w:sz w:val="22"/>
        </w:rPr>
        <w:t>______________________________</w:t>
      </w:r>
    </w:p>
    <w:p w:rsidR="00C47912" w:rsidRDefault="00C47912" w:rsidP="00C47912">
      <w:pPr>
        <w:rPr>
          <w:sz w:val="22"/>
        </w:rPr>
      </w:pPr>
      <w:r>
        <w:rPr>
          <w:sz w:val="22"/>
        </w:rPr>
        <w:t>_____________________________________________________________________________________</w:t>
      </w:r>
    </w:p>
    <w:p w:rsidR="00C47912" w:rsidRDefault="00C47912" w:rsidP="00C47912">
      <w:pPr>
        <w:rPr>
          <w:sz w:val="22"/>
        </w:rPr>
      </w:pPr>
      <w:r>
        <w:rPr>
          <w:sz w:val="22"/>
        </w:rPr>
        <w:t xml:space="preserve"> Документ, удостоверяющий личность: _____________________________________________________, выдан "___"_______________________</w:t>
      </w:r>
      <w:proofErr w:type="gramStart"/>
      <w:r>
        <w:rPr>
          <w:sz w:val="22"/>
        </w:rPr>
        <w:t>г</w:t>
      </w:r>
      <w:proofErr w:type="gramEnd"/>
      <w:r>
        <w:rPr>
          <w:sz w:val="22"/>
        </w:rPr>
        <w:t>. ____________________________________________________ _______________________________________________________</w:t>
      </w:r>
      <w:r w:rsidR="004F6556">
        <w:rPr>
          <w:sz w:val="22"/>
        </w:rPr>
        <w:t>______________________________</w:t>
      </w:r>
    </w:p>
    <w:p w:rsidR="00C47912" w:rsidRDefault="00C47912" w:rsidP="00C47912">
      <w:pPr>
        <w:rPr>
          <w:sz w:val="22"/>
        </w:rPr>
      </w:pPr>
      <w:r>
        <w:rPr>
          <w:sz w:val="22"/>
        </w:rPr>
        <w:t>Документ о государственной регистрации в качестве юридического лица _______________________________________________________</w:t>
      </w:r>
      <w:r w:rsidR="004F6556">
        <w:rPr>
          <w:sz w:val="22"/>
        </w:rPr>
        <w:t>______________________________</w:t>
      </w:r>
    </w:p>
    <w:p w:rsidR="00C47912" w:rsidRDefault="004F6556" w:rsidP="00C47912">
      <w:pPr>
        <w:rPr>
          <w:sz w:val="22"/>
        </w:rPr>
      </w:pPr>
      <w:r>
        <w:rPr>
          <w:sz w:val="22"/>
        </w:rPr>
        <w:t>__</w:t>
      </w:r>
      <w:r w:rsidR="00C47912">
        <w:rPr>
          <w:sz w:val="22"/>
        </w:rPr>
        <w:t>__________________________________________________________</w:t>
      </w:r>
      <w:r>
        <w:rPr>
          <w:sz w:val="22"/>
        </w:rPr>
        <w:t>_________________________</w:t>
      </w:r>
    </w:p>
    <w:p w:rsidR="00C47912" w:rsidRDefault="00C47912" w:rsidP="00C47912">
      <w:pPr>
        <w:rPr>
          <w:sz w:val="22"/>
        </w:rPr>
      </w:pPr>
      <w:r>
        <w:rPr>
          <w:sz w:val="22"/>
        </w:rPr>
        <w:t>серия _______ N __________,  дата регистрации  "___"__________________г., орган, осуществивший регистрацию _______________________________________________________</w:t>
      </w:r>
      <w:r w:rsidR="004F6556">
        <w:rPr>
          <w:sz w:val="22"/>
        </w:rPr>
        <w:t>______________________________</w:t>
      </w:r>
    </w:p>
    <w:p w:rsidR="00C47912" w:rsidRDefault="00C47912" w:rsidP="00C47912">
      <w:pPr>
        <w:rPr>
          <w:sz w:val="22"/>
        </w:rPr>
      </w:pPr>
      <w:r>
        <w:rPr>
          <w:sz w:val="22"/>
        </w:rPr>
        <w:t>Место выдачи ______________________________________________________</w:t>
      </w:r>
      <w:r w:rsidR="004F6556">
        <w:rPr>
          <w:sz w:val="22"/>
        </w:rPr>
        <w:t>_______________________________</w:t>
      </w:r>
    </w:p>
    <w:p w:rsidR="00C47912" w:rsidRDefault="00C47912" w:rsidP="00C47912">
      <w:pPr>
        <w:rPr>
          <w:sz w:val="22"/>
        </w:rPr>
      </w:pPr>
      <w:r>
        <w:rPr>
          <w:sz w:val="22"/>
        </w:rPr>
        <w:t>ИНН ______________________________________________________</w:t>
      </w:r>
      <w:r w:rsidR="004F6556">
        <w:rPr>
          <w:sz w:val="22"/>
        </w:rPr>
        <w:t>_______________________________</w:t>
      </w:r>
    </w:p>
    <w:p w:rsidR="00C47912" w:rsidRDefault="00C47912" w:rsidP="00C47912">
      <w:pPr>
        <w:rPr>
          <w:sz w:val="22"/>
        </w:rPr>
      </w:pPr>
      <w:r>
        <w:rPr>
          <w:sz w:val="22"/>
        </w:rPr>
        <w:t>Место жительства/Место нахождения Заявителя (контактный телефон): _______________________________________________________</w:t>
      </w:r>
      <w:r w:rsidR="004F6556">
        <w:rPr>
          <w:sz w:val="22"/>
        </w:rPr>
        <w:t>______________________________</w:t>
      </w:r>
    </w:p>
    <w:p w:rsidR="00C47912" w:rsidRDefault="00C47912" w:rsidP="00C47912">
      <w:pPr>
        <w:rPr>
          <w:sz w:val="22"/>
        </w:rPr>
      </w:pPr>
      <w:r>
        <w:rPr>
          <w:sz w:val="22"/>
        </w:rPr>
        <w:t>_______________________________________________________</w:t>
      </w:r>
      <w:r w:rsidR="004F6556">
        <w:rPr>
          <w:sz w:val="22"/>
        </w:rPr>
        <w:t>______________________________</w:t>
      </w:r>
    </w:p>
    <w:p w:rsidR="00C47912" w:rsidRDefault="00C47912" w:rsidP="00C47912">
      <w:pPr>
        <w:rPr>
          <w:sz w:val="22"/>
        </w:rPr>
      </w:pPr>
      <w:r>
        <w:rPr>
          <w:sz w:val="22"/>
        </w:rPr>
        <w:t>Телефон ______________ Факс _______________ Индекс _________________________________</w:t>
      </w:r>
    </w:p>
    <w:p w:rsidR="00C47912" w:rsidRDefault="00C47912" w:rsidP="00C47912">
      <w:pPr>
        <w:rPr>
          <w:sz w:val="22"/>
        </w:rPr>
      </w:pPr>
      <w:r>
        <w:rPr>
          <w:sz w:val="22"/>
        </w:rPr>
        <w:t>Банковские реквизиты Заявителя для возврата денежных средств: расчетный (лицевой) счет N ________________________________________________________</w:t>
      </w:r>
      <w:r w:rsidR="004F6556">
        <w:rPr>
          <w:sz w:val="22"/>
        </w:rPr>
        <w:t>_______________________________</w:t>
      </w:r>
      <w:r>
        <w:rPr>
          <w:sz w:val="22"/>
        </w:rPr>
        <w:t>_______________________________________________________</w:t>
      </w:r>
      <w:r w:rsidR="004F6556">
        <w:rPr>
          <w:sz w:val="22"/>
        </w:rPr>
        <w:t>____________________________</w:t>
      </w:r>
    </w:p>
    <w:p w:rsidR="00C47912" w:rsidRDefault="00C47912" w:rsidP="00C47912">
      <w:pPr>
        <w:rPr>
          <w:sz w:val="22"/>
        </w:rPr>
      </w:pPr>
      <w:r>
        <w:rPr>
          <w:sz w:val="22"/>
        </w:rPr>
        <w:t>_______________________________________________________</w:t>
      </w:r>
      <w:r w:rsidR="004F6556">
        <w:rPr>
          <w:sz w:val="22"/>
        </w:rPr>
        <w:t>______________________________</w:t>
      </w:r>
    </w:p>
    <w:p w:rsidR="00C47912" w:rsidRDefault="00C47912" w:rsidP="00C47912">
      <w:pPr>
        <w:rPr>
          <w:sz w:val="22"/>
        </w:rPr>
      </w:pPr>
      <w:r>
        <w:rPr>
          <w:sz w:val="22"/>
        </w:rPr>
        <w:t>корр. счет N ________________________________ БИК ________________, ИНН _________________</w:t>
      </w:r>
    </w:p>
    <w:p w:rsidR="00C47912" w:rsidRDefault="00C47912" w:rsidP="00C47912">
      <w:pPr>
        <w:rPr>
          <w:sz w:val="22"/>
        </w:rPr>
      </w:pPr>
      <w:r>
        <w:rPr>
          <w:sz w:val="22"/>
        </w:rPr>
        <w:t>Представитель Заявителя _________________________________________________________________________</w:t>
      </w:r>
      <w:r w:rsidR="004F6556">
        <w:rPr>
          <w:sz w:val="22"/>
        </w:rPr>
        <w:t>____________</w:t>
      </w:r>
      <w:r>
        <w:rPr>
          <w:sz w:val="22"/>
        </w:rPr>
        <w:t xml:space="preserve">                                          </w:t>
      </w:r>
    </w:p>
    <w:p w:rsidR="00C47912" w:rsidRDefault="00C47912" w:rsidP="00C47912">
      <w:pPr>
        <w:rPr>
          <w:sz w:val="22"/>
        </w:rPr>
      </w:pPr>
      <w:r>
        <w:rPr>
          <w:sz w:val="22"/>
        </w:rPr>
        <w:t xml:space="preserve">                                                                                   </w:t>
      </w:r>
      <w:r>
        <w:rPr>
          <w:sz w:val="14"/>
          <w:szCs w:val="16"/>
        </w:rPr>
        <w:t>(ФИО или наименование)</w:t>
      </w:r>
    </w:p>
    <w:p w:rsidR="00C47912" w:rsidRDefault="00C47912" w:rsidP="00C47912">
      <w:pPr>
        <w:rPr>
          <w:sz w:val="22"/>
        </w:rPr>
      </w:pPr>
      <w:r>
        <w:rPr>
          <w:sz w:val="22"/>
        </w:rPr>
        <w:t>Действует на основании доверенности от "_____"_____________________г. N ___________________</w:t>
      </w:r>
    </w:p>
    <w:p w:rsidR="00C47912" w:rsidRDefault="00C47912" w:rsidP="00C47912">
      <w:pPr>
        <w:rPr>
          <w:sz w:val="22"/>
        </w:rPr>
      </w:pPr>
      <w:r>
        <w:rPr>
          <w:sz w:val="22"/>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______________________________________________________________________________________________________________________________________________</w:t>
      </w:r>
      <w:r w:rsidR="004F6556">
        <w:rPr>
          <w:sz w:val="22"/>
        </w:rPr>
        <w:t>____________________________</w:t>
      </w:r>
    </w:p>
    <w:p w:rsidR="00C47912" w:rsidRDefault="00C47912" w:rsidP="00C47912">
      <w:pPr>
        <w:rPr>
          <w:sz w:val="18"/>
          <w:szCs w:val="18"/>
        </w:rPr>
      </w:pPr>
      <w:r>
        <w:rPr>
          <w:sz w:val="22"/>
        </w:rPr>
        <w:t>_______________________________________________________</w:t>
      </w:r>
      <w:r w:rsidR="004F6556">
        <w:rPr>
          <w:sz w:val="22"/>
        </w:rPr>
        <w:t>______________________________</w:t>
      </w:r>
    </w:p>
    <w:p w:rsidR="00C47912" w:rsidRDefault="00C47912" w:rsidP="00C47912">
      <w:pPr>
        <w:jc w:val="center"/>
        <w:rPr>
          <w:sz w:val="22"/>
        </w:rPr>
      </w:pPr>
      <w:r>
        <w:rPr>
          <w:sz w:val="18"/>
          <w:szCs w:val="18"/>
        </w:rPr>
        <w:t>(наименование документа, серия, номер, дата и место выдачи (регистрации), кем выдан)</w:t>
      </w:r>
    </w:p>
    <w:p w:rsidR="00C47912" w:rsidRDefault="00C47912" w:rsidP="00C47912">
      <w:pPr>
        <w:rPr>
          <w:sz w:val="22"/>
        </w:rPr>
      </w:pPr>
      <w:r>
        <w:rPr>
          <w:sz w:val="22"/>
        </w:rPr>
        <w:t xml:space="preserve">Изучив данные информационного сообщения от «____»________________20____ г. об аукционе,  </w:t>
      </w:r>
      <w:proofErr w:type="gramStart"/>
      <w:r>
        <w:rPr>
          <w:sz w:val="22"/>
        </w:rPr>
        <w:t>согласен</w:t>
      </w:r>
      <w:proofErr w:type="gramEnd"/>
      <w:r>
        <w:rPr>
          <w:sz w:val="22"/>
        </w:rPr>
        <w:t xml:space="preserve"> приобрести </w:t>
      </w:r>
      <w:r w:rsidR="004F6556">
        <w:rPr>
          <w:sz w:val="22"/>
        </w:rPr>
        <w:t>муниципальное имущество</w:t>
      </w:r>
      <w:r>
        <w:rPr>
          <w:sz w:val="22"/>
        </w:rPr>
        <w:t xml:space="preserve"> по Лоту № __ </w:t>
      </w:r>
    </w:p>
    <w:p w:rsidR="00C47912" w:rsidRDefault="00C47912" w:rsidP="00C47912">
      <w:pPr>
        <w:rPr>
          <w:sz w:val="22"/>
        </w:rPr>
      </w:pPr>
      <w:r>
        <w:rPr>
          <w:sz w:val="22"/>
        </w:rPr>
        <w:t>_______________________________________________________</w:t>
      </w:r>
      <w:r w:rsidR="004F6556">
        <w:rPr>
          <w:sz w:val="22"/>
        </w:rPr>
        <w:t>______________________________</w:t>
      </w:r>
    </w:p>
    <w:p w:rsidR="00C47912" w:rsidRDefault="00C47912" w:rsidP="00C47912">
      <w:pPr>
        <w:ind w:firstLine="708"/>
        <w:rPr>
          <w:sz w:val="22"/>
        </w:rPr>
      </w:pPr>
      <w:r>
        <w:rPr>
          <w:sz w:val="22"/>
        </w:rPr>
        <w:t>В случае победы на аукционе принимаю на себя обязательства заключить договор купли-продажи в срок  не позднее 5 рабочих дней с момента подписания протокола с организаторами аукциона.</w:t>
      </w:r>
    </w:p>
    <w:p w:rsidR="00C47912" w:rsidRDefault="00C47912" w:rsidP="00C47912">
      <w:pPr>
        <w:ind w:firstLine="708"/>
        <w:rPr>
          <w:sz w:val="22"/>
        </w:rPr>
      </w:pPr>
      <w:r>
        <w:rPr>
          <w:sz w:val="22"/>
        </w:rPr>
        <w:t>Я согласен с тем, что в случае признания меня победителем аукциона и моего отказа от заключения договора, либо невнесения в срок суммы платежа, сумма внесенного залога не возвращается и остается в распоряжении Продавца.</w:t>
      </w:r>
    </w:p>
    <w:p w:rsidR="00C47912" w:rsidRDefault="00C47912" w:rsidP="00C47912">
      <w:pPr>
        <w:ind w:firstLine="708"/>
        <w:rPr>
          <w:sz w:val="22"/>
        </w:rPr>
      </w:pPr>
      <w:r>
        <w:rPr>
          <w:sz w:val="22"/>
        </w:rPr>
        <w:t xml:space="preserve">До заключения договора настоящая заявка вместе с протоколами будут считаться </w:t>
      </w:r>
      <w:r>
        <w:rPr>
          <w:sz w:val="22"/>
        </w:rPr>
        <w:lastRenderedPageBreak/>
        <w:t>имеющими силу договора между сторонами.</w:t>
      </w:r>
    </w:p>
    <w:p w:rsidR="00C47912" w:rsidRDefault="00C47912" w:rsidP="00C47912">
      <w:pPr>
        <w:jc w:val="center"/>
        <w:rPr>
          <w:sz w:val="22"/>
        </w:rPr>
      </w:pPr>
    </w:p>
    <w:p w:rsidR="00C47912" w:rsidRDefault="00C47912" w:rsidP="00C47912">
      <w:pPr>
        <w:jc w:val="center"/>
        <w:rPr>
          <w:sz w:val="22"/>
        </w:rPr>
      </w:pPr>
    </w:p>
    <w:p w:rsidR="00C47912" w:rsidRDefault="00C47912" w:rsidP="00C47912">
      <w:pPr>
        <w:jc w:val="center"/>
        <w:rPr>
          <w:sz w:val="22"/>
        </w:rPr>
      </w:pPr>
      <w:r>
        <w:rPr>
          <w:sz w:val="22"/>
        </w:rPr>
        <w:t>Подпись заявителя</w:t>
      </w:r>
      <w:proofErr w:type="gramStart"/>
      <w:r>
        <w:rPr>
          <w:sz w:val="22"/>
        </w:rPr>
        <w:t xml:space="preserve"> ____________( ________________ )                    </w:t>
      </w:r>
      <w:proofErr w:type="gramEnd"/>
      <w:r>
        <w:rPr>
          <w:sz w:val="22"/>
        </w:rPr>
        <w:t>Дата "___" _________ 20__ г.</w:t>
      </w:r>
    </w:p>
    <w:p w:rsidR="00C47912" w:rsidRDefault="00C47912" w:rsidP="00C47912">
      <w:pPr>
        <w:rPr>
          <w:sz w:val="22"/>
        </w:rPr>
      </w:pPr>
      <w:r>
        <w:rPr>
          <w:sz w:val="22"/>
        </w:rPr>
        <w:t xml:space="preserve">                                           </w:t>
      </w:r>
      <w:r>
        <w:rPr>
          <w:sz w:val="14"/>
          <w:szCs w:val="16"/>
        </w:rPr>
        <w:t>М.П.</w:t>
      </w:r>
    </w:p>
    <w:p w:rsidR="00C47912" w:rsidRDefault="00C47912" w:rsidP="00C47912">
      <w:pPr>
        <w:ind w:firstLine="708"/>
        <w:rPr>
          <w:sz w:val="22"/>
        </w:rPr>
      </w:pPr>
    </w:p>
    <w:p w:rsidR="00C47912" w:rsidRDefault="00C47912" w:rsidP="00C47912">
      <w:pPr>
        <w:ind w:firstLine="708"/>
        <w:rPr>
          <w:sz w:val="22"/>
        </w:rPr>
      </w:pPr>
    </w:p>
    <w:p w:rsidR="00C47912" w:rsidRDefault="00C47912" w:rsidP="00C47912">
      <w:pPr>
        <w:ind w:firstLine="708"/>
        <w:rPr>
          <w:sz w:val="22"/>
        </w:rPr>
      </w:pPr>
      <w:r>
        <w:rPr>
          <w:sz w:val="22"/>
        </w:rPr>
        <w:t>Заявка принята продавцом (его полномочным представителем)</w:t>
      </w:r>
    </w:p>
    <w:p w:rsidR="00C47912" w:rsidRDefault="00C47912" w:rsidP="00C47912">
      <w:pPr>
        <w:rPr>
          <w:sz w:val="22"/>
        </w:rPr>
      </w:pPr>
      <w:r>
        <w:rPr>
          <w:sz w:val="22"/>
        </w:rPr>
        <w:t xml:space="preserve">"___" _______________ 20__ г. в ____ </w:t>
      </w:r>
      <w:proofErr w:type="gramStart"/>
      <w:r>
        <w:rPr>
          <w:sz w:val="22"/>
        </w:rPr>
        <w:t>ч</w:t>
      </w:r>
      <w:proofErr w:type="gramEnd"/>
      <w:r>
        <w:rPr>
          <w:sz w:val="22"/>
        </w:rPr>
        <w:t xml:space="preserve"> ____ мин</w:t>
      </w:r>
    </w:p>
    <w:p w:rsidR="00C47912" w:rsidRDefault="00C47912" w:rsidP="00C47912">
      <w:pPr>
        <w:jc w:val="center"/>
        <w:rPr>
          <w:sz w:val="22"/>
        </w:rPr>
      </w:pPr>
    </w:p>
    <w:p w:rsidR="00C47912" w:rsidRDefault="00C47912" w:rsidP="00C47912">
      <w:pPr>
        <w:jc w:val="center"/>
        <w:rPr>
          <w:sz w:val="22"/>
        </w:rPr>
      </w:pPr>
    </w:p>
    <w:p w:rsidR="00C47912" w:rsidRDefault="00C47912" w:rsidP="00C47912">
      <w:pPr>
        <w:jc w:val="center"/>
        <w:rPr>
          <w:sz w:val="22"/>
        </w:rPr>
      </w:pPr>
      <w:r>
        <w:rPr>
          <w:sz w:val="22"/>
        </w:rPr>
        <w:t>Подпись уполномоченного лица, принявшего заявку</w:t>
      </w:r>
      <w:proofErr w:type="gramStart"/>
      <w:r>
        <w:rPr>
          <w:sz w:val="22"/>
        </w:rPr>
        <w:t xml:space="preserve"> ____________( _______________________)</w:t>
      </w:r>
      <w:proofErr w:type="gramEnd"/>
    </w:p>
    <w:p w:rsidR="00C47912" w:rsidRDefault="00C47912" w:rsidP="00C47912">
      <w:pPr>
        <w:rPr>
          <w:sz w:val="22"/>
        </w:rPr>
      </w:pPr>
      <w:r>
        <w:rPr>
          <w:sz w:val="22"/>
        </w:rPr>
        <w:t xml:space="preserve">                                                                                                           </w:t>
      </w:r>
      <w:r>
        <w:rPr>
          <w:sz w:val="14"/>
          <w:szCs w:val="16"/>
        </w:rPr>
        <w:t>М.П.</w:t>
      </w:r>
      <w:r>
        <w:rPr>
          <w:b/>
          <w:sz w:val="14"/>
          <w:szCs w:val="16"/>
        </w:rPr>
        <w:t xml:space="preserve">       </w:t>
      </w:r>
    </w:p>
    <w:p w:rsidR="00C47912" w:rsidRDefault="00C47912" w:rsidP="00C47912">
      <w:pPr>
        <w:rPr>
          <w:sz w:val="22"/>
        </w:rPr>
      </w:pPr>
    </w:p>
    <w:p w:rsidR="00C47912" w:rsidRDefault="00C47912" w:rsidP="00C47912">
      <w:pPr>
        <w:rPr>
          <w:sz w:val="22"/>
        </w:rPr>
      </w:pPr>
    </w:p>
    <w:p w:rsidR="00C47912" w:rsidRDefault="00C47912" w:rsidP="00C47912">
      <w:r>
        <w:rPr>
          <w:sz w:val="22"/>
        </w:rPr>
        <w:t>Номер в журнале регистрации заявок - № ______</w:t>
      </w:r>
      <w:r>
        <w:rPr>
          <w:b/>
          <w:sz w:val="14"/>
          <w:szCs w:val="16"/>
        </w:rPr>
        <w:t xml:space="preserve">      </w:t>
      </w:r>
    </w:p>
    <w:p w:rsidR="00C47912" w:rsidRDefault="00C47912" w:rsidP="00C47912">
      <w:pPr>
        <w:pStyle w:val="a0"/>
        <w:pageBreakBefore/>
        <w:jc w:val="right"/>
        <w:rPr>
          <w:rFonts w:cs="Times New Roman"/>
        </w:rPr>
      </w:pPr>
      <w:r>
        <w:lastRenderedPageBreak/>
        <w:t>Приложение 4</w:t>
      </w:r>
    </w:p>
    <w:p w:rsidR="00C47912" w:rsidRDefault="00C47912" w:rsidP="00C47912">
      <w:pPr>
        <w:pStyle w:val="2"/>
        <w:numPr>
          <w:ilvl w:val="0"/>
          <w:numId w:val="7"/>
        </w:numPr>
        <w:jc w:val="center"/>
      </w:pPr>
      <w:r>
        <w:rPr>
          <w:rFonts w:ascii="Times New Roman" w:hAnsi="Times New Roman" w:cs="Times New Roman"/>
          <w:i w:val="0"/>
        </w:rPr>
        <w:t>Инструкция по заполнению заявки на участие в аукционе</w:t>
      </w:r>
    </w:p>
    <w:p w:rsidR="00C47912" w:rsidRDefault="00C47912" w:rsidP="00C47912">
      <w:pPr>
        <w:pStyle w:val="a0"/>
      </w:pPr>
    </w:p>
    <w:p w:rsidR="00C47912" w:rsidRDefault="00C47912" w:rsidP="00C47912">
      <w:pPr>
        <w:pStyle w:val="a0"/>
      </w:pPr>
      <w:r>
        <w:t>1. Заявка на участие в аукционе заполняется разборчиво от руки или с использованием технических средств (пишущей машины, компьютера).</w:t>
      </w:r>
    </w:p>
    <w:p w:rsidR="00C47912" w:rsidRDefault="00C47912" w:rsidP="00C47912">
      <w:pPr>
        <w:pStyle w:val="a0"/>
      </w:pPr>
      <w:r>
        <w:t>2. При составлении заявки не рекомендуется использовать чернила (пасту) красного и зеленого цвета.</w:t>
      </w:r>
    </w:p>
    <w:p w:rsidR="00C47912" w:rsidRDefault="00C47912" w:rsidP="00C47912">
      <w:pPr>
        <w:pStyle w:val="a0"/>
      </w:pPr>
      <w:r>
        <w:t>3. В строке «Заявитель - физическое лицо, юридическое лицо»  – аккуратно зачеркивается не нужное, то есть, если заявку составляет физическое лицо, то зачеркивается «юридическое лицо» и наоборот.</w:t>
      </w:r>
    </w:p>
    <w:p w:rsidR="00C47912" w:rsidRDefault="00C47912" w:rsidP="00C47912">
      <w:pPr>
        <w:pStyle w:val="a0"/>
      </w:pPr>
      <w:r>
        <w:t xml:space="preserve">4. Строка «Документ, удостоверяющий личность» заполняется физическим лицом и указывается какой документ (паспорт, военный билет </w:t>
      </w:r>
      <w:proofErr w:type="spellStart"/>
      <w:r>
        <w:t>ит.д</w:t>
      </w:r>
      <w:proofErr w:type="spellEnd"/>
      <w:r>
        <w:t>.) и его данные: серия, №, кем и когда выдан.</w:t>
      </w:r>
    </w:p>
    <w:p w:rsidR="00C47912" w:rsidRDefault="00C47912" w:rsidP="00C47912">
      <w:pPr>
        <w:pStyle w:val="a0"/>
      </w:pPr>
      <w:r>
        <w:t>5. Строка «Документ о государственной регистрации в качестве юридического лица» заполняется юридическим лицом (индивидуальный предприниматель, ООО, ОАО, ЗАО и т.д.) указывается документ и его полные реквизиты, согласно которому произведена регистрация юридического лица.</w:t>
      </w:r>
    </w:p>
    <w:p w:rsidR="00C47912" w:rsidRDefault="00C47912" w:rsidP="00C47912">
      <w:pPr>
        <w:pStyle w:val="a0"/>
      </w:pPr>
      <w:r>
        <w:t>6. Строки: серия, №, дата регистрации, орган осуществивший регистрацию, место выдачи, ИНН, заполняются из документа о государственной регистрации юридического лица.</w:t>
      </w:r>
    </w:p>
    <w:p w:rsidR="00C47912" w:rsidRDefault="00C47912" w:rsidP="00C47912">
      <w:pPr>
        <w:pStyle w:val="a0"/>
      </w:pPr>
      <w:r>
        <w:t>7. Строка «Место жительства/ место нахождения Заявителя (контактный телефон)» указывается полный адрес регистрации, указанный в паспорте для физических лиц, и полный  адрес, указанный в документе о регистрации юридического лица. В случае</w:t>
      </w:r>
      <w:proofErr w:type="gramStart"/>
      <w:r>
        <w:t>,</w:t>
      </w:r>
      <w:proofErr w:type="gramEnd"/>
      <w:r>
        <w:t xml:space="preserve"> если фактический адрес не соответствует адресу регистрации физического или юридического лица указываются оба адреса с пометкой «адрес регистрации» и «адрес фактического пребывания».</w:t>
      </w:r>
    </w:p>
    <w:p w:rsidR="00C47912" w:rsidRDefault="00C47912" w:rsidP="00C47912">
      <w:pPr>
        <w:pStyle w:val="a0"/>
      </w:pPr>
      <w:r>
        <w:t>8. Строка «Телефон, факс, индекс» указывается контактный телефон с указанием кода города и страны, номер факса с указанием кода города и страны, почтовый индекс.</w:t>
      </w:r>
    </w:p>
    <w:p w:rsidR="00C47912" w:rsidRDefault="00C47912" w:rsidP="00C47912">
      <w:pPr>
        <w:pStyle w:val="a0"/>
      </w:pPr>
      <w:r>
        <w:t>9. Строка «Банковские реквизиты Заявителя для возврата денежных средств (задатка)» указываются полные банковские реквизиты с указанием наименования банка, в котором открыт расчетный или лицевой счет юридического или физического лица.</w:t>
      </w:r>
    </w:p>
    <w:p w:rsidR="00C47912" w:rsidRDefault="00C47912" w:rsidP="00C47912">
      <w:pPr>
        <w:pStyle w:val="a0"/>
      </w:pPr>
      <w:r>
        <w:t>10. Строка «Представитель заявителя» указываются полные фамилия, имя, отчество лица, которому выдана доверенность от Заявителя и заполняются реквизиты доверенности.</w:t>
      </w:r>
    </w:p>
    <w:p w:rsidR="00C47912" w:rsidRDefault="00C47912" w:rsidP="00C47912">
      <w:pPr>
        <w:pStyle w:val="a0"/>
      </w:pPr>
      <w:r>
        <w:t>11. Строка «Реквизиты документа, удостоверяющего личность представителя ….» заполняются в том же порядке, указанном в пунктах 4, 5, 6 настоящей инструкции.</w:t>
      </w:r>
    </w:p>
    <w:p w:rsidR="00C47912" w:rsidRDefault="00C47912" w:rsidP="00C47912">
      <w:pPr>
        <w:pStyle w:val="a0"/>
      </w:pPr>
      <w:r>
        <w:t>12. Строка «Дата» указывается дата ее заполнения.</w:t>
      </w:r>
    </w:p>
    <w:p w:rsidR="00C47912" w:rsidRDefault="00C47912" w:rsidP="00C47912">
      <w:pPr>
        <w:pStyle w:val="a0"/>
      </w:pPr>
      <w:r>
        <w:t>13. Строки «Заявка принята продавцом», «Дата и время», «Подпись уполномоченного лица, принявшего заявку», Номер в журнале регистрации заявок» заполняются организатором аукциона.</w:t>
      </w:r>
    </w:p>
    <w:p w:rsidR="00C47912" w:rsidRDefault="00C47912" w:rsidP="00C47912">
      <w:pPr>
        <w:pStyle w:val="a0"/>
        <w:rPr>
          <w:sz w:val="22"/>
        </w:rPr>
      </w:pPr>
      <w:r>
        <w:t>14.  При составлении заявления исправления не допускаются.</w:t>
      </w:r>
    </w:p>
    <w:p w:rsidR="00C47912" w:rsidRDefault="00C47912" w:rsidP="00C47912">
      <w:pPr>
        <w:jc w:val="right"/>
        <w:rPr>
          <w:sz w:val="22"/>
        </w:rPr>
      </w:pPr>
    </w:p>
    <w:p w:rsidR="00C47912" w:rsidRDefault="00C47912" w:rsidP="00C47912">
      <w:pPr>
        <w:jc w:val="right"/>
        <w:rPr>
          <w:sz w:val="22"/>
        </w:rPr>
      </w:pPr>
    </w:p>
    <w:p w:rsidR="00C47912" w:rsidRDefault="00C47912" w:rsidP="00C47912">
      <w:pPr>
        <w:jc w:val="right"/>
        <w:rPr>
          <w:sz w:val="22"/>
        </w:rPr>
      </w:pPr>
    </w:p>
    <w:p w:rsidR="00C47912" w:rsidRDefault="00C47912" w:rsidP="004F6556">
      <w:pPr>
        <w:rPr>
          <w:sz w:val="22"/>
        </w:rPr>
      </w:pPr>
    </w:p>
    <w:p w:rsidR="004F6556" w:rsidRDefault="004F6556" w:rsidP="004F6556">
      <w:pPr>
        <w:rPr>
          <w:sz w:val="22"/>
        </w:rPr>
      </w:pPr>
    </w:p>
    <w:p w:rsidR="00C47912" w:rsidRDefault="00C47912" w:rsidP="00C47912">
      <w:pPr>
        <w:jc w:val="right"/>
        <w:rPr>
          <w:sz w:val="22"/>
        </w:rPr>
      </w:pPr>
    </w:p>
    <w:p w:rsidR="00C47912" w:rsidRDefault="00C47912" w:rsidP="00C47912">
      <w:pPr>
        <w:jc w:val="right"/>
        <w:rPr>
          <w:rFonts w:cs="Times New Roman"/>
          <w:b/>
          <w:sz w:val="28"/>
          <w:szCs w:val="28"/>
        </w:rPr>
      </w:pPr>
      <w:r>
        <w:lastRenderedPageBreak/>
        <w:t>Приложение 5</w:t>
      </w:r>
    </w:p>
    <w:p w:rsidR="00C47912" w:rsidRDefault="00C47912" w:rsidP="00C47912">
      <w:pPr>
        <w:pStyle w:val="ConsPlusNormal"/>
        <w:ind w:firstLine="540"/>
        <w:jc w:val="right"/>
        <w:rPr>
          <w:rFonts w:ascii="Times New Roman" w:hAnsi="Times New Roman" w:cs="Times New Roman"/>
          <w:b/>
          <w:sz w:val="28"/>
          <w:szCs w:val="28"/>
        </w:rPr>
      </w:pPr>
      <w:r>
        <w:rPr>
          <w:rFonts w:ascii="Times New Roman" w:hAnsi="Times New Roman" w:cs="Times New Roman"/>
          <w:b/>
          <w:sz w:val="28"/>
          <w:szCs w:val="28"/>
        </w:rPr>
        <w:t>проект</w:t>
      </w:r>
    </w:p>
    <w:p w:rsidR="00C47912" w:rsidRDefault="00C47912" w:rsidP="00C47912">
      <w:pPr>
        <w:pStyle w:val="ConsPlusNormal"/>
        <w:ind w:firstLine="540"/>
        <w:jc w:val="center"/>
        <w:rPr>
          <w:rFonts w:ascii="Times New Roman" w:hAnsi="Times New Roman" w:cs="Times New Roman"/>
          <w:sz w:val="28"/>
          <w:szCs w:val="28"/>
        </w:rPr>
      </w:pPr>
      <w:r>
        <w:rPr>
          <w:rFonts w:ascii="Times New Roman" w:hAnsi="Times New Roman" w:cs="Times New Roman"/>
          <w:b/>
          <w:sz w:val="28"/>
          <w:szCs w:val="28"/>
        </w:rPr>
        <w:t>ДОГОВОР № __</w:t>
      </w:r>
      <w:r>
        <w:rPr>
          <w:rFonts w:ascii="Times New Roman" w:hAnsi="Times New Roman" w:cs="Times New Roman"/>
          <w:sz w:val="28"/>
          <w:szCs w:val="28"/>
        </w:rPr>
        <w:t>_</w:t>
      </w:r>
    </w:p>
    <w:p w:rsidR="00C47912" w:rsidRDefault="00C47912" w:rsidP="00C47912">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купли-продажи муниципального имущества,</w:t>
      </w:r>
    </w:p>
    <w:p w:rsidR="00C47912" w:rsidRDefault="00C47912" w:rsidP="00C47912">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приобретаемого</w:t>
      </w:r>
      <w:proofErr w:type="gramEnd"/>
      <w:r>
        <w:rPr>
          <w:rFonts w:ascii="Times New Roman" w:hAnsi="Times New Roman" w:cs="Times New Roman"/>
          <w:sz w:val="28"/>
          <w:szCs w:val="28"/>
        </w:rPr>
        <w:t xml:space="preserve"> на аукционе </w:t>
      </w:r>
    </w:p>
    <w:p w:rsidR="00C47912" w:rsidRDefault="00C47912" w:rsidP="00C47912">
      <w:pPr>
        <w:pStyle w:val="ConsPlusNormal"/>
        <w:ind w:firstLine="540"/>
        <w:jc w:val="center"/>
        <w:rPr>
          <w:rFonts w:ascii="Times New Roman" w:hAnsi="Times New Roman" w:cs="Times New Roman"/>
          <w:sz w:val="28"/>
          <w:szCs w:val="28"/>
        </w:rPr>
      </w:pPr>
    </w:p>
    <w:p w:rsidR="00C47912" w:rsidRDefault="00C47912" w:rsidP="00C47912">
      <w:pPr>
        <w:rPr>
          <w:sz w:val="28"/>
          <w:szCs w:val="28"/>
        </w:rPr>
      </w:pPr>
      <w:proofErr w:type="spellStart"/>
      <w:r>
        <w:rPr>
          <w:sz w:val="28"/>
          <w:szCs w:val="28"/>
        </w:rPr>
        <w:t>пгт</w:t>
      </w:r>
      <w:proofErr w:type="spellEnd"/>
      <w:r>
        <w:rPr>
          <w:sz w:val="28"/>
          <w:szCs w:val="28"/>
        </w:rPr>
        <w:t>. Могойтуй                                                          «____» __________ 201</w:t>
      </w:r>
      <w:r w:rsidR="004F6556">
        <w:rPr>
          <w:sz w:val="28"/>
          <w:szCs w:val="28"/>
        </w:rPr>
        <w:t>9</w:t>
      </w:r>
      <w:r>
        <w:rPr>
          <w:sz w:val="28"/>
          <w:szCs w:val="28"/>
        </w:rPr>
        <w:t xml:space="preserve"> года</w:t>
      </w:r>
    </w:p>
    <w:p w:rsidR="00C47912" w:rsidRDefault="00C47912" w:rsidP="00C47912">
      <w:pPr>
        <w:rPr>
          <w:sz w:val="28"/>
          <w:szCs w:val="28"/>
        </w:rPr>
      </w:pPr>
    </w:p>
    <w:p w:rsidR="00C47912" w:rsidRDefault="00C47912" w:rsidP="004F6556">
      <w:pPr>
        <w:ind w:firstLine="708"/>
        <w:jc w:val="both"/>
        <w:rPr>
          <w:sz w:val="28"/>
          <w:szCs w:val="28"/>
        </w:rPr>
      </w:pPr>
      <w:r>
        <w:rPr>
          <w:sz w:val="28"/>
          <w:szCs w:val="28"/>
        </w:rPr>
        <w:t>Администрация городского поселения «Могойтуй», именуемая в дальнейшем «Прод</w:t>
      </w:r>
      <w:r w:rsidR="004F6556">
        <w:rPr>
          <w:sz w:val="28"/>
          <w:szCs w:val="28"/>
        </w:rPr>
        <w:t xml:space="preserve">авец», в лице главы </w:t>
      </w:r>
      <w:proofErr w:type="spellStart"/>
      <w:r w:rsidR="004F6556">
        <w:rPr>
          <w:sz w:val="28"/>
          <w:szCs w:val="28"/>
        </w:rPr>
        <w:t>Дугарова</w:t>
      </w:r>
      <w:proofErr w:type="spellEnd"/>
      <w:r w:rsidR="004F6556">
        <w:rPr>
          <w:sz w:val="28"/>
          <w:szCs w:val="28"/>
        </w:rPr>
        <w:t xml:space="preserve"> </w:t>
      </w:r>
      <w:proofErr w:type="spellStart"/>
      <w:r w:rsidR="004F6556">
        <w:rPr>
          <w:sz w:val="28"/>
          <w:szCs w:val="28"/>
        </w:rPr>
        <w:t>Чи</w:t>
      </w:r>
      <w:r>
        <w:rPr>
          <w:sz w:val="28"/>
          <w:szCs w:val="28"/>
        </w:rPr>
        <w:t>нгис</w:t>
      </w:r>
      <w:proofErr w:type="spellEnd"/>
      <w:r>
        <w:rPr>
          <w:sz w:val="28"/>
          <w:szCs w:val="28"/>
        </w:rPr>
        <w:t xml:space="preserve"> </w:t>
      </w:r>
      <w:proofErr w:type="spellStart"/>
      <w:r>
        <w:rPr>
          <w:sz w:val="28"/>
          <w:szCs w:val="28"/>
        </w:rPr>
        <w:t>Баторовича</w:t>
      </w:r>
      <w:proofErr w:type="spellEnd"/>
      <w:r>
        <w:rPr>
          <w:sz w:val="28"/>
          <w:szCs w:val="28"/>
        </w:rPr>
        <w:t>, действующего на основании Устава, с одной стороны, и______________               ____________________________________________________________</w:t>
      </w:r>
      <w:r w:rsidR="004F6556">
        <w:rPr>
          <w:sz w:val="28"/>
          <w:szCs w:val="28"/>
        </w:rPr>
        <w:t>______</w:t>
      </w:r>
      <w:r>
        <w:rPr>
          <w:sz w:val="28"/>
          <w:szCs w:val="28"/>
        </w:rPr>
        <w:t>,</w:t>
      </w:r>
    </w:p>
    <w:p w:rsidR="00C47912" w:rsidRDefault="00C47912" w:rsidP="00C47912">
      <w:pPr>
        <w:jc w:val="both"/>
        <w:rPr>
          <w:sz w:val="28"/>
          <w:szCs w:val="28"/>
        </w:rPr>
      </w:pPr>
      <w:r>
        <w:rPr>
          <w:sz w:val="28"/>
          <w:szCs w:val="28"/>
        </w:rPr>
        <w:t>именуем__ в дальнейшем «Покупатель», в лице _________________________ _________________________________________________________________, действующег</w:t>
      </w:r>
      <w:proofErr w:type="gramStart"/>
      <w:r>
        <w:rPr>
          <w:sz w:val="28"/>
          <w:szCs w:val="28"/>
        </w:rPr>
        <w:t>о(</w:t>
      </w:r>
      <w:proofErr w:type="gramEnd"/>
      <w:r>
        <w:rPr>
          <w:sz w:val="28"/>
          <w:szCs w:val="28"/>
        </w:rPr>
        <w:t xml:space="preserve">ей) на основании ______________________________________ с другой стороны, руководствуясь Федеральным законом от 21 декабря 2001 года    № 178-ФЗ «О приватизации государственного и муниципального имущества», </w:t>
      </w:r>
      <w:r>
        <w:rPr>
          <w:color w:val="000000"/>
          <w:sz w:val="28"/>
          <w:szCs w:val="28"/>
        </w:rPr>
        <w:t>на основании Протокола от «__» ____201</w:t>
      </w:r>
      <w:r w:rsidR="004F6556">
        <w:rPr>
          <w:color w:val="000000"/>
          <w:sz w:val="28"/>
          <w:szCs w:val="28"/>
        </w:rPr>
        <w:t>9</w:t>
      </w:r>
      <w:r>
        <w:rPr>
          <w:color w:val="000000"/>
          <w:sz w:val="28"/>
          <w:szCs w:val="28"/>
        </w:rPr>
        <w:t xml:space="preserve"> года № __ об итогах аукциона по продаже муниципального имущества, находящегося в муниципальной собственности городского поселения «Могойтуй» (далее - Аукцион), заключили</w:t>
      </w:r>
      <w:r>
        <w:rPr>
          <w:sz w:val="28"/>
          <w:szCs w:val="28"/>
        </w:rPr>
        <w:t xml:space="preserve"> настоящий Договор (далее – Договор) о нижеследующем.</w:t>
      </w:r>
    </w:p>
    <w:p w:rsidR="00C47912" w:rsidRDefault="00C47912" w:rsidP="00C47912">
      <w:pPr>
        <w:jc w:val="center"/>
        <w:rPr>
          <w:sz w:val="28"/>
          <w:szCs w:val="28"/>
        </w:rPr>
      </w:pPr>
    </w:p>
    <w:p w:rsidR="00C47912" w:rsidRDefault="00C47912" w:rsidP="00C47912">
      <w:pPr>
        <w:jc w:val="center"/>
        <w:rPr>
          <w:sz w:val="28"/>
          <w:szCs w:val="28"/>
        </w:rPr>
      </w:pPr>
      <w:r>
        <w:rPr>
          <w:sz w:val="28"/>
          <w:szCs w:val="28"/>
        </w:rPr>
        <w:t>1. ПРЕДМЕТ ДОГОВОРА</w:t>
      </w:r>
    </w:p>
    <w:p w:rsidR="00C47912" w:rsidRDefault="00C47912" w:rsidP="00C47912">
      <w:pPr>
        <w:rPr>
          <w:sz w:val="28"/>
          <w:szCs w:val="28"/>
        </w:rPr>
      </w:pPr>
    </w:p>
    <w:p w:rsidR="00C47912" w:rsidRDefault="00C47912" w:rsidP="00C47912">
      <w:pPr>
        <w:jc w:val="both"/>
        <w:rPr>
          <w:sz w:val="28"/>
          <w:szCs w:val="28"/>
        </w:rPr>
      </w:pPr>
      <w:r>
        <w:rPr>
          <w:sz w:val="28"/>
          <w:szCs w:val="28"/>
        </w:rPr>
        <w:t xml:space="preserve">1.1. </w:t>
      </w:r>
      <w:proofErr w:type="gramStart"/>
      <w:r>
        <w:rPr>
          <w:sz w:val="28"/>
          <w:szCs w:val="28"/>
        </w:rPr>
        <w:t xml:space="preserve">Продавец обязуется передать в собственность Покупателя муниципальное имущество _______________ (далее — «Имущество»), </w:t>
      </w:r>
      <w:r>
        <w:rPr>
          <w:rStyle w:val="FontStyle11"/>
          <w:sz w:val="28"/>
          <w:szCs w:val="28"/>
        </w:rPr>
        <w:t>а «Покупатель» уплачивает «Продавцу» стоимость «Имущества», установленную в ходе продажи муниципального имущества на аукционе, принимает «Имущество»</w:t>
      </w:r>
      <w:r>
        <w:rPr>
          <w:rStyle w:val="FontStyle11"/>
        </w:rPr>
        <w:t xml:space="preserve"> </w:t>
      </w:r>
      <w:r>
        <w:rPr>
          <w:rStyle w:val="FontStyle11"/>
          <w:sz w:val="28"/>
          <w:szCs w:val="28"/>
        </w:rPr>
        <w:t>в собственность.</w:t>
      </w:r>
      <w:proofErr w:type="gramEnd"/>
    </w:p>
    <w:p w:rsidR="00C47912" w:rsidRDefault="00C47912" w:rsidP="00C47912">
      <w:pPr>
        <w:jc w:val="both"/>
        <w:rPr>
          <w:sz w:val="28"/>
          <w:szCs w:val="28"/>
        </w:rPr>
      </w:pPr>
      <w:r>
        <w:rPr>
          <w:sz w:val="28"/>
          <w:szCs w:val="28"/>
        </w:rPr>
        <w:t>1.2. Недвижимое имущество находится в собственности Продавца, что подтверждается __________________________________________________</w:t>
      </w:r>
      <w:proofErr w:type="gramStart"/>
      <w:r>
        <w:rPr>
          <w:sz w:val="28"/>
          <w:szCs w:val="28"/>
        </w:rPr>
        <w:t xml:space="preserve"> .</w:t>
      </w:r>
      <w:proofErr w:type="gramEnd"/>
    </w:p>
    <w:p w:rsidR="00C47912" w:rsidRDefault="00C47912" w:rsidP="00C47912">
      <w:pPr>
        <w:jc w:val="center"/>
        <w:rPr>
          <w:sz w:val="28"/>
          <w:szCs w:val="28"/>
        </w:rPr>
      </w:pPr>
    </w:p>
    <w:p w:rsidR="00C47912" w:rsidRDefault="00C47912" w:rsidP="00C47912">
      <w:pPr>
        <w:pStyle w:val="Style8"/>
        <w:widowControl/>
        <w:spacing w:before="28"/>
        <w:ind w:right="14"/>
        <w:jc w:val="center"/>
        <w:rPr>
          <w:rStyle w:val="FontStyle11"/>
          <w:sz w:val="28"/>
          <w:szCs w:val="28"/>
        </w:rPr>
      </w:pPr>
      <w:r>
        <w:rPr>
          <w:rStyle w:val="FontStyle11"/>
          <w:sz w:val="28"/>
          <w:szCs w:val="28"/>
        </w:rPr>
        <w:t>2. Стоимость «Имущества» и порядок расчётов</w:t>
      </w:r>
    </w:p>
    <w:p w:rsidR="00C47912" w:rsidRDefault="00C47912" w:rsidP="00C47912">
      <w:pPr>
        <w:pStyle w:val="Style4"/>
        <w:widowControl/>
        <w:spacing w:line="240" w:lineRule="auto"/>
        <w:ind w:firstLine="708"/>
        <w:rPr>
          <w:rStyle w:val="FontStyle11"/>
          <w:sz w:val="28"/>
          <w:szCs w:val="28"/>
        </w:rPr>
      </w:pPr>
      <w:r>
        <w:rPr>
          <w:rStyle w:val="FontStyle11"/>
          <w:sz w:val="28"/>
          <w:szCs w:val="28"/>
        </w:rPr>
        <w:t>2.1. Установленная в ходе продажи на аукционе стои</w:t>
      </w:r>
      <w:r>
        <w:rPr>
          <w:rStyle w:val="FontStyle11"/>
          <w:sz w:val="28"/>
          <w:szCs w:val="28"/>
        </w:rPr>
        <w:softHyphen/>
        <w:t>мость «Имущества» составляет ______ руб</w:t>
      </w:r>
      <w:proofErr w:type="gramStart"/>
      <w:r>
        <w:rPr>
          <w:rStyle w:val="FontStyle11"/>
          <w:sz w:val="28"/>
          <w:szCs w:val="28"/>
        </w:rPr>
        <w:t>.(</w:t>
      </w:r>
      <w:proofErr w:type="gramEnd"/>
      <w:r>
        <w:rPr>
          <w:rStyle w:val="FontStyle11"/>
          <w:sz w:val="28"/>
          <w:szCs w:val="28"/>
        </w:rPr>
        <w:t>прописью), без НДС, которая у</w:t>
      </w:r>
      <w:r w:rsidR="00EA70D8">
        <w:rPr>
          <w:rStyle w:val="FontStyle11"/>
          <w:sz w:val="28"/>
          <w:szCs w:val="28"/>
        </w:rPr>
        <w:t>пла</w:t>
      </w:r>
      <w:r w:rsidR="00EA70D8">
        <w:rPr>
          <w:rStyle w:val="FontStyle11"/>
          <w:sz w:val="28"/>
          <w:szCs w:val="28"/>
        </w:rPr>
        <w:softHyphen/>
        <w:t>чивается полностью в течение</w:t>
      </w:r>
      <w:r>
        <w:rPr>
          <w:rStyle w:val="FontStyle11"/>
          <w:sz w:val="28"/>
          <w:szCs w:val="28"/>
        </w:rPr>
        <w:t xml:space="preserve"> 5 банковских дней с момента заключе</w:t>
      </w:r>
      <w:r>
        <w:rPr>
          <w:rStyle w:val="FontStyle11"/>
          <w:sz w:val="28"/>
          <w:szCs w:val="28"/>
        </w:rPr>
        <w:softHyphen/>
        <w:t>ния настоящего договора.</w:t>
      </w:r>
    </w:p>
    <w:p w:rsidR="00C47912" w:rsidRDefault="00C47912" w:rsidP="00C47912">
      <w:pPr>
        <w:pStyle w:val="Style4"/>
        <w:widowControl/>
        <w:spacing w:line="240" w:lineRule="auto"/>
        <w:ind w:firstLine="708"/>
      </w:pPr>
      <w:r>
        <w:rPr>
          <w:rStyle w:val="FontStyle11"/>
          <w:sz w:val="28"/>
          <w:szCs w:val="28"/>
        </w:rPr>
        <w:t>2.2. Оплату за приобретённое имущество Покупатель производит по следующим реквизитам:</w:t>
      </w:r>
      <w:r>
        <w:rPr>
          <w:sz w:val="28"/>
          <w:szCs w:val="28"/>
        </w:rPr>
        <w:t xml:space="preserve"> </w:t>
      </w:r>
    </w:p>
    <w:p w:rsidR="00C47912" w:rsidRDefault="00C47912" w:rsidP="00C47912">
      <w:pPr>
        <w:pStyle w:val="13"/>
        <w:spacing w:after="0"/>
        <w:jc w:val="both"/>
        <w:rPr>
          <w:sz w:val="28"/>
          <w:szCs w:val="28"/>
        </w:rPr>
      </w:pPr>
      <w:r>
        <w:rPr>
          <w:sz w:val="28"/>
          <w:szCs w:val="28"/>
        </w:rPr>
        <w:t>ИНН/КПП 8003023547/800301001</w:t>
      </w:r>
    </w:p>
    <w:p w:rsidR="00C47912" w:rsidRDefault="00C47912" w:rsidP="00C47912">
      <w:pPr>
        <w:pStyle w:val="13"/>
        <w:spacing w:after="0"/>
        <w:ind w:right="102"/>
        <w:jc w:val="both"/>
        <w:rPr>
          <w:sz w:val="28"/>
          <w:szCs w:val="28"/>
        </w:rPr>
      </w:pPr>
      <w:proofErr w:type="gramStart"/>
      <w:r>
        <w:rPr>
          <w:sz w:val="28"/>
          <w:szCs w:val="28"/>
        </w:rPr>
        <w:t>р</w:t>
      </w:r>
      <w:proofErr w:type="gramEnd"/>
      <w:r>
        <w:rPr>
          <w:sz w:val="28"/>
          <w:szCs w:val="28"/>
        </w:rPr>
        <w:t>/</w:t>
      </w:r>
      <w:proofErr w:type="spellStart"/>
      <w:r>
        <w:rPr>
          <w:sz w:val="28"/>
          <w:szCs w:val="28"/>
        </w:rPr>
        <w:t>сч</w:t>
      </w:r>
      <w:proofErr w:type="spellEnd"/>
      <w:r>
        <w:rPr>
          <w:sz w:val="28"/>
          <w:szCs w:val="28"/>
        </w:rPr>
        <w:t xml:space="preserve">. </w:t>
      </w:r>
      <w:r w:rsidR="00EA70D8" w:rsidRPr="00EA70D8">
        <w:rPr>
          <w:sz w:val="28"/>
          <w:szCs w:val="28"/>
        </w:rPr>
        <w:t>40101810750042010001</w:t>
      </w:r>
    </w:p>
    <w:p w:rsidR="00C47912" w:rsidRDefault="00C47912" w:rsidP="00C47912">
      <w:pPr>
        <w:pStyle w:val="13"/>
        <w:spacing w:after="0"/>
        <w:ind w:right="102"/>
        <w:jc w:val="both"/>
        <w:rPr>
          <w:sz w:val="28"/>
          <w:szCs w:val="28"/>
        </w:rPr>
      </w:pPr>
      <w:r>
        <w:rPr>
          <w:sz w:val="28"/>
          <w:szCs w:val="28"/>
        </w:rPr>
        <w:t>в УФК по Забайкальскому краю (Администрация городского поселения «Могойтуй»</w:t>
      </w:r>
      <w:r>
        <w:rPr>
          <w:b/>
          <w:bCs/>
          <w:sz w:val="28"/>
          <w:szCs w:val="28"/>
        </w:rPr>
        <w:t xml:space="preserve"> </w:t>
      </w:r>
      <w:proofErr w:type="gramStart"/>
      <w:r>
        <w:rPr>
          <w:sz w:val="28"/>
          <w:szCs w:val="28"/>
        </w:rPr>
        <w:t>л</w:t>
      </w:r>
      <w:proofErr w:type="gramEnd"/>
      <w:r>
        <w:rPr>
          <w:sz w:val="28"/>
          <w:szCs w:val="28"/>
        </w:rPr>
        <w:t>/с 04913009790)</w:t>
      </w:r>
    </w:p>
    <w:p w:rsidR="00C47912" w:rsidRDefault="00C47912" w:rsidP="00C47912">
      <w:pPr>
        <w:pStyle w:val="13"/>
        <w:spacing w:after="0"/>
        <w:ind w:right="-79"/>
        <w:jc w:val="both"/>
        <w:rPr>
          <w:sz w:val="28"/>
          <w:szCs w:val="28"/>
        </w:rPr>
      </w:pPr>
      <w:r>
        <w:rPr>
          <w:sz w:val="28"/>
          <w:szCs w:val="28"/>
        </w:rPr>
        <w:lastRenderedPageBreak/>
        <w:t>Наименование банка: Отделение Чита г. Чита</w:t>
      </w:r>
    </w:p>
    <w:p w:rsidR="00C47912" w:rsidRDefault="00C47912" w:rsidP="00C47912">
      <w:pPr>
        <w:pStyle w:val="13"/>
        <w:spacing w:after="0"/>
        <w:ind w:right="1179"/>
        <w:jc w:val="both"/>
        <w:rPr>
          <w:sz w:val="28"/>
          <w:szCs w:val="28"/>
        </w:rPr>
      </w:pPr>
      <w:r>
        <w:rPr>
          <w:sz w:val="28"/>
          <w:szCs w:val="28"/>
        </w:rPr>
        <w:t xml:space="preserve">БИК 047601001 </w:t>
      </w:r>
    </w:p>
    <w:p w:rsidR="00C47912" w:rsidRDefault="00C47912" w:rsidP="00C47912">
      <w:pPr>
        <w:pStyle w:val="13"/>
        <w:spacing w:after="0"/>
        <w:ind w:right="1179"/>
        <w:jc w:val="both"/>
        <w:rPr>
          <w:sz w:val="28"/>
          <w:szCs w:val="28"/>
        </w:rPr>
      </w:pPr>
      <w:r>
        <w:rPr>
          <w:sz w:val="28"/>
          <w:szCs w:val="28"/>
        </w:rPr>
        <w:t>ОКТМО 76625151</w:t>
      </w:r>
    </w:p>
    <w:p w:rsidR="00C47912" w:rsidRDefault="00C47912" w:rsidP="00C47912">
      <w:pPr>
        <w:pStyle w:val="13"/>
        <w:spacing w:after="0"/>
        <w:jc w:val="both"/>
        <w:rPr>
          <w:sz w:val="28"/>
          <w:szCs w:val="28"/>
        </w:rPr>
      </w:pPr>
      <w:r>
        <w:rPr>
          <w:sz w:val="28"/>
          <w:szCs w:val="28"/>
        </w:rPr>
        <w:t>КБК 802 114 02050 13 0000 410, назначение платежа – Доходы от реализации иного имущества, находящегося в собственности городского поселения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C47912" w:rsidRDefault="00C47912" w:rsidP="00C47912">
      <w:pPr>
        <w:pStyle w:val="13"/>
        <w:spacing w:after="0"/>
        <w:ind w:firstLine="708"/>
        <w:jc w:val="both"/>
        <w:rPr>
          <w:sz w:val="28"/>
          <w:szCs w:val="28"/>
        </w:rPr>
      </w:pPr>
      <w:r>
        <w:rPr>
          <w:sz w:val="28"/>
          <w:szCs w:val="28"/>
        </w:rPr>
        <w:t>2.3. В соответствии с п.3 ст. 161 Налогового Кодекса Российской Федерации налоговыми агентами признаются покупатели имущества, за исключением физических лиц, не являющихся индивидуальными предпринимателями.</w:t>
      </w:r>
    </w:p>
    <w:p w:rsidR="00C47912" w:rsidRDefault="00C47912" w:rsidP="00C47912">
      <w:pPr>
        <w:pStyle w:val="13"/>
        <w:spacing w:after="0"/>
        <w:jc w:val="both"/>
        <w:rPr>
          <w:rStyle w:val="FontStyle11"/>
          <w:sz w:val="28"/>
          <w:szCs w:val="28"/>
        </w:rPr>
      </w:pPr>
      <w:r>
        <w:rPr>
          <w:sz w:val="28"/>
          <w:szCs w:val="28"/>
        </w:rPr>
        <w:t xml:space="preserve">          2.4.  Налоги и сборы, связанные с куплей-продажей, постановкой на учет и эксплуатацией Недвижимого имущества, оплачиваются Покупателем.</w:t>
      </w:r>
    </w:p>
    <w:p w:rsidR="00C47912" w:rsidRDefault="00C47912" w:rsidP="00C47912">
      <w:pPr>
        <w:pStyle w:val="Style7"/>
        <w:widowControl/>
        <w:spacing w:before="28"/>
        <w:jc w:val="center"/>
        <w:rPr>
          <w:rStyle w:val="FontStyle11"/>
          <w:sz w:val="28"/>
          <w:szCs w:val="28"/>
        </w:rPr>
      </w:pPr>
      <w:r>
        <w:rPr>
          <w:rStyle w:val="FontStyle11"/>
          <w:sz w:val="28"/>
          <w:szCs w:val="28"/>
        </w:rPr>
        <w:t>3. Переход права собственности на «Имущество»</w:t>
      </w:r>
    </w:p>
    <w:p w:rsidR="00C47912" w:rsidRDefault="00C47912" w:rsidP="00C47912">
      <w:pPr>
        <w:pStyle w:val="Style3"/>
        <w:widowControl/>
        <w:numPr>
          <w:ilvl w:val="0"/>
          <w:numId w:val="10"/>
        </w:numPr>
        <w:tabs>
          <w:tab w:val="left" w:pos="1637"/>
        </w:tabs>
        <w:spacing w:line="240" w:lineRule="auto"/>
        <w:ind w:left="0" w:firstLine="708"/>
        <w:jc w:val="both"/>
        <w:rPr>
          <w:rStyle w:val="FontStyle11"/>
          <w:sz w:val="28"/>
          <w:szCs w:val="28"/>
        </w:rPr>
      </w:pPr>
      <w:r>
        <w:rPr>
          <w:rStyle w:val="FontStyle11"/>
          <w:sz w:val="28"/>
          <w:szCs w:val="28"/>
        </w:rPr>
        <w:t>Имущество считается переданным Покупателю по настоя</w:t>
      </w:r>
      <w:r>
        <w:rPr>
          <w:rStyle w:val="FontStyle11"/>
          <w:sz w:val="28"/>
          <w:szCs w:val="28"/>
        </w:rPr>
        <w:softHyphen/>
        <w:t>щему Договору после подписания «Сторонами» передаточного акта «Имущества» (Приложение 1 к настоящему Договору).</w:t>
      </w:r>
    </w:p>
    <w:p w:rsidR="00C47912" w:rsidRDefault="00C47912" w:rsidP="00C47912">
      <w:pPr>
        <w:pStyle w:val="Style3"/>
        <w:widowControl/>
        <w:numPr>
          <w:ilvl w:val="0"/>
          <w:numId w:val="10"/>
        </w:numPr>
        <w:tabs>
          <w:tab w:val="left" w:pos="1637"/>
        </w:tabs>
        <w:spacing w:before="28" w:line="240" w:lineRule="auto"/>
        <w:ind w:left="0" w:firstLine="765"/>
        <w:jc w:val="both"/>
      </w:pPr>
      <w:r>
        <w:rPr>
          <w:rStyle w:val="FontStyle11"/>
          <w:sz w:val="28"/>
          <w:szCs w:val="28"/>
        </w:rPr>
        <w:t>Передаточный акт «Имущества» подписывается «Продавцом» после полной оплаты приобретаемого «Покупателем» «Имущества», что подтверждается выпиской о поступлении денежных средств на счёт, ука</w:t>
      </w:r>
      <w:r>
        <w:rPr>
          <w:rStyle w:val="FontStyle11"/>
          <w:sz w:val="28"/>
          <w:szCs w:val="28"/>
        </w:rPr>
        <w:softHyphen/>
        <w:t>занный в пункте 2.1. настоящего Договора.</w:t>
      </w:r>
    </w:p>
    <w:p w:rsidR="00C47912" w:rsidRDefault="00C47912" w:rsidP="00C47912">
      <w:pPr>
        <w:pStyle w:val="Style3"/>
        <w:widowControl/>
        <w:tabs>
          <w:tab w:val="left" w:pos="1637"/>
        </w:tabs>
        <w:spacing w:before="10" w:line="240" w:lineRule="auto"/>
        <w:jc w:val="both"/>
        <w:rPr>
          <w:sz w:val="28"/>
          <w:szCs w:val="28"/>
        </w:rPr>
      </w:pPr>
    </w:p>
    <w:p w:rsidR="00C47912" w:rsidRDefault="00C47912" w:rsidP="00C47912">
      <w:pPr>
        <w:pStyle w:val="Style3"/>
        <w:widowControl/>
        <w:tabs>
          <w:tab w:val="left" w:pos="1637"/>
        </w:tabs>
        <w:spacing w:before="10" w:line="312" w:lineRule="exact"/>
        <w:rPr>
          <w:rStyle w:val="FontStyle11"/>
          <w:sz w:val="28"/>
          <w:szCs w:val="28"/>
        </w:rPr>
      </w:pPr>
      <w:r>
        <w:rPr>
          <w:rStyle w:val="FontStyle11"/>
          <w:sz w:val="28"/>
          <w:szCs w:val="28"/>
        </w:rPr>
        <w:t>4. Обременение отчуждаемого «Имущества»</w:t>
      </w:r>
    </w:p>
    <w:p w:rsidR="00C47912" w:rsidRDefault="00C47912" w:rsidP="00C47912">
      <w:pPr>
        <w:pStyle w:val="Style5"/>
        <w:widowControl/>
        <w:ind w:firstLine="708"/>
        <w:jc w:val="both"/>
        <w:rPr>
          <w:rStyle w:val="FontStyle11"/>
          <w:sz w:val="28"/>
          <w:szCs w:val="28"/>
        </w:rPr>
      </w:pPr>
      <w:proofErr w:type="gramStart"/>
      <w:r>
        <w:rPr>
          <w:rStyle w:val="FontStyle11"/>
          <w:sz w:val="28"/>
          <w:szCs w:val="28"/>
        </w:rPr>
        <w:t>4.1.Отчуждаемое «Имущество», находящееся в собственно</w:t>
      </w:r>
      <w:r>
        <w:rPr>
          <w:rStyle w:val="FontStyle11"/>
          <w:sz w:val="28"/>
          <w:szCs w:val="28"/>
        </w:rPr>
        <w:softHyphen/>
        <w:t>сти «Продавца», на момент заключения настоящего Договора, никому не передано, не заложено, в судебном споре и под запрещением (арестом) не стоит, не обременено правами и претензиями третьих лиц: сервитутами, правами найма, аренды, пожизненного пользования и т.п., о которых «Стороны» не могли не знать на момент подписания настоящего договора.</w:t>
      </w:r>
      <w:proofErr w:type="gramEnd"/>
    </w:p>
    <w:p w:rsidR="00C47912" w:rsidRDefault="00C47912" w:rsidP="00C47912">
      <w:pPr>
        <w:pStyle w:val="Style6"/>
        <w:widowControl/>
        <w:spacing w:before="91" w:line="240" w:lineRule="auto"/>
        <w:ind w:right="29"/>
        <w:jc w:val="center"/>
        <w:rPr>
          <w:rStyle w:val="FontStyle11"/>
          <w:sz w:val="28"/>
          <w:szCs w:val="28"/>
        </w:rPr>
      </w:pPr>
      <w:r>
        <w:rPr>
          <w:rStyle w:val="FontStyle11"/>
          <w:sz w:val="28"/>
          <w:szCs w:val="28"/>
        </w:rPr>
        <w:t>5. Права и обязанности «Сторон»</w:t>
      </w:r>
    </w:p>
    <w:p w:rsidR="00C47912" w:rsidRDefault="00C47912" w:rsidP="00C47912">
      <w:pPr>
        <w:pStyle w:val="Style6"/>
        <w:widowControl/>
        <w:spacing w:line="240" w:lineRule="auto"/>
        <w:ind w:right="29" w:firstLine="708"/>
        <w:rPr>
          <w:rStyle w:val="FontStyle11"/>
          <w:sz w:val="28"/>
          <w:szCs w:val="28"/>
        </w:rPr>
      </w:pPr>
      <w:r>
        <w:rPr>
          <w:rStyle w:val="FontStyle11"/>
          <w:sz w:val="28"/>
          <w:szCs w:val="28"/>
        </w:rPr>
        <w:t>5.1. Передача муниципального «Имущества» и оформление права собственности на него осуществляется в соответствии с законодательст</w:t>
      </w:r>
      <w:r>
        <w:rPr>
          <w:rStyle w:val="FontStyle11"/>
          <w:sz w:val="28"/>
          <w:szCs w:val="28"/>
        </w:rPr>
        <w:softHyphen/>
        <w:t>вом Российской Федерации не позднее чем через 30 дней после полной оплаты имущества.</w:t>
      </w:r>
    </w:p>
    <w:p w:rsidR="00C47912" w:rsidRDefault="00C47912" w:rsidP="00C47912">
      <w:pPr>
        <w:pStyle w:val="Style1"/>
        <w:widowControl/>
        <w:jc w:val="both"/>
        <w:rPr>
          <w:rStyle w:val="FontStyle11"/>
          <w:sz w:val="28"/>
          <w:szCs w:val="28"/>
        </w:rPr>
      </w:pPr>
      <w:r>
        <w:rPr>
          <w:rStyle w:val="FontStyle11"/>
          <w:sz w:val="28"/>
          <w:szCs w:val="28"/>
        </w:rPr>
        <w:tab/>
        <w:t>5.2.     «Покупатель» обязан:</w:t>
      </w:r>
    </w:p>
    <w:p w:rsidR="00C47912" w:rsidRDefault="00C47912" w:rsidP="00C47912">
      <w:pPr>
        <w:pStyle w:val="Style8"/>
        <w:widowControl/>
        <w:tabs>
          <w:tab w:val="left" w:pos="1646"/>
        </w:tabs>
        <w:jc w:val="both"/>
        <w:rPr>
          <w:rStyle w:val="FontStyle11"/>
          <w:sz w:val="28"/>
          <w:szCs w:val="28"/>
        </w:rPr>
      </w:pPr>
      <w:r>
        <w:rPr>
          <w:rStyle w:val="FontStyle11"/>
          <w:sz w:val="28"/>
          <w:szCs w:val="28"/>
        </w:rPr>
        <w:t>В установленный настоящим Договором срок уплатить «Про</w:t>
      </w:r>
      <w:r>
        <w:rPr>
          <w:rStyle w:val="FontStyle11"/>
          <w:sz w:val="28"/>
          <w:szCs w:val="28"/>
        </w:rPr>
        <w:softHyphen/>
        <w:t>давцу» стоимость «Имущества» в размере, предусмотренном пунктом 2.1. настоящего Договора.</w:t>
      </w:r>
    </w:p>
    <w:p w:rsidR="00C47912" w:rsidRDefault="00C47912" w:rsidP="00C47912">
      <w:pPr>
        <w:pStyle w:val="Style8"/>
        <w:widowControl/>
        <w:tabs>
          <w:tab w:val="left" w:pos="1134"/>
        </w:tabs>
        <w:jc w:val="both"/>
        <w:rPr>
          <w:rStyle w:val="FontStyle11"/>
          <w:sz w:val="28"/>
          <w:szCs w:val="28"/>
        </w:rPr>
      </w:pPr>
      <w:r>
        <w:rPr>
          <w:rStyle w:val="FontStyle11"/>
          <w:sz w:val="28"/>
          <w:szCs w:val="28"/>
        </w:rPr>
        <w:tab/>
        <w:t>После поступления денежных сре</w:t>
      </w:r>
      <w:proofErr w:type="gramStart"/>
      <w:r>
        <w:rPr>
          <w:rStyle w:val="FontStyle11"/>
          <w:sz w:val="28"/>
          <w:szCs w:val="28"/>
        </w:rPr>
        <w:t>дств в р</w:t>
      </w:r>
      <w:proofErr w:type="gramEnd"/>
      <w:r>
        <w:rPr>
          <w:rStyle w:val="FontStyle11"/>
          <w:sz w:val="28"/>
          <w:szCs w:val="28"/>
        </w:rPr>
        <w:t>азмере стоимости «Имущества» на счёт, указанный в пункте 2.1. настоящего Договора, принять «Имущество» по передаточному акту.</w:t>
      </w:r>
    </w:p>
    <w:p w:rsidR="00C47912" w:rsidRDefault="00C47912" w:rsidP="00C47912">
      <w:pPr>
        <w:pStyle w:val="Style8"/>
        <w:widowControl/>
        <w:tabs>
          <w:tab w:val="left" w:pos="1134"/>
        </w:tabs>
        <w:jc w:val="both"/>
      </w:pPr>
      <w:r>
        <w:rPr>
          <w:rStyle w:val="FontStyle11"/>
          <w:sz w:val="28"/>
          <w:szCs w:val="28"/>
        </w:rPr>
        <w:lastRenderedPageBreak/>
        <w:tab/>
        <w:t>После приёмки «Имущества» по передаточному акту самостоятельно и за счёт собственных средств оформить документы, необходимые для государственной регистрации права собственности «Покупателя» на «Имущество»;</w:t>
      </w:r>
    </w:p>
    <w:p w:rsidR="00C47912" w:rsidRDefault="00C47912" w:rsidP="00C47912">
      <w:pPr>
        <w:pStyle w:val="Style8"/>
        <w:widowControl/>
        <w:tabs>
          <w:tab w:val="left" w:pos="1536"/>
        </w:tabs>
        <w:jc w:val="both"/>
        <w:rPr>
          <w:sz w:val="28"/>
          <w:szCs w:val="28"/>
        </w:rPr>
      </w:pPr>
    </w:p>
    <w:p w:rsidR="00C47912" w:rsidRDefault="00C47912" w:rsidP="00C47912">
      <w:pPr>
        <w:pStyle w:val="Style2"/>
        <w:widowControl/>
        <w:jc w:val="center"/>
        <w:rPr>
          <w:rStyle w:val="FontStyle11"/>
          <w:sz w:val="28"/>
          <w:szCs w:val="28"/>
        </w:rPr>
      </w:pPr>
      <w:r>
        <w:rPr>
          <w:rStyle w:val="FontStyle11"/>
          <w:sz w:val="28"/>
          <w:szCs w:val="28"/>
        </w:rPr>
        <w:t>6. Ответственность «Сторон»</w:t>
      </w:r>
    </w:p>
    <w:p w:rsidR="00C47912" w:rsidRDefault="00C47912" w:rsidP="00C47912">
      <w:pPr>
        <w:pStyle w:val="Style1"/>
        <w:widowControl/>
        <w:tabs>
          <w:tab w:val="left" w:pos="709"/>
        </w:tabs>
        <w:jc w:val="both"/>
        <w:rPr>
          <w:rStyle w:val="FontStyle11"/>
          <w:sz w:val="28"/>
          <w:szCs w:val="28"/>
        </w:rPr>
      </w:pPr>
      <w:r>
        <w:rPr>
          <w:rStyle w:val="FontStyle11"/>
          <w:sz w:val="28"/>
          <w:szCs w:val="28"/>
        </w:rPr>
        <w:tab/>
        <w:t>6.1.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C47912" w:rsidRDefault="00C47912" w:rsidP="00C47912">
      <w:pPr>
        <w:pStyle w:val="Style1"/>
        <w:widowControl/>
        <w:tabs>
          <w:tab w:val="left" w:pos="1330"/>
        </w:tabs>
        <w:jc w:val="both"/>
        <w:rPr>
          <w:rStyle w:val="FontStyle11"/>
          <w:sz w:val="28"/>
          <w:szCs w:val="28"/>
        </w:rPr>
      </w:pPr>
      <w:r>
        <w:rPr>
          <w:rStyle w:val="FontStyle11"/>
          <w:sz w:val="28"/>
          <w:szCs w:val="28"/>
        </w:rPr>
        <w:tab/>
        <w:t xml:space="preserve">За несвоевременное перечисление средств, предусмотренных Договором, «Покупатель» </w:t>
      </w:r>
      <w:proofErr w:type="gramStart"/>
      <w:r>
        <w:rPr>
          <w:rStyle w:val="FontStyle11"/>
          <w:sz w:val="28"/>
          <w:szCs w:val="28"/>
        </w:rPr>
        <w:t>оплачивает пеню из</w:t>
      </w:r>
      <w:proofErr w:type="gramEnd"/>
      <w:r>
        <w:rPr>
          <w:rStyle w:val="FontStyle11"/>
          <w:sz w:val="28"/>
          <w:szCs w:val="28"/>
        </w:rPr>
        <w:t xml:space="preserve"> расчёта 1/300 ставки ре</w:t>
      </w:r>
      <w:r>
        <w:rPr>
          <w:rStyle w:val="FontStyle11"/>
          <w:sz w:val="28"/>
          <w:szCs w:val="28"/>
        </w:rPr>
        <w:softHyphen/>
        <w:t>финансирования ЦБ РФ, действующей на момент неисполнения обязательств, от суммы платежа за каждый день просрочки.</w:t>
      </w:r>
    </w:p>
    <w:p w:rsidR="00C47912" w:rsidRDefault="00C47912" w:rsidP="00C47912">
      <w:pPr>
        <w:pStyle w:val="Style1"/>
        <w:widowControl/>
        <w:numPr>
          <w:ilvl w:val="0"/>
          <w:numId w:val="12"/>
        </w:numPr>
        <w:tabs>
          <w:tab w:val="left" w:pos="1416"/>
        </w:tabs>
        <w:ind w:left="0" w:firstLine="708"/>
        <w:jc w:val="both"/>
      </w:pPr>
      <w:r>
        <w:rPr>
          <w:rStyle w:val="FontStyle11"/>
          <w:sz w:val="28"/>
          <w:szCs w:val="28"/>
        </w:rPr>
        <w:t>В случае отказа или уклонения «Покупателя» от оплаты полной стоимости «Имущества» по истечении двух месяцев после наступле</w:t>
      </w:r>
      <w:r>
        <w:rPr>
          <w:rStyle w:val="FontStyle11"/>
          <w:sz w:val="28"/>
          <w:szCs w:val="28"/>
        </w:rPr>
        <w:softHyphen/>
        <w:t>ния срока платежа «Продавец» в одностороннем порядке полностью отказы</w:t>
      </w:r>
      <w:r>
        <w:rPr>
          <w:rStyle w:val="FontStyle11"/>
          <w:sz w:val="28"/>
          <w:szCs w:val="28"/>
        </w:rPr>
        <w:softHyphen/>
        <w:t>вается от исполнения Договора.</w:t>
      </w:r>
    </w:p>
    <w:p w:rsidR="00C47912" w:rsidRDefault="00C47912" w:rsidP="00C47912">
      <w:pPr>
        <w:pStyle w:val="Style1"/>
        <w:widowControl/>
        <w:tabs>
          <w:tab w:val="left" w:pos="1416"/>
        </w:tabs>
        <w:jc w:val="both"/>
        <w:rPr>
          <w:sz w:val="28"/>
          <w:szCs w:val="28"/>
        </w:rPr>
      </w:pPr>
    </w:p>
    <w:p w:rsidR="00C47912" w:rsidRDefault="00C47912" w:rsidP="00C47912">
      <w:pPr>
        <w:pStyle w:val="Style2"/>
        <w:widowControl/>
        <w:ind w:right="10"/>
        <w:jc w:val="center"/>
        <w:rPr>
          <w:rStyle w:val="FontStyle11"/>
          <w:sz w:val="28"/>
          <w:szCs w:val="28"/>
        </w:rPr>
      </w:pPr>
      <w:r>
        <w:rPr>
          <w:rStyle w:val="FontStyle11"/>
          <w:sz w:val="28"/>
          <w:szCs w:val="28"/>
        </w:rPr>
        <w:t>7.   Заключительные положения</w:t>
      </w:r>
    </w:p>
    <w:p w:rsidR="00C47912" w:rsidRDefault="00C47912" w:rsidP="00C47912">
      <w:pPr>
        <w:pStyle w:val="Style6"/>
        <w:widowControl/>
        <w:spacing w:line="240" w:lineRule="auto"/>
        <w:ind w:firstLine="708"/>
        <w:rPr>
          <w:rStyle w:val="FontStyle11"/>
          <w:sz w:val="28"/>
          <w:szCs w:val="28"/>
        </w:rPr>
      </w:pPr>
      <w:r>
        <w:rPr>
          <w:rStyle w:val="FontStyle11"/>
          <w:sz w:val="28"/>
          <w:szCs w:val="28"/>
        </w:rPr>
        <w:t>7.1. Настоящий Договор содержит весь объем соглашений между сторонами в отношении предмета Договора, отменяет и делает недействительными все другие обязательства и заявления, которые могли быть приняты или сделаны сторонами, будь то в устной или письменной форме до заключения настоя</w:t>
      </w:r>
      <w:r>
        <w:rPr>
          <w:rStyle w:val="FontStyle11"/>
          <w:sz w:val="28"/>
          <w:szCs w:val="28"/>
        </w:rPr>
        <w:softHyphen/>
        <w:t>щего договора.</w:t>
      </w:r>
    </w:p>
    <w:p w:rsidR="00C47912" w:rsidRDefault="00C47912" w:rsidP="00C47912">
      <w:pPr>
        <w:pStyle w:val="Style1"/>
        <w:widowControl/>
        <w:tabs>
          <w:tab w:val="left" w:pos="709"/>
        </w:tabs>
        <w:ind w:right="-1"/>
        <w:jc w:val="both"/>
        <w:rPr>
          <w:rStyle w:val="FontStyle11"/>
          <w:sz w:val="28"/>
          <w:szCs w:val="28"/>
        </w:rPr>
      </w:pPr>
      <w:r>
        <w:rPr>
          <w:rStyle w:val="FontStyle11"/>
          <w:sz w:val="28"/>
          <w:szCs w:val="28"/>
        </w:rPr>
        <w:tab/>
        <w:t>7.2. Настоящий Договор вступает в силу с момента его подпи</w:t>
      </w:r>
      <w:r>
        <w:rPr>
          <w:rStyle w:val="FontStyle11"/>
          <w:sz w:val="28"/>
          <w:szCs w:val="28"/>
        </w:rPr>
        <w:softHyphen/>
        <w:t>сания «Сторонами» и действует до полного исполнения «Сторонами» сво</w:t>
      </w:r>
      <w:r>
        <w:rPr>
          <w:rStyle w:val="FontStyle11"/>
          <w:sz w:val="28"/>
          <w:szCs w:val="28"/>
        </w:rPr>
        <w:softHyphen/>
        <w:t>их обязательств по настоящему «Договору».</w:t>
      </w:r>
    </w:p>
    <w:p w:rsidR="00C47912" w:rsidRDefault="00C47912" w:rsidP="00C47912">
      <w:pPr>
        <w:pStyle w:val="Style1"/>
        <w:widowControl/>
        <w:tabs>
          <w:tab w:val="left" w:pos="709"/>
        </w:tabs>
        <w:ind w:right="-1"/>
        <w:jc w:val="both"/>
        <w:rPr>
          <w:rStyle w:val="FontStyle11"/>
          <w:sz w:val="28"/>
          <w:szCs w:val="28"/>
        </w:rPr>
      </w:pPr>
      <w:r>
        <w:rPr>
          <w:rStyle w:val="FontStyle11"/>
          <w:sz w:val="28"/>
          <w:szCs w:val="28"/>
        </w:rPr>
        <w:tab/>
        <w:t>7.3. Расторжение настоящего Договора «Сторонами» возможно по основаниям, предусмотренным законодательством Российской Федера</w:t>
      </w:r>
      <w:r>
        <w:rPr>
          <w:rStyle w:val="FontStyle11"/>
          <w:sz w:val="28"/>
          <w:szCs w:val="28"/>
        </w:rPr>
        <w:softHyphen/>
        <w:t>ции.</w:t>
      </w:r>
    </w:p>
    <w:p w:rsidR="00C47912" w:rsidRDefault="00C47912" w:rsidP="00C47912">
      <w:pPr>
        <w:pStyle w:val="Style2"/>
        <w:widowControl/>
        <w:jc w:val="both"/>
        <w:rPr>
          <w:rStyle w:val="FontStyle11"/>
          <w:sz w:val="28"/>
          <w:szCs w:val="28"/>
        </w:rPr>
      </w:pPr>
      <w:r>
        <w:rPr>
          <w:rStyle w:val="FontStyle11"/>
          <w:sz w:val="28"/>
          <w:szCs w:val="28"/>
        </w:rPr>
        <w:t xml:space="preserve"> </w:t>
      </w:r>
      <w:r>
        <w:rPr>
          <w:rStyle w:val="FontStyle11"/>
          <w:sz w:val="28"/>
          <w:szCs w:val="28"/>
        </w:rPr>
        <w:tab/>
        <w:t>7.4. Споры, возникающие между «Сторонами» по настоящему Договору, рассматриваются в суде или арбитражном суде Забайкальского края в установленном законодательством Российской Федерации по</w:t>
      </w:r>
      <w:r>
        <w:rPr>
          <w:rStyle w:val="FontStyle11"/>
          <w:sz w:val="28"/>
          <w:szCs w:val="28"/>
        </w:rPr>
        <w:softHyphen/>
        <w:t>рядке.</w:t>
      </w:r>
    </w:p>
    <w:p w:rsidR="00C47912" w:rsidRDefault="00C47912" w:rsidP="00C47912">
      <w:pPr>
        <w:pStyle w:val="Style1"/>
        <w:widowControl/>
        <w:tabs>
          <w:tab w:val="left" w:pos="709"/>
        </w:tabs>
        <w:jc w:val="both"/>
      </w:pPr>
      <w:r>
        <w:rPr>
          <w:rStyle w:val="FontStyle11"/>
          <w:sz w:val="28"/>
          <w:szCs w:val="28"/>
        </w:rPr>
        <w:tab/>
        <w:t>7.5. Настоящий Договор составлен и подписан в трёх экземпля</w:t>
      </w:r>
      <w:r>
        <w:rPr>
          <w:rStyle w:val="FontStyle11"/>
          <w:sz w:val="28"/>
          <w:szCs w:val="28"/>
        </w:rPr>
        <w:softHyphen/>
        <w:t>рах, из которых один хранится в органе, осуществляющем государственную регистрацию прав на объекты движимого имущества, второй - у «Продавца», а третий - выдаётся «Покупателю».</w:t>
      </w:r>
    </w:p>
    <w:p w:rsidR="00C47912" w:rsidRDefault="00C47912" w:rsidP="00C47912">
      <w:pPr>
        <w:jc w:val="center"/>
        <w:rPr>
          <w:rFonts w:cs="Times New Roman"/>
          <w:sz w:val="28"/>
          <w:szCs w:val="28"/>
        </w:rPr>
      </w:pPr>
      <w:r>
        <w:rPr>
          <w:sz w:val="28"/>
          <w:szCs w:val="28"/>
        </w:rPr>
        <w:t>8. Адреса и реквизиты Сторон:</w:t>
      </w:r>
    </w:p>
    <w:tbl>
      <w:tblPr>
        <w:tblW w:w="0" w:type="auto"/>
        <w:tblInd w:w="-40" w:type="dxa"/>
        <w:tblLayout w:type="fixed"/>
        <w:tblLook w:val="04A0" w:firstRow="1" w:lastRow="0" w:firstColumn="1" w:lastColumn="0" w:noHBand="0" w:noVBand="1"/>
      </w:tblPr>
      <w:tblGrid>
        <w:gridCol w:w="5235"/>
        <w:gridCol w:w="5260"/>
      </w:tblGrid>
      <w:tr w:rsidR="00C47912" w:rsidTr="00C47912">
        <w:trPr>
          <w:trHeight w:val="70"/>
        </w:trPr>
        <w:tc>
          <w:tcPr>
            <w:tcW w:w="5235" w:type="dxa"/>
            <w:tcBorders>
              <w:top w:val="single" w:sz="4" w:space="0" w:color="000000"/>
              <w:left w:val="single" w:sz="4" w:space="0" w:color="000000"/>
              <w:bottom w:val="single" w:sz="4" w:space="0" w:color="000000"/>
              <w:right w:val="nil"/>
            </w:tcBorders>
          </w:tcPr>
          <w:p w:rsidR="00C47912" w:rsidRDefault="00C47912">
            <w:pPr>
              <w:jc w:val="center"/>
              <w:rPr>
                <w:rFonts w:cs="Times New Roman"/>
                <w:b/>
                <w:sz w:val="28"/>
                <w:szCs w:val="28"/>
              </w:rPr>
            </w:pPr>
            <w:r>
              <w:rPr>
                <w:rFonts w:cs="Times New Roman"/>
                <w:sz w:val="28"/>
                <w:szCs w:val="28"/>
              </w:rPr>
              <w:t>ПРОДАВЕЦ</w:t>
            </w:r>
          </w:p>
          <w:p w:rsidR="00C47912" w:rsidRDefault="00C47912">
            <w:pPr>
              <w:rPr>
                <w:rFonts w:cs="Times New Roman"/>
                <w:sz w:val="26"/>
                <w:szCs w:val="26"/>
              </w:rPr>
            </w:pPr>
            <w:r>
              <w:rPr>
                <w:rFonts w:cs="Times New Roman"/>
                <w:b/>
                <w:sz w:val="26"/>
                <w:szCs w:val="26"/>
              </w:rPr>
              <w:t xml:space="preserve">Администрация ГП «Могойтуй»        </w:t>
            </w:r>
          </w:p>
          <w:p w:rsidR="00C47912" w:rsidRDefault="00C47912">
            <w:pPr>
              <w:ind w:right="1181"/>
              <w:jc w:val="both"/>
              <w:rPr>
                <w:rFonts w:cs="Times New Roman"/>
                <w:sz w:val="26"/>
                <w:szCs w:val="26"/>
              </w:rPr>
            </w:pPr>
            <w:r>
              <w:rPr>
                <w:rFonts w:cs="Times New Roman"/>
                <w:sz w:val="26"/>
                <w:szCs w:val="26"/>
              </w:rPr>
              <w:t>ИНН/КПП 8003023547/800301001</w:t>
            </w:r>
          </w:p>
          <w:p w:rsidR="00C47912" w:rsidRDefault="00C47912">
            <w:pPr>
              <w:ind w:right="101"/>
              <w:jc w:val="both"/>
              <w:rPr>
                <w:rFonts w:cs="Times New Roman"/>
                <w:sz w:val="26"/>
                <w:szCs w:val="26"/>
              </w:rPr>
            </w:pPr>
            <w:proofErr w:type="gramStart"/>
            <w:r>
              <w:rPr>
                <w:rFonts w:cs="Times New Roman"/>
                <w:sz w:val="26"/>
                <w:szCs w:val="26"/>
              </w:rPr>
              <w:t>р</w:t>
            </w:r>
            <w:proofErr w:type="gramEnd"/>
            <w:r>
              <w:rPr>
                <w:rFonts w:cs="Times New Roman"/>
                <w:sz w:val="26"/>
                <w:szCs w:val="26"/>
              </w:rPr>
              <w:t>/</w:t>
            </w:r>
            <w:proofErr w:type="spellStart"/>
            <w:r>
              <w:rPr>
                <w:rFonts w:cs="Times New Roman"/>
                <w:sz w:val="26"/>
                <w:szCs w:val="26"/>
              </w:rPr>
              <w:t>сч</w:t>
            </w:r>
            <w:proofErr w:type="spellEnd"/>
            <w:r>
              <w:rPr>
                <w:rFonts w:cs="Times New Roman"/>
                <w:sz w:val="26"/>
                <w:szCs w:val="26"/>
              </w:rPr>
              <w:t xml:space="preserve">. </w:t>
            </w:r>
            <w:r w:rsidR="00EA70D8" w:rsidRPr="00EA70D8">
              <w:rPr>
                <w:rFonts w:cs="Times New Roman"/>
                <w:sz w:val="26"/>
                <w:szCs w:val="26"/>
              </w:rPr>
              <w:t>40101810750042010001</w:t>
            </w:r>
          </w:p>
          <w:p w:rsidR="00C47912" w:rsidRDefault="00C47912">
            <w:pPr>
              <w:ind w:right="101"/>
              <w:jc w:val="both"/>
              <w:rPr>
                <w:rFonts w:cs="Times New Roman"/>
                <w:sz w:val="26"/>
                <w:szCs w:val="26"/>
              </w:rPr>
            </w:pPr>
            <w:r>
              <w:rPr>
                <w:rFonts w:cs="Times New Roman"/>
                <w:sz w:val="26"/>
                <w:szCs w:val="26"/>
              </w:rPr>
              <w:t>в УФК по Забайкальскому краю (Администрация городского поселения «Могойтуй»</w:t>
            </w:r>
            <w:r>
              <w:rPr>
                <w:rFonts w:cs="Times New Roman"/>
                <w:b/>
                <w:sz w:val="26"/>
                <w:szCs w:val="26"/>
              </w:rPr>
              <w:t xml:space="preserve"> </w:t>
            </w:r>
            <w:proofErr w:type="gramStart"/>
            <w:r>
              <w:rPr>
                <w:rFonts w:cs="Times New Roman"/>
                <w:sz w:val="26"/>
                <w:szCs w:val="26"/>
              </w:rPr>
              <w:t>л</w:t>
            </w:r>
            <w:proofErr w:type="gramEnd"/>
            <w:r>
              <w:rPr>
                <w:rFonts w:cs="Times New Roman"/>
                <w:sz w:val="26"/>
                <w:szCs w:val="26"/>
              </w:rPr>
              <w:t>/с 04913009790)</w:t>
            </w:r>
          </w:p>
          <w:p w:rsidR="00C47912" w:rsidRDefault="00C47912">
            <w:pPr>
              <w:ind w:right="-79"/>
              <w:jc w:val="both"/>
              <w:rPr>
                <w:rFonts w:cs="Times New Roman"/>
                <w:sz w:val="26"/>
                <w:szCs w:val="26"/>
              </w:rPr>
            </w:pPr>
            <w:r>
              <w:rPr>
                <w:rFonts w:cs="Times New Roman"/>
                <w:sz w:val="26"/>
                <w:szCs w:val="26"/>
              </w:rPr>
              <w:lastRenderedPageBreak/>
              <w:t xml:space="preserve">Отделение Чита г. Чита  </w:t>
            </w:r>
          </w:p>
          <w:p w:rsidR="00C47912" w:rsidRDefault="00C47912">
            <w:pPr>
              <w:ind w:right="1181"/>
              <w:jc w:val="both"/>
              <w:rPr>
                <w:rFonts w:cs="Times New Roman"/>
                <w:sz w:val="26"/>
                <w:szCs w:val="26"/>
              </w:rPr>
            </w:pPr>
            <w:r>
              <w:rPr>
                <w:rFonts w:cs="Times New Roman"/>
                <w:sz w:val="26"/>
                <w:szCs w:val="26"/>
              </w:rPr>
              <w:t xml:space="preserve">БИК 047601001 </w:t>
            </w:r>
          </w:p>
          <w:p w:rsidR="00C47912" w:rsidRDefault="00C47912">
            <w:pPr>
              <w:ind w:right="1181"/>
              <w:jc w:val="both"/>
              <w:rPr>
                <w:rFonts w:cs="Times New Roman"/>
                <w:sz w:val="26"/>
                <w:szCs w:val="26"/>
              </w:rPr>
            </w:pPr>
            <w:r>
              <w:rPr>
                <w:rFonts w:cs="Times New Roman"/>
                <w:sz w:val="26"/>
                <w:szCs w:val="26"/>
              </w:rPr>
              <w:t>ОКТМО 76625151</w:t>
            </w:r>
          </w:p>
          <w:p w:rsidR="00C47912" w:rsidRDefault="00C47912">
            <w:pPr>
              <w:ind w:right="1181"/>
              <w:jc w:val="both"/>
              <w:rPr>
                <w:rFonts w:cs="Times New Roman"/>
                <w:sz w:val="26"/>
                <w:szCs w:val="26"/>
              </w:rPr>
            </w:pPr>
            <w:r>
              <w:rPr>
                <w:rFonts w:cs="Times New Roman"/>
                <w:sz w:val="26"/>
                <w:szCs w:val="26"/>
              </w:rPr>
              <w:t>КБК  802 114 02050 13 0000 410</w:t>
            </w:r>
          </w:p>
          <w:p w:rsidR="00C47912" w:rsidRDefault="00C47912">
            <w:pPr>
              <w:rPr>
                <w:rFonts w:cs="Times New Roman"/>
                <w:sz w:val="26"/>
                <w:szCs w:val="26"/>
              </w:rPr>
            </w:pPr>
          </w:p>
          <w:p w:rsidR="00C47912" w:rsidRDefault="00C47912">
            <w:pPr>
              <w:rPr>
                <w:rFonts w:cs="Times New Roman"/>
                <w:sz w:val="26"/>
                <w:szCs w:val="26"/>
              </w:rPr>
            </w:pPr>
            <w:r>
              <w:rPr>
                <w:rFonts w:cs="Times New Roman"/>
                <w:sz w:val="26"/>
                <w:szCs w:val="26"/>
              </w:rPr>
              <w:t>Глава ГП «Могойтуй»</w:t>
            </w:r>
          </w:p>
          <w:p w:rsidR="00C47912" w:rsidRDefault="00C47912">
            <w:pPr>
              <w:rPr>
                <w:rFonts w:cs="Times New Roman"/>
                <w:sz w:val="26"/>
                <w:szCs w:val="26"/>
              </w:rPr>
            </w:pPr>
          </w:p>
          <w:p w:rsidR="00C47912" w:rsidRDefault="00C47912">
            <w:pPr>
              <w:rPr>
                <w:rFonts w:cs="Times New Roman"/>
                <w:sz w:val="26"/>
                <w:szCs w:val="26"/>
              </w:rPr>
            </w:pPr>
            <w:r>
              <w:rPr>
                <w:rFonts w:cs="Times New Roman"/>
                <w:sz w:val="26"/>
                <w:szCs w:val="26"/>
              </w:rPr>
              <w:t xml:space="preserve">___________________ Ч.Б. </w:t>
            </w:r>
            <w:proofErr w:type="spellStart"/>
            <w:r>
              <w:rPr>
                <w:rFonts w:cs="Times New Roman"/>
                <w:sz w:val="26"/>
                <w:szCs w:val="26"/>
              </w:rPr>
              <w:t>Дугаров</w:t>
            </w:r>
            <w:proofErr w:type="spellEnd"/>
          </w:p>
          <w:p w:rsidR="00C47912" w:rsidRDefault="00C47912">
            <w:pPr>
              <w:rPr>
                <w:sz w:val="28"/>
                <w:szCs w:val="28"/>
              </w:rPr>
            </w:pPr>
            <w:proofErr w:type="spellStart"/>
            <w:r>
              <w:rPr>
                <w:rFonts w:cs="Times New Roman"/>
                <w:sz w:val="26"/>
                <w:szCs w:val="26"/>
              </w:rPr>
              <w:t>м.п</w:t>
            </w:r>
            <w:proofErr w:type="spellEnd"/>
            <w:r>
              <w:rPr>
                <w:rFonts w:cs="Times New Roman"/>
                <w:sz w:val="26"/>
                <w:szCs w:val="26"/>
              </w:rPr>
              <w:t>.</w:t>
            </w:r>
          </w:p>
        </w:tc>
        <w:tc>
          <w:tcPr>
            <w:tcW w:w="5260" w:type="dxa"/>
            <w:tcBorders>
              <w:top w:val="single" w:sz="4" w:space="0" w:color="000000"/>
              <w:left w:val="single" w:sz="4" w:space="0" w:color="000000"/>
              <w:bottom w:val="single" w:sz="4" w:space="0" w:color="000000"/>
              <w:right w:val="single" w:sz="4" w:space="0" w:color="000000"/>
            </w:tcBorders>
          </w:tcPr>
          <w:p w:rsidR="00C47912" w:rsidRDefault="00C47912">
            <w:pPr>
              <w:jc w:val="center"/>
              <w:rPr>
                <w:sz w:val="28"/>
                <w:szCs w:val="28"/>
              </w:rPr>
            </w:pPr>
            <w:r>
              <w:rPr>
                <w:sz w:val="28"/>
                <w:szCs w:val="28"/>
              </w:rPr>
              <w:lastRenderedPageBreak/>
              <w:t>ПОКУПАТЕЛЬ</w:t>
            </w:r>
          </w:p>
          <w:p w:rsidR="00C47912" w:rsidRDefault="00C47912">
            <w:pPr>
              <w:rPr>
                <w:sz w:val="28"/>
                <w:szCs w:val="28"/>
              </w:rPr>
            </w:pPr>
            <w:r>
              <w:rPr>
                <w:sz w:val="28"/>
                <w:szCs w:val="28"/>
              </w:rPr>
              <w:t>_________________________________</w:t>
            </w:r>
          </w:p>
          <w:p w:rsidR="00C47912" w:rsidRDefault="00C47912">
            <w:pPr>
              <w:rPr>
                <w:sz w:val="28"/>
                <w:szCs w:val="28"/>
              </w:rPr>
            </w:pPr>
            <w:r>
              <w:rPr>
                <w:sz w:val="28"/>
                <w:szCs w:val="28"/>
              </w:rPr>
              <w:t>_________________________________</w:t>
            </w:r>
          </w:p>
          <w:p w:rsidR="00C47912" w:rsidRDefault="00C47912">
            <w:pPr>
              <w:rPr>
                <w:sz w:val="28"/>
                <w:szCs w:val="28"/>
              </w:rPr>
            </w:pPr>
            <w:r>
              <w:rPr>
                <w:sz w:val="28"/>
                <w:szCs w:val="28"/>
              </w:rPr>
              <w:t>_________________________________</w:t>
            </w:r>
          </w:p>
          <w:p w:rsidR="00C47912" w:rsidRDefault="00C47912">
            <w:pPr>
              <w:rPr>
                <w:sz w:val="28"/>
                <w:szCs w:val="28"/>
              </w:rPr>
            </w:pPr>
            <w:r>
              <w:rPr>
                <w:sz w:val="28"/>
                <w:szCs w:val="28"/>
              </w:rPr>
              <w:t>_________________________________</w:t>
            </w:r>
          </w:p>
          <w:p w:rsidR="00C47912" w:rsidRDefault="00C47912">
            <w:pPr>
              <w:rPr>
                <w:sz w:val="28"/>
                <w:szCs w:val="28"/>
              </w:rPr>
            </w:pPr>
            <w:r>
              <w:rPr>
                <w:sz w:val="28"/>
                <w:szCs w:val="28"/>
              </w:rPr>
              <w:t>_________________________________</w:t>
            </w:r>
          </w:p>
          <w:p w:rsidR="00C47912" w:rsidRDefault="00C47912">
            <w:pPr>
              <w:rPr>
                <w:sz w:val="28"/>
                <w:szCs w:val="28"/>
              </w:rPr>
            </w:pPr>
            <w:r>
              <w:rPr>
                <w:sz w:val="28"/>
                <w:szCs w:val="28"/>
              </w:rPr>
              <w:t>_________________________________</w:t>
            </w:r>
          </w:p>
          <w:p w:rsidR="00C47912" w:rsidRDefault="00C47912">
            <w:pPr>
              <w:rPr>
                <w:sz w:val="28"/>
                <w:szCs w:val="28"/>
              </w:rPr>
            </w:pPr>
            <w:r>
              <w:rPr>
                <w:sz w:val="28"/>
                <w:szCs w:val="28"/>
              </w:rPr>
              <w:lastRenderedPageBreak/>
              <w:t>_________________________________</w:t>
            </w:r>
          </w:p>
          <w:p w:rsidR="00C47912" w:rsidRDefault="00C47912">
            <w:pPr>
              <w:rPr>
                <w:sz w:val="28"/>
                <w:szCs w:val="28"/>
              </w:rPr>
            </w:pPr>
            <w:r>
              <w:rPr>
                <w:sz w:val="28"/>
                <w:szCs w:val="28"/>
              </w:rPr>
              <w:t>_________________________________</w:t>
            </w:r>
          </w:p>
          <w:p w:rsidR="00C47912" w:rsidRDefault="00C47912">
            <w:pPr>
              <w:rPr>
                <w:sz w:val="28"/>
                <w:szCs w:val="28"/>
              </w:rPr>
            </w:pPr>
            <w:r>
              <w:rPr>
                <w:sz w:val="28"/>
                <w:szCs w:val="28"/>
              </w:rPr>
              <w:t>_________________________________</w:t>
            </w:r>
          </w:p>
          <w:p w:rsidR="00C47912" w:rsidRDefault="00C47912">
            <w:pPr>
              <w:rPr>
                <w:sz w:val="28"/>
                <w:szCs w:val="28"/>
              </w:rPr>
            </w:pPr>
          </w:p>
          <w:p w:rsidR="00C47912" w:rsidRDefault="00C47912">
            <w:pPr>
              <w:rPr>
                <w:sz w:val="28"/>
                <w:szCs w:val="28"/>
              </w:rPr>
            </w:pPr>
          </w:p>
          <w:p w:rsidR="00C47912" w:rsidRDefault="00C47912">
            <w:pPr>
              <w:rPr>
                <w:sz w:val="28"/>
                <w:szCs w:val="28"/>
              </w:rPr>
            </w:pPr>
            <w:r>
              <w:rPr>
                <w:sz w:val="28"/>
                <w:szCs w:val="28"/>
              </w:rPr>
              <w:t>____________  _________________</w:t>
            </w:r>
          </w:p>
          <w:p w:rsidR="00C47912" w:rsidRDefault="00C47912">
            <w:r>
              <w:rPr>
                <w:sz w:val="28"/>
                <w:szCs w:val="28"/>
              </w:rPr>
              <w:t xml:space="preserve">       </w:t>
            </w:r>
            <w:r>
              <w:t xml:space="preserve">  </w:t>
            </w:r>
            <w:proofErr w:type="spellStart"/>
            <w:r>
              <w:t>м.п</w:t>
            </w:r>
            <w:proofErr w:type="spellEnd"/>
            <w:r>
              <w:t>.</w:t>
            </w:r>
          </w:p>
        </w:tc>
      </w:tr>
    </w:tbl>
    <w:p w:rsidR="00C47912" w:rsidRDefault="00C47912" w:rsidP="00C47912"/>
    <w:p w:rsidR="00C47912" w:rsidRDefault="00C47912" w:rsidP="00C47912">
      <w:pPr>
        <w:rPr>
          <w:sz w:val="28"/>
          <w:szCs w:val="28"/>
        </w:rPr>
      </w:pPr>
    </w:p>
    <w:p w:rsidR="00C47912" w:rsidRDefault="00C47912" w:rsidP="00C47912">
      <w:pPr>
        <w:rPr>
          <w:sz w:val="28"/>
          <w:szCs w:val="28"/>
        </w:rPr>
      </w:pPr>
    </w:p>
    <w:p w:rsidR="00C47912" w:rsidRDefault="00C47912" w:rsidP="00C47912">
      <w:pPr>
        <w:rPr>
          <w:sz w:val="28"/>
          <w:szCs w:val="28"/>
        </w:rPr>
      </w:pPr>
    </w:p>
    <w:p w:rsidR="00C47912" w:rsidRDefault="00C47912" w:rsidP="00C47912">
      <w:pPr>
        <w:rPr>
          <w:sz w:val="28"/>
          <w:szCs w:val="28"/>
        </w:rPr>
      </w:pPr>
    </w:p>
    <w:p w:rsidR="00C47912" w:rsidRDefault="00C47912" w:rsidP="00C47912">
      <w:pPr>
        <w:rPr>
          <w:sz w:val="28"/>
          <w:szCs w:val="28"/>
        </w:rPr>
      </w:pPr>
    </w:p>
    <w:p w:rsidR="00C47912" w:rsidRDefault="00C47912" w:rsidP="00C47912">
      <w:pPr>
        <w:jc w:val="right"/>
      </w:pPr>
    </w:p>
    <w:p w:rsidR="00C47912" w:rsidRDefault="00C47912" w:rsidP="00C47912">
      <w:pPr>
        <w:jc w:val="right"/>
      </w:pPr>
    </w:p>
    <w:p w:rsidR="00C47912" w:rsidRDefault="00C47912" w:rsidP="00C47912">
      <w:pPr>
        <w:jc w:val="right"/>
      </w:pPr>
    </w:p>
    <w:p w:rsidR="00C47912" w:rsidRDefault="00C47912" w:rsidP="00C47912">
      <w:pPr>
        <w:jc w:val="right"/>
      </w:pPr>
    </w:p>
    <w:p w:rsidR="00C47912" w:rsidRDefault="00C47912" w:rsidP="00C47912">
      <w:pPr>
        <w:jc w:val="right"/>
      </w:pPr>
    </w:p>
    <w:p w:rsidR="00C47912" w:rsidRDefault="00C47912" w:rsidP="00C47912">
      <w:pPr>
        <w:jc w:val="right"/>
      </w:pPr>
    </w:p>
    <w:p w:rsidR="00C47912" w:rsidRDefault="00C47912" w:rsidP="00C47912">
      <w:pPr>
        <w:jc w:val="right"/>
      </w:pPr>
    </w:p>
    <w:p w:rsidR="00C47912" w:rsidRDefault="00C47912" w:rsidP="00C47912">
      <w:pPr>
        <w:jc w:val="right"/>
      </w:pPr>
    </w:p>
    <w:p w:rsidR="00C47912" w:rsidRDefault="00C47912" w:rsidP="00C47912">
      <w:pPr>
        <w:jc w:val="right"/>
      </w:pPr>
    </w:p>
    <w:p w:rsidR="00C47912" w:rsidRDefault="00C47912" w:rsidP="00C47912">
      <w:pPr>
        <w:jc w:val="right"/>
      </w:pPr>
    </w:p>
    <w:p w:rsidR="00C47912" w:rsidRDefault="00C47912" w:rsidP="00C47912">
      <w:pPr>
        <w:jc w:val="right"/>
      </w:pPr>
    </w:p>
    <w:p w:rsidR="00C47912" w:rsidRDefault="00C47912" w:rsidP="00C47912">
      <w:pPr>
        <w:jc w:val="right"/>
      </w:pPr>
    </w:p>
    <w:p w:rsidR="00C47912" w:rsidRDefault="00C47912" w:rsidP="00C47912">
      <w:pPr>
        <w:jc w:val="right"/>
      </w:pPr>
    </w:p>
    <w:p w:rsidR="00C47912" w:rsidRDefault="00C47912" w:rsidP="00C47912">
      <w:pPr>
        <w:jc w:val="right"/>
      </w:pPr>
    </w:p>
    <w:p w:rsidR="00C47912" w:rsidRDefault="00C47912" w:rsidP="00C47912">
      <w:pPr>
        <w:jc w:val="right"/>
      </w:pPr>
    </w:p>
    <w:p w:rsidR="00C47912" w:rsidRDefault="00C47912" w:rsidP="00C47912">
      <w:pPr>
        <w:jc w:val="right"/>
      </w:pPr>
    </w:p>
    <w:p w:rsidR="00C47912" w:rsidRDefault="00C47912" w:rsidP="00C47912">
      <w:pPr>
        <w:jc w:val="right"/>
      </w:pPr>
    </w:p>
    <w:p w:rsidR="00C47912" w:rsidRDefault="00C47912" w:rsidP="00C47912">
      <w:pPr>
        <w:jc w:val="right"/>
      </w:pPr>
    </w:p>
    <w:p w:rsidR="00C47912" w:rsidRDefault="00C47912" w:rsidP="00C47912">
      <w:pPr>
        <w:jc w:val="right"/>
      </w:pPr>
    </w:p>
    <w:p w:rsidR="00C47912" w:rsidRDefault="00C47912" w:rsidP="00C47912">
      <w:pPr>
        <w:jc w:val="right"/>
      </w:pPr>
    </w:p>
    <w:p w:rsidR="00C47912" w:rsidRDefault="00C47912" w:rsidP="00C47912">
      <w:pPr>
        <w:jc w:val="right"/>
      </w:pPr>
    </w:p>
    <w:p w:rsidR="00C47912" w:rsidRDefault="00C47912" w:rsidP="00C47912">
      <w:pPr>
        <w:jc w:val="right"/>
      </w:pPr>
    </w:p>
    <w:p w:rsidR="00C47912" w:rsidRDefault="00C47912" w:rsidP="00C47912">
      <w:pPr>
        <w:jc w:val="right"/>
      </w:pPr>
    </w:p>
    <w:p w:rsidR="00C47912" w:rsidRDefault="00C47912" w:rsidP="00C47912">
      <w:pPr>
        <w:jc w:val="right"/>
      </w:pPr>
    </w:p>
    <w:p w:rsidR="00C47912" w:rsidRDefault="00C47912" w:rsidP="00C47912">
      <w:pPr>
        <w:jc w:val="right"/>
      </w:pPr>
    </w:p>
    <w:p w:rsidR="00C47912" w:rsidRDefault="00C47912" w:rsidP="00C47912">
      <w:pPr>
        <w:jc w:val="right"/>
      </w:pPr>
    </w:p>
    <w:p w:rsidR="00C47912" w:rsidRDefault="00C47912" w:rsidP="00C47912">
      <w:pPr>
        <w:jc w:val="right"/>
      </w:pPr>
    </w:p>
    <w:p w:rsidR="00C47912" w:rsidRDefault="00C47912" w:rsidP="00C47912">
      <w:pPr>
        <w:jc w:val="right"/>
      </w:pPr>
    </w:p>
    <w:p w:rsidR="00C47912" w:rsidRDefault="00C47912" w:rsidP="00C47912">
      <w:pPr>
        <w:jc w:val="right"/>
      </w:pPr>
    </w:p>
    <w:p w:rsidR="00C47912" w:rsidRDefault="00C47912" w:rsidP="00C47912">
      <w:pPr>
        <w:jc w:val="right"/>
      </w:pPr>
    </w:p>
    <w:p w:rsidR="00C47912" w:rsidRDefault="00C47912" w:rsidP="00C47912">
      <w:pPr>
        <w:jc w:val="right"/>
      </w:pPr>
    </w:p>
    <w:p w:rsidR="00C47912" w:rsidRDefault="00C47912" w:rsidP="00C47912">
      <w:pPr>
        <w:jc w:val="right"/>
      </w:pPr>
    </w:p>
    <w:p w:rsidR="00C47912" w:rsidRDefault="00C47912" w:rsidP="00C47912">
      <w:pPr>
        <w:jc w:val="right"/>
      </w:pPr>
    </w:p>
    <w:p w:rsidR="00C47912" w:rsidRDefault="00C47912" w:rsidP="00C47912">
      <w:pPr>
        <w:jc w:val="right"/>
      </w:pPr>
    </w:p>
    <w:p w:rsidR="00C47912" w:rsidRDefault="00C47912" w:rsidP="00C47912">
      <w:pPr>
        <w:jc w:val="right"/>
      </w:pPr>
    </w:p>
    <w:p w:rsidR="00C47912" w:rsidRDefault="00C47912" w:rsidP="00C47912">
      <w:pPr>
        <w:jc w:val="right"/>
      </w:pPr>
    </w:p>
    <w:p w:rsidR="00C47912" w:rsidRDefault="00C47912" w:rsidP="00C47912">
      <w:pPr>
        <w:jc w:val="right"/>
      </w:pPr>
    </w:p>
    <w:p w:rsidR="00C47912" w:rsidRDefault="00C47912" w:rsidP="00C47912">
      <w:pPr>
        <w:pStyle w:val="Style3"/>
        <w:widowControl/>
        <w:ind w:left="5117"/>
        <w:jc w:val="right"/>
        <w:rPr>
          <w:rStyle w:val="FontStyle11"/>
        </w:rPr>
      </w:pPr>
      <w:r>
        <w:rPr>
          <w:rStyle w:val="FontStyle11"/>
        </w:rPr>
        <w:t>Приложение 1</w:t>
      </w:r>
    </w:p>
    <w:p w:rsidR="00C47912" w:rsidRDefault="00C47912" w:rsidP="00C47912">
      <w:pPr>
        <w:pStyle w:val="Style3"/>
        <w:widowControl/>
        <w:ind w:left="5122"/>
        <w:jc w:val="right"/>
        <w:rPr>
          <w:rStyle w:val="FontStyle11"/>
        </w:rPr>
      </w:pPr>
      <w:r>
        <w:rPr>
          <w:rStyle w:val="FontStyle11"/>
        </w:rPr>
        <w:t>к договору купли-продажи</w:t>
      </w:r>
    </w:p>
    <w:p w:rsidR="00C47912" w:rsidRDefault="00EA70D8" w:rsidP="00C47912">
      <w:pPr>
        <w:pStyle w:val="Style3"/>
        <w:widowControl/>
        <w:ind w:left="5126"/>
        <w:jc w:val="right"/>
      </w:pPr>
      <w:r>
        <w:rPr>
          <w:rStyle w:val="FontStyle11"/>
        </w:rPr>
        <w:t>от «__» ___________2019</w:t>
      </w:r>
      <w:r w:rsidR="00C47912">
        <w:rPr>
          <w:rStyle w:val="FontStyle11"/>
        </w:rPr>
        <w:t xml:space="preserve"> г.</w:t>
      </w:r>
    </w:p>
    <w:p w:rsidR="00C47912" w:rsidRDefault="00C47912" w:rsidP="00C47912">
      <w:pPr>
        <w:pStyle w:val="Style4"/>
        <w:widowControl/>
        <w:spacing w:line="240" w:lineRule="exact"/>
        <w:ind w:right="29" w:firstLine="0"/>
        <w:rPr>
          <w:sz w:val="26"/>
          <w:szCs w:val="26"/>
        </w:rPr>
      </w:pPr>
    </w:p>
    <w:p w:rsidR="00C47912" w:rsidRDefault="00C47912" w:rsidP="00C47912">
      <w:pPr>
        <w:pStyle w:val="Style4"/>
        <w:widowControl/>
        <w:spacing w:line="240" w:lineRule="exact"/>
        <w:ind w:right="29"/>
        <w:rPr>
          <w:sz w:val="26"/>
          <w:szCs w:val="26"/>
        </w:rPr>
      </w:pPr>
    </w:p>
    <w:p w:rsidR="00C47912" w:rsidRDefault="00C47912" w:rsidP="00C47912">
      <w:pPr>
        <w:pStyle w:val="Style4"/>
        <w:widowControl/>
        <w:spacing w:before="19"/>
        <w:ind w:right="29"/>
        <w:jc w:val="center"/>
        <w:rPr>
          <w:rStyle w:val="FontStyle11"/>
        </w:rPr>
      </w:pPr>
      <w:r>
        <w:rPr>
          <w:rStyle w:val="FontStyle11"/>
        </w:rPr>
        <w:t>Акт</w:t>
      </w:r>
    </w:p>
    <w:p w:rsidR="00C47912" w:rsidRDefault="00C47912" w:rsidP="00C47912">
      <w:pPr>
        <w:pStyle w:val="Style5"/>
        <w:widowControl/>
        <w:spacing w:before="5"/>
        <w:ind w:left="667"/>
        <w:jc w:val="center"/>
        <w:rPr>
          <w:rStyle w:val="FontStyle11"/>
        </w:rPr>
      </w:pPr>
      <w:r>
        <w:rPr>
          <w:rStyle w:val="FontStyle11"/>
        </w:rPr>
        <w:t>приема-передачи муниципального имущества,</w:t>
      </w:r>
    </w:p>
    <w:p w:rsidR="00C47912" w:rsidRDefault="00C47912" w:rsidP="00C47912">
      <w:pPr>
        <w:pStyle w:val="Style5"/>
        <w:widowControl/>
        <w:spacing w:before="5"/>
        <w:ind w:left="667"/>
        <w:jc w:val="center"/>
      </w:pPr>
      <w:proofErr w:type="gramStart"/>
      <w:r>
        <w:rPr>
          <w:rStyle w:val="FontStyle11"/>
        </w:rPr>
        <w:t>отчуждаемого</w:t>
      </w:r>
      <w:proofErr w:type="gramEnd"/>
      <w:r>
        <w:rPr>
          <w:rStyle w:val="FontStyle11"/>
        </w:rPr>
        <w:t xml:space="preserve"> способом продажи на аукционе</w:t>
      </w:r>
    </w:p>
    <w:p w:rsidR="00C47912" w:rsidRDefault="00C47912" w:rsidP="00C47912">
      <w:pPr>
        <w:pStyle w:val="Style6"/>
        <w:widowControl/>
        <w:spacing w:line="240" w:lineRule="exact"/>
        <w:ind w:right="5"/>
        <w:rPr>
          <w:sz w:val="26"/>
          <w:szCs w:val="26"/>
        </w:rPr>
      </w:pPr>
    </w:p>
    <w:p w:rsidR="00C47912" w:rsidRDefault="00C47912" w:rsidP="00C47912">
      <w:pPr>
        <w:pStyle w:val="Style6"/>
        <w:widowControl/>
        <w:spacing w:line="240" w:lineRule="exact"/>
        <w:ind w:right="5"/>
        <w:rPr>
          <w:sz w:val="26"/>
          <w:szCs w:val="26"/>
        </w:rPr>
      </w:pPr>
    </w:p>
    <w:p w:rsidR="00C47912" w:rsidRDefault="00C47912" w:rsidP="00C47912">
      <w:pPr>
        <w:pStyle w:val="Style6"/>
        <w:widowControl/>
        <w:spacing w:before="163"/>
        <w:ind w:right="5"/>
        <w:rPr>
          <w:sz w:val="26"/>
          <w:szCs w:val="26"/>
        </w:rPr>
      </w:pPr>
      <w:r>
        <w:rPr>
          <w:rStyle w:val="FontStyle11"/>
        </w:rPr>
        <w:t xml:space="preserve">Администрация городского поселения «Могойтуй», в лице Главы городского поселения </w:t>
      </w:r>
      <w:proofErr w:type="spellStart"/>
      <w:r>
        <w:rPr>
          <w:rStyle w:val="FontStyle11"/>
        </w:rPr>
        <w:t>Дугарова</w:t>
      </w:r>
      <w:proofErr w:type="spellEnd"/>
      <w:r>
        <w:rPr>
          <w:rStyle w:val="FontStyle11"/>
        </w:rPr>
        <w:t xml:space="preserve"> </w:t>
      </w:r>
      <w:proofErr w:type="spellStart"/>
      <w:r>
        <w:rPr>
          <w:rStyle w:val="FontStyle11"/>
        </w:rPr>
        <w:t>Чингис</w:t>
      </w:r>
      <w:proofErr w:type="spellEnd"/>
      <w:r>
        <w:rPr>
          <w:rStyle w:val="FontStyle11"/>
        </w:rPr>
        <w:t xml:space="preserve"> </w:t>
      </w:r>
      <w:proofErr w:type="spellStart"/>
      <w:r>
        <w:rPr>
          <w:rStyle w:val="FontStyle11"/>
        </w:rPr>
        <w:t>Баторовича</w:t>
      </w:r>
      <w:proofErr w:type="spellEnd"/>
      <w:r>
        <w:rPr>
          <w:rStyle w:val="FontStyle11"/>
        </w:rPr>
        <w:t>, действующий на основании Устава, именуемая в дальнейшем «Продавец», передает муниципальное имущество: ___________________________________________________________</w:t>
      </w:r>
    </w:p>
    <w:p w:rsidR="00C47912" w:rsidRDefault="00C47912" w:rsidP="00C47912">
      <w:pPr>
        <w:jc w:val="both"/>
        <w:rPr>
          <w:rStyle w:val="FontStyle11"/>
        </w:rPr>
      </w:pPr>
      <w:r>
        <w:rPr>
          <w:sz w:val="26"/>
          <w:szCs w:val="26"/>
        </w:rPr>
        <w:t>___________________________________________________________________________________________________________________________________________________________________________________________________________________ ,</w:t>
      </w:r>
      <w:r>
        <w:rPr>
          <w:rStyle w:val="FontStyle11"/>
        </w:rPr>
        <w:t xml:space="preserve"> а _______________________________________________, именуемый в дальнейшем «Покупатель», в лице ____________________ действующий на основании ________________________________, при</w:t>
      </w:r>
      <w:r>
        <w:rPr>
          <w:rStyle w:val="FontStyle11"/>
        </w:rPr>
        <w:softHyphen/>
        <w:t>нимает указанное в настоящем акте приема-передачи муниципальное иму</w:t>
      </w:r>
      <w:r>
        <w:rPr>
          <w:rStyle w:val="FontStyle11"/>
        </w:rPr>
        <w:softHyphen/>
        <w:t>щество, отчуждаемое способом продажи на аукционе.</w:t>
      </w:r>
    </w:p>
    <w:p w:rsidR="00C47912" w:rsidRDefault="00C47912" w:rsidP="00C47912">
      <w:pPr>
        <w:pStyle w:val="Style6"/>
        <w:widowControl/>
        <w:spacing w:line="240" w:lineRule="auto"/>
        <w:ind w:firstLine="703"/>
        <w:rPr>
          <w:sz w:val="28"/>
        </w:rPr>
      </w:pPr>
      <w:r>
        <w:rPr>
          <w:rStyle w:val="FontStyle11"/>
        </w:rPr>
        <w:t>Денежный расчет произведен полностью, претензий по переданному имуществу нет.</w:t>
      </w:r>
    </w:p>
    <w:p w:rsidR="00C47912" w:rsidRDefault="00C47912" w:rsidP="00C47912">
      <w:pPr>
        <w:rPr>
          <w:sz w:val="28"/>
        </w:rPr>
      </w:pPr>
    </w:p>
    <w:tbl>
      <w:tblPr>
        <w:tblW w:w="0" w:type="auto"/>
        <w:tblInd w:w="189" w:type="dxa"/>
        <w:tblLayout w:type="fixed"/>
        <w:tblLook w:val="04A0" w:firstRow="1" w:lastRow="0" w:firstColumn="1" w:lastColumn="0" w:noHBand="0" w:noVBand="1"/>
      </w:tblPr>
      <w:tblGrid>
        <w:gridCol w:w="4695"/>
        <w:gridCol w:w="4828"/>
      </w:tblGrid>
      <w:tr w:rsidR="00C47912" w:rsidTr="00C47912">
        <w:trPr>
          <w:trHeight w:val="70"/>
        </w:trPr>
        <w:tc>
          <w:tcPr>
            <w:tcW w:w="4695" w:type="dxa"/>
            <w:hideMark/>
          </w:tcPr>
          <w:p w:rsidR="00C47912" w:rsidRDefault="00C47912">
            <w:pPr>
              <w:jc w:val="center"/>
            </w:pPr>
            <w:r>
              <w:t>ПЕРЕДАЛ:</w:t>
            </w:r>
          </w:p>
        </w:tc>
        <w:tc>
          <w:tcPr>
            <w:tcW w:w="4828" w:type="dxa"/>
            <w:hideMark/>
          </w:tcPr>
          <w:p w:rsidR="00C47912" w:rsidRDefault="00C47912">
            <w:pPr>
              <w:jc w:val="center"/>
            </w:pPr>
            <w:r>
              <w:t>ПРИНЯЛ:</w:t>
            </w:r>
          </w:p>
        </w:tc>
      </w:tr>
      <w:tr w:rsidR="00C47912" w:rsidTr="00C47912">
        <w:trPr>
          <w:trHeight w:val="70"/>
        </w:trPr>
        <w:tc>
          <w:tcPr>
            <w:tcW w:w="4695" w:type="dxa"/>
          </w:tcPr>
          <w:p w:rsidR="00C47912" w:rsidRDefault="00C47912">
            <w:pPr>
              <w:snapToGrid w:val="0"/>
            </w:pPr>
          </w:p>
        </w:tc>
        <w:tc>
          <w:tcPr>
            <w:tcW w:w="4828" w:type="dxa"/>
          </w:tcPr>
          <w:p w:rsidR="00C47912" w:rsidRDefault="00C47912">
            <w:pPr>
              <w:snapToGrid w:val="0"/>
            </w:pPr>
          </w:p>
        </w:tc>
      </w:tr>
      <w:tr w:rsidR="00C47912" w:rsidTr="00C47912">
        <w:trPr>
          <w:trHeight w:val="70"/>
        </w:trPr>
        <w:tc>
          <w:tcPr>
            <w:tcW w:w="4695" w:type="dxa"/>
            <w:hideMark/>
          </w:tcPr>
          <w:p w:rsidR="00C47912" w:rsidRDefault="00C47912">
            <w:pPr>
              <w:jc w:val="center"/>
            </w:pPr>
            <w:r>
              <w:t>"Продавец"</w:t>
            </w:r>
          </w:p>
        </w:tc>
        <w:tc>
          <w:tcPr>
            <w:tcW w:w="4828" w:type="dxa"/>
            <w:hideMark/>
          </w:tcPr>
          <w:p w:rsidR="00C47912" w:rsidRDefault="00C47912">
            <w:pPr>
              <w:jc w:val="center"/>
              <w:rPr>
                <w:rFonts w:cs="Times New Roman"/>
                <w:b/>
              </w:rPr>
            </w:pPr>
            <w:r>
              <w:t>"Покупатель"</w:t>
            </w:r>
          </w:p>
        </w:tc>
      </w:tr>
      <w:tr w:rsidR="00C47912" w:rsidTr="00C47912">
        <w:trPr>
          <w:trHeight w:val="70"/>
        </w:trPr>
        <w:tc>
          <w:tcPr>
            <w:tcW w:w="4695" w:type="dxa"/>
          </w:tcPr>
          <w:p w:rsidR="00C47912" w:rsidRDefault="00C47912">
            <w:pPr>
              <w:rPr>
                <w:rFonts w:cs="Times New Roman"/>
              </w:rPr>
            </w:pPr>
            <w:r>
              <w:rPr>
                <w:rFonts w:cs="Times New Roman"/>
                <w:b/>
              </w:rPr>
              <w:t xml:space="preserve">Администрация ГП «Могойтуй»        </w:t>
            </w:r>
          </w:p>
          <w:p w:rsidR="00C47912" w:rsidRDefault="00C47912">
            <w:pPr>
              <w:ind w:right="1181"/>
              <w:jc w:val="both"/>
              <w:rPr>
                <w:rFonts w:cs="Times New Roman"/>
              </w:rPr>
            </w:pPr>
            <w:r>
              <w:rPr>
                <w:rFonts w:cs="Times New Roman"/>
              </w:rPr>
              <w:t>ИНН/КПП 8003023547/800301001</w:t>
            </w:r>
          </w:p>
          <w:p w:rsidR="00C47912" w:rsidRDefault="00C47912">
            <w:pPr>
              <w:ind w:right="101"/>
              <w:jc w:val="both"/>
              <w:rPr>
                <w:rFonts w:cs="Times New Roman"/>
              </w:rPr>
            </w:pPr>
            <w:proofErr w:type="gramStart"/>
            <w:r>
              <w:rPr>
                <w:rFonts w:cs="Times New Roman"/>
              </w:rPr>
              <w:t>р</w:t>
            </w:r>
            <w:proofErr w:type="gramEnd"/>
            <w:r>
              <w:rPr>
                <w:rFonts w:cs="Times New Roman"/>
              </w:rPr>
              <w:t>/</w:t>
            </w:r>
            <w:proofErr w:type="spellStart"/>
            <w:r>
              <w:rPr>
                <w:rFonts w:cs="Times New Roman"/>
              </w:rPr>
              <w:t>сч</w:t>
            </w:r>
            <w:proofErr w:type="spellEnd"/>
            <w:r>
              <w:rPr>
                <w:rFonts w:cs="Times New Roman"/>
              </w:rPr>
              <w:t>. 40101810200000010001</w:t>
            </w:r>
          </w:p>
          <w:p w:rsidR="00C47912" w:rsidRDefault="00C47912">
            <w:pPr>
              <w:ind w:right="101"/>
              <w:jc w:val="both"/>
              <w:rPr>
                <w:rFonts w:cs="Times New Roman"/>
              </w:rPr>
            </w:pPr>
            <w:r>
              <w:rPr>
                <w:rFonts w:cs="Times New Roman"/>
              </w:rPr>
              <w:t>в УФК по Забайкальскому краю (Администрация городского поселения «Могойтуй»</w:t>
            </w:r>
            <w:r>
              <w:rPr>
                <w:rFonts w:cs="Times New Roman"/>
                <w:b/>
              </w:rPr>
              <w:t xml:space="preserve"> </w:t>
            </w:r>
            <w:proofErr w:type="gramStart"/>
            <w:r>
              <w:rPr>
                <w:rFonts w:cs="Times New Roman"/>
              </w:rPr>
              <w:t>л</w:t>
            </w:r>
            <w:proofErr w:type="gramEnd"/>
            <w:r>
              <w:rPr>
                <w:rFonts w:cs="Times New Roman"/>
              </w:rPr>
              <w:t>/с 04913009790)</w:t>
            </w:r>
          </w:p>
          <w:p w:rsidR="00C47912" w:rsidRDefault="00C47912">
            <w:pPr>
              <w:ind w:right="-79"/>
              <w:jc w:val="both"/>
              <w:rPr>
                <w:rFonts w:cs="Times New Roman"/>
              </w:rPr>
            </w:pPr>
            <w:r>
              <w:rPr>
                <w:rFonts w:cs="Times New Roman"/>
              </w:rPr>
              <w:t xml:space="preserve">Наименование банка:  Отделение Чита г. Чита  </w:t>
            </w:r>
          </w:p>
          <w:p w:rsidR="00C47912" w:rsidRDefault="00C47912">
            <w:pPr>
              <w:ind w:right="1181"/>
              <w:jc w:val="both"/>
              <w:rPr>
                <w:rFonts w:cs="Times New Roman"/>
              </w:rPr>
            </w:pPr>
            <w:r>
              <w:rPr>
                <w:rFonts w:cs="Times New Roman"/>
              </w:rPr>
              <w:t xml:space="preserve">БИК 047601001 </w:t>
            </w:r>
          </w:p>
          <w:p w:rsidR="00C47912" w:rsidRDefault="00C47912">
            <w:pPr>
              <w:ind w:right="1181"/>
              <w:jc w:val="both"/>
              <w:rPr>
                <w:rFonts w:cs="Times New Roman"/>
              </w:rPr>
            </w:pPr>
            <w:r>
              <w:rPr>
                <w:rFonts w:cs="Times New Roman"/>
              </w:rPr>
              <w:t>ОКТМО 76625151</w:t>
            </w:r>
          </w:p>
          <w:p w:rsidR="00C47912" w:rsidRDefault="00C47912">
            <w:pPr>
              <w:ind w:right="1181"/>
              <w:jc w:val="both"/>
              <w:rPr>
                <w:rFonts w:cs="Times New Roman"/>
              </w:rPr>
            </w:pPr>
            <w:r>
              <w:rPr>
                <w:rFonts w:cs="Times New Roman"/>
              </w:rPr>
              <w:t>КБК  802 114 02050 13 0000 410</w:t>
            </w:r>
          </w:p>
          <w:p w:rsidR="00C47912" w:rsidRDefault="00C47912">
            <w:pPr>
              <w:rPr>
                <w:rFonts w:cs="Times New Roman"/>
              </w:rPr>
            </w:pPr>
          </w:p>
          <w:p w:rsidR="00C47912" w:rsidRDefault="00C47912">
            <w:pPr>
              <w:rPr>
                <w:rFonts w:cs="Times New Roman"/>
                <w:sz w:val="28"/>
                <w:szCs w:val="28"/>
              </w:rPr>
            </w:pPr>
            <w:r>
              <w:rPr>
                <w:rFonts w:cs="Times New Roman"/>
              </w:rPr>
              <w:t>Глава ГП «Могойтуй»</w:t>
            </w:r>
          </w:p>
          <w:p w:rsidR="00C47912" w:rsidRDefault="00C47912">
            <w:pPr>
              <w:rPr>
                <w:rFonts w:cs="Times New Roman"/>
                <w:sz w:val="28"/>
                <w:szCs w:val="28"/>
              </w:rPr>
            </w:pPr>
          </w:p>
          <w:p w:rsidR="00C47912" w:rsidRDefault="00C47912">
            <w:pPr>
              <w:rPr>
                <w:rFonts w:cs="Times New Roman"/>
                <w:sz w:val="22"/>
                <w:szCs w:val="22"/>
              </w:rPr>
            </w:pPr>
            <w:r>
              <w:rPr>
                <w:rFonts w:cs="Times New Roman"/>
              </w:rPr>
              <w:t xml:space="preserve">___________________ Ч.Б. </w:t>
            </w:r>
            <w:proofErr w:type="spellStart"/>
            <w:r>
              <w:rPr>
                <w:rFonts w:cs="Times New Roman"/>
              </w:rPr>
              <w:t>Дугаров</w:t>
            </w:r>
            <w:proofErr w:type="spellEnd"/>
          </w:p>
          <w:p w:rsidR="00C47912" w:rsidRDefault="00C47912">
            <w:pPr>
              <w:ind w:left="-108"/>
            </w:pPr>
            <w:proofErr w:type="spellStart"/>
            <w:r>
              <w:rPr>
                <w:rFonts w:cs="Times New Roman"/>
                <w:sz w:val="22"/>
                <w:szCs w:val="22"/>
              </w:rPr>
              <w:t>м.п</w:t>
            </w:r>
            <w:proofErr w:type="spellEnd"/>
            <w:r>
              <w:rPr>
                <w:rFonts w:cs="Times New Roman"/>
                <w:sz w:val="22"/>
                <w:szCs w:val="22"/>
              </w:rPr>
              <w:t>.</w:t>
            </w:r>
          </w:p>
        </w:tc>
        <w:tc>
          <w:tcPr>
            <w:tcW w:w="4828" w:type="dxa"/>
            <w:hideMark/>
          </w:tcPr>
          <w:p w:rsidR="00C47912" w:rsidRDefault="00C47912">
            <w:r>
              <w:t>_____________________________</w:t>
            </w:r>
          </w:p>
          <w:p w:rsidR="00C47912" w:rsidRDefault="00C47912">
            <w:r>
              <w:t>_____________________________</w:t>
            </w:r>
          </w:p>
          <w:p w:rsidR="00C47912" w:rsidRDefault="00C47912">
            <w:r>
              <w:t>_____________________________</w:t>
            </w:r>
          </w:p>
          <w:p w:rsidR="00C47912" w:rsidRDefault="00C47912">
            <w:r>
              <w:t>_____________________________</w:t>
            </w:r>
          </w:p>
          <w:p w:rsidR="00C47912" w:rsidRDefault="00C47912">
            <w:r>
              <w:t>_____________________________</w:t>
            </w:r>
          </w:p>
          <w:p w:rsidR="00C47912" w:rsidRDefault="00C47912">
            <w:r>
              <w:t>_____________________________</w:t>
            </w:r>
          </w:p>
          <w:p w:rsidR="00C47912" w:rsidRDefault="00C47912">
            <w:r>
              <w:t>_____________________________</w:t>
            </w:r>
          </w:p>
          <w:p w:rsidR="00C47912" w:rsidRDefault="00C47912">
            <w:r>
              <w:t>_____________________________</w:t>
            </w:r>
          </w:p>
        </w:tc>
      </w:tr>
    </w:tbl>
    <w:p w:rsidR="00C47912" w:rsidRDefault="00C47912" w:rsidP="00C47912"/>
    <w:p w:rsidR="00C47912" w:rsidRDefault="00C47912" w:rsidP="00C47912">
      <w:r>
        <w:t xml:space="preserve"> </w:t>
      </w:r>
    </w:p>
    <w:p w:rsidR="00C47912" w:rsidRDefault="00C47912" w:rsidP="00EA70D8"/>
    <w:p w:rsidR="00C47912" w:rsidRDefault="00C47912" w:rsidP="00C47912">
      <w:pPr>
        <w:jc w:val="right"/>
      </w:pPr>
    </w:p>
    <w:p w:rsidR="00C47912" w:rsidRDefault="00C47912" w:rsidP="00C47912">
      <w:pPr>
        <w:jc w:val="right"/>
        <w:rPr>
          <w:b/>
          <w:bCs/>
          <w:sz w:val="28"/>
          <w:szCs w:val="28"/>
        </w:rPr>
      </w:pPr>
      <w:r>
        <w:lastRenderedPageBreak/>
        <w:t>Приложение 6</w:t>
      </w:r>
    </w:p>
    <w:p w:rsidR="00C47912" w:rsidRDefault="00C47912" w:rsidP="00C47912">
      <w:pPr>
        <w:jc w:val="center"/>
        <w:rPr>
          <w:b/>
          <w:sz w:val="28"/>
          <w:szCs w:val="28"/>
        </w:rPr>
      </w:pPr>
      <w:r>
        <w:rPr>
          <w:b/>
          <w:bCs/>
          <w:sz w:val="28"/>
          <w:szCs w:val="28"/>
        </w:rPr>
        <w:t>ПРЕДЛОЖЕНИЕ О ЦЕНЕ</w:t>
      </w:r>
    </w:p>
    <w:p w:rsidR="00C47912" w:rsidRDefault="00C47912" w:rsidP="00C47912">
      <w:pPr>
        <w:jc w:val="center"/>
        <w:rPr>
          <w:b/>
          <w:sz w:val="28"/>
          <w:szCs w:val="28"/>
        </w:rPr>
      </w:pPr>
    </w:p>
    <w:p w:rsidR="00C47912" w:rsidRDefault="00C47912" w:rsidP="00C47912">
      <w:pPr>
        <w:jc w:val="center"/>
        <w:rPr>
          <w:sz w:val="28"/>
          <w:szCs w:val="28"/>
        </w:rPr>
      </w:pPr>
      <w:r>
        <w:rPr>
          <w:sz w:val="28"/>
          <w:szCs w:val="28"/>
        </w:rPr>
        <w:t xml:space="preserve">в аукционе </w:t>
      </w:r>
      <w:r>
        <w:rPr>
          <w:sz w:val="28"/>
        </w:rPr>
        <w:t xml:space="preserve">по продаже транспортного средства, </w:t>
      </w:r>
      <w:r>
        <w:rPr>
          <w:sz w:val="28"/>
          <w:szCs w:val="28"/>
        </w:rPr>
        <w:t xml:space="preserve">находящегося в собственности администрации городского поселения «Могойтуй» по Лоту № </w:t>
      </w:r>
    </w:p>
    <w:p w:rsidR="00EA70D8" w:rsidRDefault="00EA70D8" w:rsidP="00C47912">
      <w:pPr>
        <w:jc w:val="center"/>
        <w:rPr>
          <w:sz w:val="10"/>
          <w:szCs w:val="10"/>
        </w:rPr>
      </w:pPr>
    </w:p>
    <w:p w:rsidR="00C47912" w:rsidRDefault="00C47912" w:rsidP="00C47912">
      <w:pPr>
        <w:jc w:val="both"/>
        <w:rPr>
          <w:sz w:val="28"/>
          <w:szCs w:val="28"/>
        </w:rPr>
      </w:pPr>
      <w:r>
        <w:rPr>
          <w:sz w:val="28"/>
          <w:szCs w:val="28"/>
        </w:rPr>
        <w:t xml:space="preserve"> п. Могойтуй                                                                 «___»___________201</w:t>
      </w:r>
      <w:r w:rsidR="00EA70D8">
        <w:rPr>
          <w:sz w:val="28"/>
          <w:szCs w:val="28"/>
        </w:rPr>
        <w:t>9</w:t>
      </w:r>
      <w:r>
        <w:rPr>
          <w:sz w:val="28"/>
          <w:szCs w:val="28"/>
        </w:rPr>
        <w:t xml:space="preserve">г.          </w:t>
      </w:r>
      <w:r>
        <w:rPr>
          <w:sz w:val="28"/>
          <w:szCs w:val="28"/>
        </w:rPr>
        <w:tab/>
      </w:r>
      <w:r>
        <w:rPr>
          <w:sz w:val="28"/>
          <w:szCs w:val="28"/>
        </w:rPr>
        <w:tab/>
      </w:r>
      <w:r>
        <w:rPr>
          <w:sz w:val="28"/>
          <w:szCs w:val="28"/>
        </w:rPr>
        <w:tab/>
        <w:t xml:space="preserve">                     </w:t>
      </w:r>
    </w:p>
    <w:p w:rsidR="00C47912" w:rsidRDefault="00C47912" w:rsidP="00C47912">
      <w:pPr>
        <w:jc w:val="center"/>
        <w:rPr>
          <w:sz w:val="28"/>
          <w:szCs w:val="28"/>
        </w:rPr>
      </w:pPr>
      <w:r>
        <w:rPr>
          <w:sz w:val="28"/>
          <w:szCs w:val="28"/>
        </w:rPr>
        <w:t>Претендент</w:t>
      </w:r>
    </w:p>
    <w:p w:rsidR="00C47912" w:rsidRDefault="00C47912" w:rsidP="00C47912">
      <w:pPr>
        <w:jc w:val="center"/>
        <w:rPr>
          <w:sz w:val="28"/>
          <w:szCs w:val="28"/>
          <w:vertAlign w:val="superscript"/>
        </w:rPr>
      </w:pPr>
      <w:r>
        <w:rPr>
          <w:sz w:val="28"/>
          <w:szCs w:val="28"/>
        </w:rPr>
        <w:t>________________________________________________________________</w:t>
      </w:r>
    </w:p>
    <w:p w:rsidR="00C47912" w:rsidRDefault="00C47912" w:rsidP="00C47912">
      <w:pPr>
        <w:ind w:firstLine="708"/>
        <w:jc w:val="center"/>
        <w:rPr>
          <w:sz w:val="28"/>
          <w:szCs w:val="28"/>
          <w:vertAlign w:val="superscript"/>
        </w:rPr>
      </w:pPr>
      <w:proofErr w:type="gramStart"/>
      <w:r>
        <w:rPr>
          <w:sz w:val="28"/>
          <w:szCs w:val="28"/>
          <w:vertAlign w:val="superscript"/>
        </w:rPr>
        <w:t>(полное наименование юридического лица, подающего предложение, фамилия, имя, отчество и</w:t>
      </w:r>
      <w:r>
        <w:rPr>
          <w:sz w:val="28"/>
          <w:szCs w:val="28"/>
        </w:rPr>
        <w:t xml:space="preserve"> _______________________________________________________________,</w:t>
      </w:r>
      <w:proofErr w:type="gramEnd"/>
    </w:p>
    <w:p w:rsidR="00C47912" w:rsidRDefault="00C47912" w:rsidP="00C47912">
      <w:pPr>
        <w:jc w:val="center"/>
        <w:rPr>
          <w:sz w:val="28"/>
          <w:szCs w:val="28"/>
        </w:rPr>
      </w:pPr>
      <w:r>
        <w:rPr>
          <w:sz w:val="28"/>
          <w:szCs w:val="28"/>
          <w:vertAlign w:val="superscript"/>
        </w:rPr>
        <w:t>паспортные данные физического  лица, подающего предложение)</w:t>
      </w:r>
    </w:p>
    <w:p w:rsidR="00C47912" w:rsidRDefault="00C47912" w:rsidP="00C47912">
      <w:pPr>
        <w:rPr>
          <w:sz w:val="28"/>
          <w:szCs w:val="28"/>
          <w:vertAlign w:val="superscript"/>
        </w:rPr>
      </w:pPr>
      <w:r>
        <w:rPr>
          <w:sz w:val="28"/>
          <w:szCs w:val="28"/>
        </w:rPr>
        <w:t>в лице __________________________________________________________,</w:t>
      </w:r>
    </w:p>
    <w:p w:rsidR="00C47912" w:rsidRDefault="00C47912" w:rsidP="00C47912">
      <w:pPr>
        <w:ind w:firstLine="708"/>
        <w:jc w:val="center"/>
        <w:rPr>
          <w:sz w:val="28"/>
          <w:szCs w:val="28"/>
        </w:rPr>
      </w:pPr>
      <w:r>
        <w:rPr>
          <w:sz w:val="28"/>
          <w:szCs w:val="28"/>
          <w:vertAlign w:val="superscript"/>
        </w:rPr>
        <w:t>(фамилия, имя, отчество, должность)</w:t>
      </w:r>
    </w:p>
    <w:p w:rsidR="00C47912" w:rsidRDefault="00C47912" w:rsidP="00C47912">
      <w:pPr>
        <w:rPr>
          <w:sz w:val="28"/>
          <w:szCs w:val="28"/>
          <w:vertAlign w:val="superscript"/>
        </w:rPr>
      </w:pPr>
      <w:proofErr w:type="gramStart"/>
      <w:r>
        <w:rPr>
          <w:sz w:val="28"/>
          <w:szCs w:val="28"/>
        </w:rPr>
        <w:t>действующего</w:t>
      </w:r>
      <w:proofErr w:type="gramEnd"/>
      <w:r>
        <w:rPr>
          <w:sz w:val="28"/>
          <w:szCs w:val="28"/>
        </w:rPr>
        <w:t xml:space="preserve">  на основании  _______________________________________, </w:t>
      </w:r>
    </w:p>
    <w:p w:rsidR="00C47912" w:rsidRDefault="00C47912" w:rsidP="00C47912">
      <w:pPr>
        <w:jc w:val="center"/>
        <w:rPr>
          <w:sz w:val="28"/>
          <w:szCs w:val="28"/>
        </w:rPr>
      </w:pPr>
      <w:r>
        <w:rPr>
          <w:sz w:val="28"/>
          <w:szCs w:val="28"/>
          <w:vertAlign w:val="superscript"/>
        </w:rPr>
        <w:t xml:space="preserve">                                                               (наименование документа)</w:t>
      </w:r>
    </w:p>
    <w:p w:rsidR="00C47912" w:rsidRDefault="00C47912" w:rsidP="00C47912">
      <w:pPr>
        <w:jc w:val="both"/>
        <w:rPr>
          <w:color w:val="000000"/>
          <w:sz w:val="28"/>
          <w:szCs w:val="28"/>
        </w:rPr>
      </w:pPr>
      <w:r>
        <w:rPr>
          <w:sz w:val="28"/>
          <w:szCs w:val="28"/>
        </w:rPr>
        <w:t xml:space="preserve">принимая к обязательному исполнению условия аукциона, объявленного </w:t>
      </w:r>
      <w:r>
        <w:rPr>
          <w:color w:val="000000"/>
          <w:sz w:val="28"/>
          <w:szCs w:val="28"/>
          <w:shd w:val="clear" w:color="auto" w:fill="FFFFFF"/>
        </w:rPr>
        <w:t xml:space="preserve">распоряжением Главы городского поселения «Могойтуй» от </w:t>
      </w:r>
      <w:r w:rsidR="00EA70D8">
        <w:rPr>
          <w:color w:val="000000"/>
          <w:sz w:val="28"/>
          <w:szCs w:val="28"/>
          <w:shd w:val="clear" w:color="auto" w:fill="FFFFFF"/>
        </w:rPr>
        <w:t>16</w:t>
      </w:r>
      <w:r>
        <w:rPr>
          <w:color w:val="000000"/>
          <w:sz w:val="28"/>
          <w:szCs w:val="28"/>
          <w:shd w:val="clear" w:color="auto" w:fill="FFFFFF"/>
        </w:rPr>
        <w:t xml:space="preserve"> </w:t>
      </w:r>
      <w:r w:rsidR="00EA70D8">
        <w:rPr>
          <w:color w:val="000000"/>
          <w:sz w:val="28"/>
          <w:szCs w:val="28"/>
          <w:shd w:val="clear" w:color="auto" w:fill="FFFFFF"/>
        </w:rPr>
        <w:t>ма</w:t>
      </w:r>
      <w:r>
        <w:rPr>
          <w:color w:val="000000"/>
          <w:sz w:val="28"/>
          <w:szCs w:val="28"/>
          <w:shd w:val="clear" w:color="auto" w:fill="FFFFFF"/>
        </w:rPr>
        <w:t>я 201</w:t>
      </w:r>
      <w:r w:rsidR="00EA70D8">
        <w:rPr>
          <w:color w:val="000000"/>
          <w:sz w:val="28"/>
          <w:szCs w:val="28"/>
          <w:shd w:val="clear" w:color="auto" w:fill="FFFFFF"/>
        </w:rPr>
        <w:t>9</w:t>
      </w:r>
      <w:r>
        <w:rPr>
          <w:color w:val="000000"/>
          <w:sz w:val="28"/>
          <w:szCs w:val="28"/>
          <w:shd w:val="clear" w:color="auto" w:fill="FFFFFF"/>
        </w:rPr>
        <w:t xml:space="preserve"> года № </w:t>
      </w:r>
      <w:proofErr w:type="gramStart"/>
      <w:r>
        <w:rPr>
          <w:color w:val="000000"/>
          <w:sz w:val="28"/>
          <w:szCs w:val="28"/>
          <w:shd w:val="clear" w:color="auto" w:fill="FFFFFF"/>
        </w:rPr>
        <w:t>-р</w:t>
      </w:r>
      <w:proofErr w:type="gramEnd"/>
      <w:r>
        <w:rPr>
          <w:sz w:val="28"/>
          <w:szCs w:val="28"/>
        </w:rPr>
        <w:t xml:space="preserve">:  </w:t>
      </w:r>
    </w:p>
    <w:p w:rsidR="00C47912" w:rsidRDefault="00C47912" w:rsidP="00C47912">
      <w:pPr>
        <w:pStyle w:val="12"/>
        <w:rPr>
          <w:color w:val="000000"/>
          <w:sz w:val="28"/>
          <w:szCs w:val="28"/>
        </w:rPr>
      </w:pPr>
      <w:r>
        <w:rPr>
          <w:color w:val="000000"/>
          <w:sz w:val="28"/>
          <w:szCs w:val="28"/>
        </w:rPr>
        <w:t>_______________________________________________________________</w:t>
      </w:r>
    </w:p>
    <w:p w:rsidR="00C47912" w:rsidRDefault="00C47912" w:rsidP="00C47912">
      <w:pPr>
        <w:pStyle w:val="12"/>
        <w:rPr>
          <w:color w:val="000000"/>
          <w:sz w:val="28"/>
          <w:szCs w:val="28"/>
        </w:rPr>
      </w:pPr>
      <w:r>
        <w:rPr>
          <w:color w:val="000000"/>
          <w:sz w:val="28"/>
          <w:szCs w:val="28"/>
        </w:rPr>
        <w:t>_______________________________________________________________</w:t>
      </w:r>
    </w:p>
    <w:p w:rsidR="00C47912" w:rsidRDefault="00C47912" w:rsidP="00C47912">
      <w:pPr>
        <w:pStyle w:val="12"/>
        <w:rPr>
          <w:color w:val="000000"/>
          <w:sz w:val="28"/>
          <w:szCs w:val="28"/>
        </w:rPr>
      </w:pPr>
      <w:r>
        <w:rPr>
          <w:color w:val="000000"/>
          <w:sz w:val="28"/>
          <w:szCs w:val="28"/>
        </w:rPr>
        <w:t>_______________________________________________________________</w:t>
      </w:r>
    </w:p>
    <w:p w:rsidR="00C47912" w:rsidRDefault="00C47912" w:rsidP="00C47912">
      <w:pPr>
        <w:pStyle w:val="12"/>
        <w:rPr>
          <w:color w:val="000000"/>
          <w:sz w:val="20"/>
        </w:rPr>
      </w:pPr>
      <w:r>
        <w:rPr>
          <w:color w:val="000000"/>
          <w:sz w:val="28"/>
          <w:szCs w:val="28"/>
        </w:rPr>
        <w:t>_______________________________________________________________</w:t>
      </w:r>
    </w:p>
    <w:p w:rsidR="00C47912" w:rsidRDefault="00C47912" w:rsidP="00C47912">
      <w:pPr>
        <w:pStyle w:val="12"/>
        <w:jc w:val="center"/>
        <w:rPr>
          <w:sz w:val="28"/>
          <w:szCs w:val="28"/>
        </w:rPr>
      </w:pPr>
      <w:r>
        <w:rPr>
          <w:color w:val="000000"/>
          <w:sz w:val="20"/>
        </w:rPr>
        <w:t>(наименование и характеристики имущества)</w:t>
      </w:r>
    </w:p>
    <w:p w:rsidR="00C47912" w:rsidRDefault="00C47912" w:rsidP="00C47912">
      <w:pPr>
        <w:jc w:val="both"/>
        <w:rPr>
          <w:bCs/>
        </w:rPr>
      </w:pPr>
      <w:r>
        <w:rPr>
          <w:sz w:val="28"/>
          <w:szCs w:val="28"/>
        </w:rPr>
        <w:t xml:space="preserve">предлагаю следующую цену: </w:t>
      </w:r>
    </w:p>
    <w:p w:rsidR="00C47912" w:rsidRDefault="00C47912" w:rsidP="00C47912">
      <w:pPr>
        <w:tabs>
          <w:tab w:val="left" w:pos="-3420"/>
        </w:tabs>
        <w:jc w:val="both"/>
        <w:rPr>
          <w:bCs/>
          <w:sz w:val="20"/>
          <w:szCs w:val="20"/>
        </w:rPr>
      </w:pPr>
      <w:r>
        <w:rPr>
          <w:bCs/>
        </w:rPr>
        <w:t>_____________________________________________________________________________</w:t>
      </w:r>
    </w:p>
    <w:p w:rsidR="00C47912" w:rsidRDefault="00C47912" w:rsidP="00C47912">
      <w:pPr>
        <w:tabs>
          <w:tab w:val="left" w:pos="-3420"/>
        </w:tabs>
        <w:jc w:val="center"/>
        <w:rPr>
          <w:sz w:val="28"/>
          <w:szCs w:val="28"/>
        </w:rPr>
      </w:pPr>
      <w:r>
        <w:rPr>
          <w:bCs/>
          <w:sz w:val="20"/>
          <w:szCs w:val="20"/>
        </w:rPr>
        <w:t>(указывается числом и прописью)</w:t>
      </w:r>
    </w:p>
    <w:p w:rsidR="00C47912" w:rsidRDefault="00C47912" w:rsidP="00C47912">
      <w:pPr>
        <w:rPr>
          <w:sz w:val="28"/>
          <w:szCs w:val="28"/>
        </w:rPr>
      </w:pPr>
      <w:r>
        <w:rPr>
          <w:sz w:val="28"/>
          <w:szCs w:val="28"/>
        </w:rPr>
        <w:t xml:space="preserve">Подпись Претендента (представителя Претендента)     ___________________        </w:t>
      </w:r>
    </w:p>
    <w:p w:rsidR="00C47912" w:rsidRDefault="00C47912" w:rsidP="00C47912">
      <w:pPr>
        <w:spacing w:line="240" w:lineRule="exact"/>
        <w:jc w:val="center"/>
        <w:rPr>
          <w:sz w:val="28"/>
          <w:szCs w:val="28"/>
        </w:rPr>
      </w:pPr>
    </w:p>
    <w:p w:rsidR="00C47912" w:rsidRDefault="00C47912" w:rsidP="00C47912">
      <w:pPr>
        <w:spacing w:line="240" w:lineRule="exact"/>
        <w:jc w:val="center"/>
        <w:rPr>
          <w:sz w:val="28"/>
          <w:szCs w:val="28"/>
        </w:rPr>
      </w:pPr>
    </w:p>
    <w:p w:rsidR="00C47912" w:rsidRDefault="00C47912" w:rsidP="00C47912">
      <w:pPr>
        <w:spacing w:line="240" w:lineRule="exact"/>
        <w:jc w:val="center"/>
        <w:rPr>
          <w:sz w:val="28"/>
          <w:szCs w:val="28"/>
        </w:rPr>
      </w:pPr>
    </w:p>
    <w:p w:rsidR="00C47912" w:rsidRDefault="00C47912" w:rsidP="00C47912">
      <w:pPr>
        <w:spacing w:line="240" w:lineRule="exact"/>
        <w:jc w:val="center"/>
        <w:rPr>
          <w:sz w:val="28"/>
          <w:szCs w:val="28"/>
        </w:rPr>
      </w:pPr>
    </w:p>
    <w:p w:rsidR="00C47912" w:rsidRDefault="00C47912" w:rsidP="00C47912">
      <w:pPr>
        <w:spacing w:line="240" w:lineRule="exact"/>
        <w:jc w:val="center"/>
        <w:rPr>
          <w:sz w:val="28"/>
          <w:szCs w:val="28"/>
        </w:rPr>
      </w:pPr>
    </w:p>
    <w:p w:rsidR="00C47912" w:rsidRDefault="00C47912" w:rsidP="00C47912">
      <w:pPr>
        <w:spacing w:line="240" w:lineRule="exact"/>
        <w:jc w:val="center"/>
        <w:rPr>
          <w:sz w:val="28"/>
          <w:szCs w:val="28"/>
        </w:rPr>
      </w:pPr>
    </w:p>
    <w:p w:rsidR="00C47912" w:rsidRDefault="00C47912" w:rsidP="00C47912">
      <w:pPr>
        <w:spacing w:line="240" w:lineRule="exact"/>
        <w:jc w:val="center"/>
        <w:rPr>
          <w:sz w:val="28"/>
          <w:szCs w:val="28"/>
        </w:rPr>
      </w:pPr>
    </w:p>
    <w:p w:rsidR="00C47912" w:rsidRDefault="00C47912" w:rsidP="00C47912">
      <w:pPr>
        <w:spacing w:line="240" w:lineRule="exact"/>
        <w:jc w:val="center"/>
        <w:rPr>
          <w:sz w:val="28"/>
          <w:szCs w:val="28"/>
        </w:rPr>
      </w:pPr>
    </w:p>
    <w:p w:rsidR="00C47912" w:rsidRDefault="00C47912" w:rsidP="00C47912">
      <w:pPr>
        <w:spacing w:line="240" w:lineRule="exact"/>
        <w:jc w:val="center"/>
        <w:rPr>
          <w:sz w:val="28"/>
          <w:szCs w:val="28"/>
        </w:rPr>
      </w:pPr>
    </w:p>
    <w:p w:rsidR="00C47912" w:rsidRDefault="00C47912" w:rsidP="00C47912">
      <w:pPr>
        <w:spacing w:line="240" w:lineRule="exact"/>
        <w:jc w:val="center"/>
        <w:rPr>
          <w:sz w:val="28"/>
          <w:szCs w:val="28"/>
        </w:rPr>
      </w:pPr>
    </w:p>
    <w:p w:rsidR="00C47912" w:rsidRDefault="00C47912" w:rsidP="00C47912">
      <w:pPr>
        <w:spacing w:line="240" w:lineRule="exact"/>
        <w:jc w:val="center"/>
        <w:rPr>
          <w:sz w:val="28"/>
          <w:szCs w:val="28"/>
        </w:rPr>
      </w:pPr>
    </w:p>
    <w:p w:rsidR="00C47912" w:rsidRDefault="00C47912" w:rsidP="00C47912">
      <w:pPr>
        <w:spacing w:line="240" w:lineRule="exact"/>
        <w:jc w:val="center"/>
        <w:rPr>
          <w:sz w:val="28"/>
          <w:szCs w:val="28"/>
        </w:rPr>
      </w:pPr>
    </w:p>
    <w:p w:rsidR="00C47912" w:rsidRDefault="00C47912" w:rsidP="00C47912">
      <w:pPr>
        <w:spacing w:line="240" w:lineRule="exact"/>
        <w:jc w:val="center"/>
        <w:rPr>
          <w:sz w:val="28"/>
          <w:szCs w:val="28"/>
        </w:rPr>
      </w:pPr>
    </w:p>
    <w:p w:rsidR="00C47912" w:rsidRDefault="00C47912" w:rsidP="00C47912">
      <w:pPr>
        <w:spacing w:line="240" w:lineRule="exact"/>
        <w:jc w:val="center"/>
        <w:rPr>
          <w:sz w:val="28"/>
          <w:szCs w:val="28"/>
        </w:rPr>
      </w:pPr>
    </w:p>
    <w:p w:rsidR="00C47912" w:rsidRDefault="00C47912" w:rsidP="00C47912">
      <w:pPr>
        <w:spacing w:line="240" w:lineRule="exact"/>
        <w:jc w:val="center"/>
        <w:rPr>
          <w:sz w:val="28"/>
          <w:szCs w:val="28"/>
        </w:rPr>
      </w:pPr>
    </w:p>
    <w:p w:rsidR="00C47912" w:rsidRDefault="00C47912" w:rsidP="00C47912">
      <w:pPr>
        <w:spacing w:line="240" w:lineRule="exact"/>
        <w:jc w:val="center"/>
        <w:rPr>
          <w:sz w:val="28"/>
          <w:szCs w:val="28"/>
        </w:rPr>
      </w:pPr>
    </w:p>
    <w:p w:rsidR="00C47912" w:rsidRDefault="00C47912" w:rsidP="00C47912">
      <w:pPr>
        <w:spacing w:line="240" w:lineRule="exact"/>
        <w:jc w:val="center"/>
        <w:rPr>
          <w:sz w:val="28"/>
          <w:szCs w:val="28"/>
        </w:rPr>
      </w:pPr>
    </w:p>
    <w:p w:rsidR="00C47912" w:rsidRDefault="00C47912" w:rsidP="00C47912">
      <w:pPr>
        <w:spacing w:line="240" w:lineRule="exact"/>
        <w:jc w:val="center"/>
        <w:rPr>
          <w:sz w:val="28"/>
          <w:szCs w:val="28"/>
        </w:rPr>
      </w:pPr>
    </w:p>
    <w:p w:rsidR="00C47912" w:rsidRDefault="00C47912" w:rsidP="00C47912">
      <w:pPr>
        <w:spacing w:line="240" w:lineRule="exact"/>
        <w:jc w:val="center"/>
        <w:rPr>
          <w:sz w:val="28"/>
          <w:szCs w:val="28"/>
        </w:rPr>
      </w:pPr>
    </w:p>
    <w:p w:rsidR="00C47912" w:rsidRDefault="00C47912" w:rsidP="00C47912">
      <w:pPr>
        <w:spacing w:line="240" w:lineRule="exact"/>
        <w:jc w:val="center"/>
        <w:rPr>
          <w:sz w:val="28"/>
          <w:szCs w:val="28"/>
        </w:rPr>
      </w:pPr>
    </w:p>
    <w:p w:rsidR="00C47912" w:rsidRDefault="00C47912" w:rsidP="00EA70D8">
      <w:pPr>
        <w:spacing w:line="240" w:lineRule="exact"/>
        <w:rPr>
          <w:sz w:val="28"/>
          <w:szCs w:val="28"/>
        </w:rPr>
      </w:pPr>
    </w:p>
    <w:p w:rsidR="00EA70D8" w:rsidRDefault="00EA70D8" w:rsidP="00EA70D8">
      <w:pPr>
        <w:spacing w:line="240" w:lineRule="exact"/>
        <w:rPr>
          <w:sz w:val="28"/>
          <w:szCs w:val="28"/>
        </w:rPr>
      </w:pPr>
    </w:p>
    <w:p w:rsidR="00C47912" w:rsidRDefault="00C47912" w:rsidP="00C47912">
      <w:pPr>
        <w:spacing w:line="240" w:lineRule="exact"/>
        <w:jc w:val="center"/>
        <w:rPr>
          <w:sz w:val="28"/>
          <w:szCs w:val="28"/>
        </w:rPr>
      </w:pPr>
    </w:p>
    <w:p w:rsidR="00C47912" w:rsidRDefault="00C47912" w:rsidP="00C47912">
      <w:pPr>
        <w:jc w:val="right"/>
        <w:rPr>
          <w:b/>
          <w:sz w:val="28"/>
          <w:szCs w:val="28"/>
        </w:rPr>
      </w:pPr>
      <w:r>
        <w:lastRenderedPageBreak/>
        <w:t>Приложение 7</w:t>
      </w:r>
    </w:p>
    <w:p w:rsidR="00C47912" w:rsidRDefault="00C47912" w:rsidP="00C47912">
      <w:pPr>
        <w:jc w:val="center"/>
        <w:rPr>
          <w:sz w:val="8"/>
          <w:szCs w:val="8"/>
        </w:rPr>
      </w:pPr>
      <w:r>
        <w:rPr>
          <w:b/>
          <w:sz w:val="28"/>
          <w:szCs w:val="28"/>
        </w:rPr>
        <w:t>ДОГОВОР ЗАДАТКА</w:t>
      </w:r>
    </w:p>
    <w:p w:rsidR="00C47912" w:rsidRDefault="00C47912" w:rsidP="00C47912">
      <w:pPr>
        <w:jc w:val="both"/>
        <w:rPr>
          <w:sz w:val="28"/>
          <w:szCs w:val="28"/>
        </w:rPr>
      </w:pPr>
      <w:r>
        <w:rPr>
          <w:sz w:val="8"/>
          <w:szCs w:val="8"/>
        </w:rPr>
        <w:t xml:space="preserve">   </w:t>
      </w:r>
    </w:p>
    <w:p w:rsidR="00C47912" w:rsidRDefault="00C47912" w:rsidP="00C47912">
      <w:pPr>
        <w:rPr>
          <w:sz w:val="8"/>
          <w:szCs w:val="8"/>
        </w:rPr>
      </w:pPr>
      <w:r>
        <w:rPr>
          <w:sz w:val="28"/>
          <w:szCs w:val="28"/>
        </w:rPr>
        <w:t>п. Могойтуй                                                                       "___"__________ 201</w:t>
      </w:r>
      <w:r w:rsidR="00EA70D8">
        <w:rPr>
          <w:sz w:val="28"/>
          <w:szCs w:val="28"/>
        </w:rPr>
        <w:t>9</w:t>
      </w:r>
      <w:r>
        <w:rPr>
          <w:sz w:val="28"/>
          <w:szCs w:val="28"/>
        </w:rPr>
        <w:t xml:space="preserve"> г.</w:t>
      </w:r>
    </w:p>
    <w:p w:rsidR="00C47912" w:rsidRDefault="00C47912" w:rsidP="00C47912">
      <w:pPr>
        <w:jc w:val="both"/>
        <w:rPr>
          <w:sz w:val="28"/>
          <w:szCs w:val="28"/>
        </w:rPr>
      </w:pPr>
      <w:r>
        <w:rPr>
          <w:sz w:val="8"/>
          <w:szCs w:val="8"/>
        </w:rPr>
        <w:t xml:space="preserve">   </w:t>
      </w:r>
    </w:p>
    <w:p w:rsidR="00C47912" w:rsidRDefault="00C47912" w:rsidP="00C47912">
      <w:pPr>
        <w:jc w:val="both"/>
        <w:rPr>
          <w:sz w:val="28"/>
          <w:szCs w:val="28"/>
        </w:rPr>
      </w:pPr>
      <w:r>
        <w:rPr>
          <w:sz w:val="28"/>
          <w:szCs w:val="28"/>
        </w:rPr>
        <w:t xml:space="preserve">   </w:t>
      </w:r>
      <w:r>
        <w:rPr>
          <w:sz w:val="28"/>
          <w:szCs w:val="28"/>
        </w:rPr>
        <w:tab/>
        <w:t xml:space="preserve">Администрация городского поселения «Могойтуй», именуемый в дальнейшем «Продавец», в лице главы городского поселения </w:t>
      </w:r>
      <w:proofErr w:type="spellStart"/>
      <w:r>
        <w:rPr>
          <w:sz w:val="28"/>
          <w:szCs w:val="28"/>
        </w:rPr>
        <w:t>Дугарова</w:t>
      </w:r>
      <w:proofErr w:type="spellEnd"/>
      <w:r>
        <w:rPr>
          <w:sz w:val="28"/>
          <w:szCs w:val="28"/>
        </w:rPr>
        <w:t xml:space="preserve"> </w:t>
      </w:r>
      <w:proofErr w:type="spellStart"/>
      <w:r>
        <w:rPr>
          <w:sz w:val="28"/>
          <w:szCs w:val="28"/>
        </w:rPr>
        <w:t>Чингис</w:t>
      </w:r>
      <w:proofErr w:type="spellEnd"/>
      <w:r>
        <w:rPr>
          <w:sz w:val="28"/>
          <w:szCs w:val="28"/>
        </w:rPr>
        <w:t xml:space="preserve"> </w:t>
      </w:r>
      <w:proofErr w:type="spellStart"/>
      <w:r>
        <w:rPr>
          <w:sz w:val="28"/>
          <w:szCs w:val="28"/>
        </w:rPr>
        <w:t>Баторовича</w:t>
      </w:r>
      <w:proofErr w:type="spellEnd"/>
      <w:r>
        <w:rPr>
          <w:sz w:val="28"/>
          <w:szCs w:val="28"/>
        </w:rPr>
        <w:t xml:space="preserve">, действующего   на   основании Устава, с одной стороны, и  </w:t>
      </w:r>
    </w:p>
    <w:p w:rsidR="00C47912" w:rsidRDefault="00C47912" w:rsidP="00C47912">
      <w:pPr>
        <w:jc w:val="both"/>
        <w:rPr>
          <w:sz w:val="28"/>
          <w:szCs w:val="28"/>
        </w:rPr>
      </w:pPr>
      <w:r>
        <w:rPr>
          <w:sz w:val="28"/>
          <w:szCs w:val="28"/>
        </w:rPr>
        <w:t xml:space="preserve"> ____________________________________</w:t>
      </w:r>
      <w:r w:rsidR="00EA70D8">
        <w:rPr>
          <w:sz w:val="28"/>
          <w:szCs w:val="28"/>
        </w:rPr>
        <w:t>______________________________</w:t>
      </w:r>
      <w:r>
        <w:rPr>
          <w:sz w:val="28"/>
          <w:szCs w:val="28"/>
        </w:rPr>
        <w:t xml:space="preserve">  </w:t>
      </w:r>
    </w:p>
    <w:p w:rsidR="00C47912" w:rsidRDefault="00C47912" w:rsidP="00C47912">
      <w:pPr>
        <w:jc w:val="both"/>
        <w:rPr>
          <w:sz w:val="28"/>
          <w:szCs w:val="28"/>
        </w:rPr>
      </w:pPr>
      <w:r>
        <w:rPr>
          <w:sz w:val="28"/>
          <w:szCs w:val="28"/>
        </w:rPr>
        <w:t>именуемый (</w:t>
      </w:r>
      <w:proofErr w:type="spellStart"/>
      <w:r>
        <w:rPr>
          <w:sz w:val="28"/>
          <w:szCs w:val="28"/>
        </w:rPr>
        <w:t>ая</w:t>
      </w:r>
      <w:proofErr w:type="spellEnd"/>
      <w:r>
        <w:rPr>
          <w:sz w:val="28"/>
          <w:szCs w:val="28"/>
        </w:rPr>
        <w:t>) в дальнейшем «Претендент», действующий (</w:t>
      </w:r>
      <w:proofErr w:type="spellStart"/>
      <w:r>
        <w:rPr>
          <w:sz w:val="28"/>
          <w:szCs w:val="28"/>
        </w:rPr>
        <w:t>ая</w:t>
      </w:r>
      <w:proofErr w:type="spellEnd"/>
      <w:r>
        <w:rPr>
          <w:sz w:val="28"/>
          <w:szCs w:val="28"/>
        </w:rPr>
        <w:t>) на основании - ____________________________________________________</w:t>
      </w:r>
    </w:p>
    <w:p w:rsidR="00C47912" w:rsidRDefault="00C47912" w:rsidP="00C47912">
      <w:pPr>
        <w:jc w:val="both"/>
        <w:rPr>
          <w:sz w:val="28"/>
          <w:szCs w:val="28"/>
        </w:rPr>
      </w:pPr>
      <w:r>
        <w:rPr>
          <w:sz w:val="28"/>
          <w:szCs w:val="28"/>
        </w:rPr>
        <w:t xml:space="preserve">______________________________________________________________   </w:t>
      </w:r>
    </w:p>
    <w:p w:rsidR="00C47912" w:rsidRDefault="00C47912" w:rsidP="00C47912">
      <w:pPr>
        <w:jc w:val="both"/>
        <w:rPr>
          <w:sz w:val="16"/>
          <w:szCs w:val="16"/>
        </w:rPr>
      </w:pPr>
      <w:r>
        <w:rPr>
          <w:sz w:val="28"/>
          <w:szCs w:val="28"/>
        </w:rPr>
        <w:t>с другой стороны, заключили настоящий Договор о нижеследующем.</w:t>
      </w:r>
    </w:p>
    <w:p w:rsidR="00C47912" w:rsidRDefault="00C47912" w:rsidP="00C47912">
      <w:pPr>
        <w:jc w:val="center"/>
        <w:rPr>
          <w:sz w:val="16"/>
          <w:szCs w:val="16"/>
        </w:rPr>
      </w:pPr>
      <w:bookmarkStart w:id="2" w:name="sub_101"/>
    </w:p>
    <w:p w:rsidR="00C47912" w:rsidRDefault="00C47912" w:rsidP="00C47912">
      <w:pPr>
        <w:jc w:val="center"/>
        <w:rPr>
          <w:sz w:val="28"/>
          <w:szCs w:val="28"/>
        </w:rPr>
      </w:pPr>
      <w:r>
        <w:rPr>
          <w:sz w:val="28"/>
          <w:szCs w:val="28"/>
        </w:rPr>
        <w:t>1. Предмет Договора</w:t>
      </w:r>
    </w:p>
    <w:bookmarkEnd w:id="2"/>
    <w:p w:rsidR="00C47912" w:rsidRDefault="00C47912" w:rsidP="00C47912">
      <w:pPr>
        <w:jc w:val="both"/>
        <w:rPr>
          <w:color w:val="000000"/>
          <w:sz w:val="28"/>
          <w:szCs w:val="28"/>
        </w:rPr>
      </w:pPr>
      <w:r>
        <w:rPr>
          <w:sz w:val="28"/>
          <w:szCs w:val="28"/>
        </w:rPr>
        <w:tab/>
        <w:t xml:space="preserve">1.1. Претендент для участия в аукционе </w:t>
      </w:r>
      <w:proofErr w:type="gramStart"/>
      <w:r>
        <w:rPr>
          <w:sz w:val="28"/>
        </w:rPr>
        <w:t>по</w:t>
      </w:r>
      <w:proofErr w:type="gramEnd"/>
      <w:r>
        <w:rPr>
          <w:sz w:val="28"/>
        </w:rPr>
        <w:t xml:space="preserve"> </w:t>
      </w:r>
      <w:proofErr w:type="gramStart"/>
      <w:r>
        <w:rPr>
          <w:sz w:val="28"/>
        </w:rPr>
        <w:t>муниципального</w:t>
      </w:r>
      <w:proofErr w:type="gramEnd"/>
      <w:r>
        <w:rPr>
          <w:sz w:val="28"/>
        </w:rPr>
        <w:t xml:space="preserve"> имущества, </w:t>
      </w:r>
      <w:r>
        <w:rPr>
          <w:sz w:val="28"/>
          <w:szCs w:val="28"/>
        </w:rPr>
        <w:t>находящегося в собственности городского поселения «Могойтуй» по лоту №___:</w:t>
      </w:r>
    </w:p>
    <w:p w:rsidR="00C47912" w:rsidRDefault="00C47912" w:rsidP="00C47912">
      <w:pPr>
        <w:pStyle w:val="12"/>
        <w:ind w:firstLine="0"/>
        <w:rPr>
          <w:color w:val="000000"/>
          <w:sz w:val="20"/>
        </w:rPr>
      </w:pPr>
      <w:r>
        <w:rPr>
          <w:color w:val="000000"/>
          <w:sz w:val="28"/>
          <w:szCs w:val="28"/>
        </w:rPr>
        <w:t>__________________________________________________________________</w:t>
      </w:r>
    </w:p>
    <w:p w:rsidR="00C47912" w:rsidRDefault="00C47912" w:rsidP="00C47912">
      <w:pPr>
        <w:pStyle w:val="12"/>
        <w:jc w:val="center"/>
        <w:rPr>
          <w:sz w:val="28"/>
          <w:szCs w:val="28"/>
        </w:rPr>
      </w:pPr>
      <w:r>
        <w:rPr>
          <w:color w:val="000000"/>
          <w:sz w:val="20"/>
        </w:rPr>
        <w:t>(наименование и характеристики имущества)</w:t>
      </w:r>
    </w:p>
    <w:p w:rsidR="00C47912" w:rsidRDefault="00C47912" w:rsidP="00C47912">
      <w:pPr>
        <w:jc w:val="both"/>
        <w:rPr>
          <w:sz w:val="28"/>
          <w:szCs w:val="28"/>
        </w:rPr>
      </w:pPr>
      <w:r>
        <w:rPr>
          <w:sz w:val="28"/>
          <w:szCs w:val="28"/>
        </w:rPr>
        <w:t>(далее - Аукцион), перечисляет денежные средства в размере: _____________________________________________________________</w:t>
      </w:r>
    </w:p>
    <w:p w:rsidR="00C47912" w:rsidRDefault="00C47912" w:rsidP="00C47912">
      <w:pPr>
        <w:jc w:val="both"/>
        <w:rPr>
          <w:rFonts w:eastAsia="Times New Roman" w:cs="Times New Roman"/>
          <w:sz w:val="26"/>
          <w:szCs w:val="26"/>
        </w:rPr>
      </w:pPr>
      <w:r>
        <w:rPr>
          <w:sz w:val="28"/>
          <w:szCs w:val="28"/>
        </w:rPr>
        <w:t xml:space="preserve"> (далее – задаток), а Продавец принимает задаток на  следующий счет: </w:t>
      </w:r>
    </w:p>
    <w:p w:rsidR="00C47912" w:rsidRDefault="00C47912" w:rsidP="00C47912">
      <w:pPr>
        <w:spacing w:line="100" w:lineRule="atLeast"/>
        <w:jc w:val="both"/>
        <w:rPr>
          <w:rFonts w:eastAsia="Times New Roman" w:cs="Times New Roman"/>
          <w:sz w:val="28"/>
          <w:szCs w:val="28"/>
        </w:rPr>
      </w:pPr>
      <w:proofErr w:type="gramStart"/>
      <w:r>
        <w:rPr>
          <w:rFonts w:eastAsia="Times New Roman" w:cs="Times New Roman"/>
          <w:sz w:val="26"/>
          <w:szCs w:val="26"/>
        </w:rPr>
        <w:t>л</w:t>
      </w:r>
      <w:proofErr w:type="gramEnd"/>
      <w:r>
        <w:rPr>
          <w:rFonts w:eastAsia="Times New Roman" w:cs="Times New Roman"/>
          <w:sz w:val="26"/>
          <w:szCs w:val="26"/>
        </w:rPr>
        <w:t>/</w:t>
      </w:r>
      <w:proofErr w:type="spellStart"/>
      <w:r>
        <w:rPr>
          <w:rFonts w:eastAsia="Times New Roman" w:cs="Times New Roman"/>
          <w:sz w:val="26"/>
          <w:szCs w:val="26"/>
        </w:rPr>
        <w:t>сч</w:t>
      </w:r>
      <w:proofErr w:type="spellEnd"/>
      <w:r>
        <w:rPr>
          <w:rFonts w:eastAsia="Times New Roman" w:cs="Times New Roman"/>
          <w:sz w:val="26"/>
          <w:szCs w:val="26"/>
        </w:rPr>
        <w:t xml:space="preserve"> 05913009790, ИНН 8003023547 КПП 800301001</w:t>
      </w:r>
    </w:p>
    <w:p w:rsidR="00C47912" w:rsidRDefault="00C47912" w:rsidP="00C47912">
      <w:pPr>
        <w:spacing w:line="100" w:lineRule="atLeast"/>
        <w:jc w:val="both"/>
        <w:rPr>
          <w:sz w:val="28"/>
          <w:szCs w:val="28"/>
        </w:rPr>
      </w:pPr>
      <w:proofErr w:type="gramStart"/>
      <w:r>
        <w:rPr>
          <w:rFonts w:eastAsia="Times New Roman" w:cs="Times New Roman"/>
          <w:sz w:val="28"/>
          <w:szCs w:val="28"/>
        </w:rPr>
        <w:t>р</w:t>
      </w:r>
      <w:proofErr w:type="gramEnd"/>
      <w:r>
        <w:rPr>
          <w:rFonts w:eastAsia="Times New Roman" w:cs="Times New Roman"/>
          <w:sz w:val="28"/>
          <w:szCs w:val="28"/>
        </w:rPr>
        <w:t xml:space="preserve">/с 40302810800003000149 в Отделении Чита г. Чита БИК 047601001 </w:t>
      </w:r>
    </w:p>
    <w:p w:rsidR="00C47912" w:rsidRDefault="00C47912" w:rsidP="00C47912">
      <w:pPr>
        <w:jc w:val="both"/>
        <w:rPr>
          <w:sz w:val="28"/>
          <w:szCs w:val="28"/>
        </w:rPr>
      </w:pPr>
      <w:r>
        <w:rPr>
          <w:sz w:val="28"/>
          <w:szCs w:val="28"/>
        </w:rPr>
        <w:t xml:space="preserve"> </w:t>
      </w:r>
      <w:r>
        <w:rPr>
          <w:sz w:val="28"/>
          <w:szCs w:val="28"/>
        </w:rPr>
        <w:tab/>
        <w:t>В назначении платежа указывать: «Обеспечение заявки на участие в  аукционе _________201</w:t>
      </w:r>
      <w:r w:rsidR="00EA70D8">
        <w:rPr>
          <w:sz w:val="28"/>
          <w:szCs w:val="28"/>
        </w:rPr>
        <w:t>9</w:t>
      </w:r>
      <w:r>
        <w:rPr>
          <w:sz w:val="28"/>
          <w:szCs w:val="28"/>
        </w:rPr>
        <w:t xml:space="preserve"> года по продаже муниципального имущества, находящегося в собственности городского поселения «Могойтуй», по лоту №___».</w:t>
      </w:r>
    </w:p>
    <w:p w:rsidR="00C47912" w:rsidRDefault="00C47912" w:rsidP="00C47912">
      <w:pPr>
        <w:pStyle w:val="a0"/>
        <w:tabs>
          <w:tab w:val="left" w:pos="292"/>
        </w:tabs>
        <w:ind w:left="75" w:firstLine="540"/>
        <w:jc w:val="both"/>
        <w:rPr>
          <w:sz w:val="8"/>
          <w:szCs w:val="8"/>
        </w:rPr>
      </w:pPr>
      <w:r>
        <w:rPr>
          <w:sz w:val="28"/>
          <w:szCs w:val="28"/>
        </w:rPr>
        <w:tab/>
        <w:t>1.2. Указанный задаток вносится Претендентом в качестве обеспечения обязательства по заключению договора купли-продажи в случае признания претендента победителем аукциона и засчитывается в счет платежа, причитающегося с Претендента в оплату за приобретаемое имущество в этом же случае.</w:t>
      </w:r>
    </w:p>
    <w:p w:rsidR="00C47912" w:rsidRDefault="00C47912" w:rsidP="00C47912">
      <w:pPr>
        <w:jc w:val="center"/>
        <w:rPr>
          <w:sz w:val="8"/>
          <w:szCs w:val="8"/>
        </w:rPr>
      </w:pPr>
      <w:bookmarkStart w:id="3" w:name="sub_102"/>
    </w:p>
    <w:p w:rsidR="00C47912" w:rsidRDefault="00C47912" w:rsidP="00C47912">
      <w:pPr>
        <w:jc w:val="center"/>
        <w:rPr>
          <w:sz w:val="28"/>
          <w:szCs w:val="28"/>
        </w:rPr>
      </w:pPr>
      <w:r>
        <w:rPr>
          <w:sz w:val="28"/>
          <w:szCs w:val="28"/>
        </w:rPr>
        <w:t>2. Передача денежных средств</w:t>
      </w:r>
    </w:p>
    <w:bookmarkEnd w:id="3"/>
    <w:p w:rsidR="00C47912" w:rsidRDefault="00C47912" w:rsidP="00C47912">
      <w:pPr>
        <w:jc w:val="both"/>
        <w:rPr>
          <w:sz w:val="28"/>
          <w:szCs w:val="28"/>
        </w:rPr>
      </w:pPr>
      <w:r>
        <w:rPr>
          <w:sz w:val="28"/>
          <w:szCs w:val="28"/>
        </w:rPr>
        <w:tab/>
        <w:t xml:space="preserve">2.1. </w:t>
      </w:r>
      <w:proofErr w:type="gramStart"/>
      <w:r>
        <w:rPr>
          <w:sz w:val="28"/>
          <w:szCs w:val="28"/>
        </w:rPr>
        <w:t xml:space="preserve">Денежные средства, указанные в статье 1 настоящего Договора, должны быть внесены Претендентом на счет, указанный в настоящем Договоре, не позднее даты, указанной в информационном сообщении об аукционе </w:t>
      </w:r>
      <w:r>
        <w:rPr>
          <w:sz w:val="28"/>
        </w:rPr>
        <w:t xml:space="preserve">по продаже муниципального имущества, </w:t>
      </w:r>
      <w:r>
        <w:rPr>
          <w:sz w:val="28"/>
          <w:szCs w:val="28"/>
        </w:rPr>
        <w:t xml:space="preserve">находящегося в собственности городского поселения «Могойтуй», а именно </w:t>
      </w:r>
      <w:r>
        <w:rPr>
          <w:color w:val="000000"/>
          <w:sz w:val="28"/>
          <w:szCs w:val="28"/>
        </w:rPr>
        <w:t xml:space="preserve">не позднее </w:t>
      </w:r>
      <w:r w:rsidR="00EA70D8">
        <w:rPr>
          <w:color w:val="000000"/>
          <w:sz w:val="28"/>
          <w:szCs w:val="28"/>
        </w:rPr>
        <w:t xml:space="preserve">11 июня </w:t>
      </w:r>
      <w:r>
        <w:rPr>
          <w:color w:val="000000"/>
          <w:sz w:val="28"/>
          <w:szCs w:val="28"/>
        </w:rPr>
        <w:t>201</w:t>
      </w:r>
      <w:r w:rsidR="00EA70D8">
        <w:rPr>
          <w:color w:val="000000"/>
          <w:sz w:val="28"/>
          <w:szCs w:val="28"/>
        </w:rPr>
        <w:t>9</w:t>
      </w:r>
      <w:r>
        <w:rPr>
          <w:color w:val="000000"/>
          <w:sz w:val="28"/>
          <w:szCs w:val="28"/>
        </w:rPr>
        <w:t>г.</w:t>
      </w:r>
      <w:r>
        <w:rPr>
          <w:sz w:val="28"/>
          <w:szCs w:val="28"/>
        </w:rPr>
        <w:t>, и считаются внесенными с момента их зачисления на счет Продавца.</w:t>
      </w:r>
      <w:proofErr w:type="gramEnd"/>
    </w:p>
    <w:p w:rsidR="00C47912" w:rsidRDefault="00C47912" w:rsidP="00C47912">
      <w:pPr>
        <w:jc w:val="both"/>
        <w:rPr>
          <w:sz w:val="28"/>
          <w:szCs w:val="28"/>
        </w:rPr>
      </w:pPr>
      <w:r>
        <w:rPr>
          <w:sz w:val="28"/>
          <w:szCs w:val="28"/>
        </w:rPr>
        <w:t xml:space="preserve">  Документом, подтверждающим внесение задатка на счет Продавца, является выписка из его счета. </w:t>
      </w:r>
    </w:p>
    <w:p w:rsidR="00C47912" w:rsidRDefault="00C47912" w:rsidP="00C47912">
      <w:pPr>
        <w:jc w:val="both"/>
        <w:rPr>
          <w:sz w:val="28"/>
          <w:szCs w:val="28"/>
        </w:rPr>
      </w:pPr>
      <w:r>
        <w:rPr>
          <w:sz w:val="28"/>
          <w:szCs w:val="28"/>
        </w:rPr>
        <w:lastRenderedPageBreak/>
        <w:t xml:space="preserve">   В случае </w:t>
      </w:r>
      <w:proofErr w:type="gramStart"/>
      <w:r>
        <w:rPr>
          <w:sz w:val="28"/>
          <w:szCs w:val="28"/>
        </w:rPr>
        <w:t>не поступления</w:t>
      </w:r>
      <w:proofErr w:type="gramEnd"/>
      <w:r>
        <w:rPr>
          <w:sz w:val="28"/>
          <w:szCs w:val="28"/>
        </w:rPr>
        <w:t xml:space="preserve"> в указанный срок суммы задатка на счет Продавца, что подтверждается выпиской из его счета, обязательства Претендента по внесению задатка считаются неисполненными.</w:t>
      </w:r>
    </w:p>
    <w:p w:rsidR="00C47912" w:rsidRDefault="00C47912" w:rsidP="00C47912">
      <w:pPr>
        <w:jc w:val="both"/>
        <w:rPr>
          <w:sz w:val="28"/>
          <w:szCs w:val="28"/>
        </w:rPr>
      </w:pPr>
      <w:r>
        <w:rPr>
          <w:sz w:val="28"/>
          <w:szCs w:val="28"/>
        </w:rPr>
        <w:tab/>
        <w:t>2.2. Продавец не вправе распоряжаться денежными средствами, поступившими на счет Продавца в качестве задатка.</w:t>
      </w:r>
    </w:p>
    <w:p w:rsidR="00C47912" w:rsidRDefault="00C47912" w:rsidP="00C47912">
      <w:pPr>
        <w:jc w:val="both"/>
        <w:rPr>
          <w:sz w:val="28"/>
          <w:szCs w:val="28"/>
        </w:rPr>
      </w:pPr>
      <w:r>
        <w:rPr>
          <w:sz w:val="28"/>
          <w:szCs w:val="28"/>
        </w:rPr>
        <w:t xml:space="preserve">   </w:t>
      </w:r>
      <w:r>
        <w:rPr>
          <w:sz w:val="28"/>
          <w:szCs w:val="28"/>
        </w:rPr>
        <w:tab/>
        <w:t>На денежные средства, перечисленные в соответствии с настоящим Договором, проценты не начисляются.</w:t>
      </w:r>
    </w:p>
    <w:p w:rsidR="00C47912" w:rsidRDefault="00C47912" w:rsidP="00C47912">
      <w:pPr>
        <w:jc w:val="both"/>
        <w:rPr>
          <w:sz w:val="8"/>
          <w:szCs w:val="8"/>
        </w:rPr>
      </w:pPr>
      <w:r>
        <w:rPr>
          <w:sz w:val="28"/>
          <w:szCs w:val="28"/>
        </w:rPr>
        <w:t xml:space="preserve">   </w:t>
      </w:r>
      <w:r>
        <w:rPr>
          <w:sz w:val="28"/>
          <w:szCs w:val="28"/>
        </w:rPr>
        <w:tab/>
        <w:t>Продавец обязуется возвратить сумму задатка Претендента в установленных настоящим Договором случаях в соответствии со статьей 3 настоящего Договора.</w:t>
      </w:r>
    </w:p>
    <w:p w:rsidR="00C47912" w:rsidRDefault="00C47912" w:rsidP="00C47912">
      <w:pPr>
        <w:jc w:val="center"/>
        <w:rPr>
          <w:sz w:val="8"/>
          <w:szCs w:val="8"/>
        </w:rPr>
      </w:pPr>
      <w:bookmarkStart w:id="4" w:name="sub_37"/>
    </w:p>
    <w:p w:rsidR="00C47912" w:rsidRDefault="00C47912" w:rsidP="00C47912">
      <w:pPr>
        <w:jc w:val="center"/>
        <w:rPr>
          <w:sz w:val="28"/>
          <w:szCs w:val="28"/>
        </w:rPr>
      </w:pPr>
      <w:r>
        <w:rPr>
          <w:sz w:val="28"/>
          <w:szCs w:val="28"/>
        </w:rPr>
        <w:t xml:space="preserve"> 3. Возврат денежных средств</w:t>
      </w:r>
    </w:p>
    <w:bookmarkEnd w:id="4"/>
    <w:p w:rsidR="00C47912" w:rsidRDefault="00C47912" w:rsidP="00C47912">
      <w:pPr>
        <w:jc w:val="both"/>
        <w:rPr>
          <w:sz w:val="28"/>
          <w:szCs w:val="28"/>
        </w:rPr>
      </w:pPr>
      <w:r>
        <w:rPr>
          <w:sz w:val="28"/>
          <w:szCs w:val="28"/>
        </w:rPr>
        <w:tab/>
        <w:t xml:space="preserve">3.1. В случае если Претенденту было отказано в принятии заявки на участие в Аукционе, Продавец обязуется перечислить поступившую на счет Продавца сумму задатка на указанный Претендентом счет в течение 5 (пяти) дней </w:t>
      </w:r>
      <w:proofErr w:type="gramStart"/>
      <w:r>
        <w:rPr>
          <w:sz w:val="28"/>
          <w:szCs w:val="28"/>
        </w:rPr>
        <w:t>с даты проставления</w:t>
      </w:r>
      <w:proofErr w:type="gramEnd"/>
      <w:r>
        <w:rPr>
          <w:sz w:val="28"/>
          <w:szCs w:val="28"/>
        </w:rPr>
        <w:t xml:space="preserve"> Продавцом отметки об отказе в принятии заявки на описи представленных Претендентом документов.</w:t>
      </w:r>
    </w:p>
    <w:p w:rsidR="00C47912" w:rsidRDefault="00C47912" w:rsidP="00C47912">
      <w:pPr>
        <w:jc w:val="both"/>
        <w:rPr>
          <w:sz w:val="28"/>
          <w:szCs w:val="28"/>
        </w:rPr>
      </w:pPr>
      <w:r>
        <w:rPr>
          <w:sz w:val="28"/>
          <w:szCs w:val="28"/>
        </w:rPr>
        <w:tab/>
        <w:t xml:space="preserve">3.2. В случае если Претендент не признан победителем Аукциона, Продавец обязуется перечислить сумму задатка на указанный Претендентом счет в течение 5 (пяти) дней </w:t>
      </w:r>
      <w:proofErr w:type="gramStart"/>
      <w:r>
        <w:rPr>
          <w:sz w:val="28"/>
          <w:szCs w:val="28"/>
        </w:rPr>
        <w:t>с даты подведения</w:t>
      </w:r>
      <w:proofErr w:type="gramEnd"/>
      <w:r>
        <w:rPr>
          <w:sz w:val="28"/>
          <w:szCs w:val="28"/>
        </w:rPr>
        <w:t xml:space="preserve"> итогов аукциона.</w:t>
      </w:r>
    </w:p>
    <w:p w:rsidR="00C47912" w:rsidRDefault="00C47912" w:rsidP="00C47912">
      <w:pPr>
        <w:jc w:val="both"/>
        <w:rPr>
          <w:sz w:val="28"/>
          <w:szCs w:val="28"/>
        </w:rPr>
      </w:pPr>
      <w:r>
        <w:rPr>
          <w:sz w:val="28"/>
          <w:szCs w:val="28"/>
        </w:rPr>
        <w:tab/>
        <w:t xml:space="preserve">3.3. </w:t>
      </w:r>
      <w:proofErr w:type="gramStart"/>
      <w:r>
        <w:rPr>
          <w:sz w:val="28"/>
          <w:szCs w:val="28"/>
        </w:rPr>
        <w:t>В случае если Претендент, признанный победителем Аукциона, уклоняется или отказывается от заключения договора купли-продажи муниципального имущества, сумма задатка ему не возвращается, что является мерой ответственности, применяемой к Претенденту в соответствии с частью 12 статьи 18 Федерального закона от 21 декабря 2001г. №178-ФЗ</w:t>
      </w:r>
      <w:r>
        <w:rPr>
          <w:sz w:val="28"/>
        </w:rPr>
        <w:t xml:space="preserve"> «О приватизации государственного и муниципального имущества» </w:t>
      </w:r>
      <w:r>
        <w:rPr>
          <w:sz w:val="28"/>
          <w:szCs w:val="28"/>
        </w:rPr>
        <w:t>и настоящим договором.</w:t>
      </w:r>
      <w:proofErr w:type="gramEnd"/>
    </w:p>
    <w:p w:rsidR="00C47912" w:rsidRDefault="00C47912" w:rsidP="00C47912">
      <w:pPr>
        <w:jc w:val="both"/>
        <w:rPr>
          <w:sz w:val="28"/>
          <w:szCs w:val="28"/>
        </w:rPr>
      </w:pPr>
      <w:r>
        <w:rPr>
          <w:sz w:val="28"/>
          <w:szCs w:val="28"/>
        </w:rPr>
        <w:tab/>
        <w:t xml:space="preserve">3.4. Задаток, вносимый Претендентом, признанным победителем Аукциона и заключившим с Продавцом договор купли-продажи муниципального имущества, засчитывается Продавцом в счет платежа, причитающегося с Претендента в оплату за приобретаемое имущество. </w:t>
      </w:r>
    </w:p>
    <w:p w:rsidR="00C47912" w:rsidRDefault="00C47912" w:rsidP="00C47912">
      <w:pPr>
        <w:jc w:val="both"/>
        <w:rPr>
          <w:sz w:val="28"/>
          <w:szCs w:val="28"/>
        </w:rPr>
      </w:pPr>
      <w:r>
        <w:rPr>
          <w:sz w:val="28"/>
          <w:szCs w:val="28"/>
        </w:rPr>
        <w:tab/>
        <w:t xml:space="preserve">3.5. В случае признания Аукциона несостоявшимся, Продавец обязуется перечислить сумму задатка на указанный Претендентом счет в течение 5 (пяти) дней </w:t>
      </w:r>
      <w:proofErr w:type="gramStart"/>
      <w:r>
        <w:rPr>
          <w:sz w:val="28"/>
          <w:szCs w:val="28"/>
        </w:rPr>
        <w:t>с даты подведения</w:t>
      </w:r>
      <w:proofErr w:type="gramEnd"/>
      <w:r>
        <w:rPr>
          <w:sz w:val="28"/>
          <w:szCs w:val="28"/>
        </w:rPr>
        <w:t xml:space="preserve"> итогов аукциона.</w:t>
      </w:r>
    </w:p>
    <w:p w:rsidR="00C47912" w:rsidRDefault="00C47912" w:rsidP="00C47912">
      <w:pPr>
        <w:jc w:val="both"/>
        <w:rPr>
          <w:sz w:val="28"/>
          <w:szCs w:val="28"/>
        </w:rPr>
      </w:pPr>
      <w:r>
        <w:rPr>
          <w:sz w:val="28"/>
          <w:szCs w:val="28"/>
        </w:rPr>
        <w:tab/>
        <w:t>3.6. В случае переноса сроков подведения итогов Аукциона, приостановления или отмены проведения Аукциона Продавец в течени</w:t>
      </w:r>
      <w:proofErr w:type="gramStart"/>
      <w:r>
        <w:rPr>
          <w:sz w:val="28"/>
          <w:szCs w:val="28"/>
        </w:rPr>
        <w:t>и</w:t>
      </w:r>
      <w:proofErr w:type="gramEnd"/>
      <w:r>
        <w:rPr>
          <w:sz w:val="28"/>
          <w:szCs w:val="28"/>
        </w:rPr>
        <w:t xml:space="preserve"> 3 (трех) дней с даты опубликования об этом информационного сообщения перечисляет Претенденту сумму задатка на счет, указанный Претендентом.</w:t>
      </w:r>
    </w:p>
    <w:p w:rsidR="00C47912" w:rsidRDefault="00C47912" w:rsidP="00C47912">
      <w:pPr>
        <w:jc w:val="both"/>
        <w:rPr>
          <w:sz w:val="16"/>
          <w:szCs w:val="16"/>
        </w:rPr>
      </w:pPr>
      <w:r>
        <w:rPr>
          <w:sz w:val="28"/>
          <w:szCs w:val="28"/>
        </w:rPr>
        <w:t xml:space="preserve"> Информационное сообщение публикуется Продавцом в сроки не позднее 7 (семи) дней </w:t>
      </w:r>
      <w:proofErr w:type="gramStart"/>
      <w:r>
        <w:rPr>
          <w:sz w:val="28"/>
          <w:szCs w:val="28"/>
        </w:rPr>
        <w:t>с даты принятия</w:t>
      </w:r>
      <w:proofErr w:type="gramEnd"/>
      <w:r>
        <w:rPr>
          <w:sz w:val="28"/>
          <w:szCs w:val="28"/>
        </w:rPr>
        <w:t xml:space="preserve"> решения о переносе сроков подведения итогов Аукциона, приостановлении или отмене Аукциона.</w:t>
      </w:r>
    </w:p>
    <w:p w:rsidR="00C47912" w:rsidRDefault="00C47912" w:rsidP="00C47912">
      <w:pPr>
        <w:jc w:val="both"/>
        <w:rPr>
          <w:sz w:val="16"/>
          <w:szCs w:val="16"/>
        </w:rPr>
      </w:pPr>
    </w:p>
    <w:p w:rsidR="00C47912" w:rsidRDefault="00C47912" w:rsidP="00C47912">
      <w:pPr>
        <w:jc w:val="center"/>
        <w:rPr>
          <w:sz w:val="28"/>
          <w:szCs w:val="28"/>
        </w:rPr>
      </w:pPr>
      <w:r>
        <w:rPr>
          <w:sz w:val="28"/>
          <w:szCs w:val="28"/>
        </w:rPr>
        <w:t>4. Срок действия Договора</w:t>
      </w:r>
    </w:p>
    <w:p w:rsidR="00C47912" w:rsidRDefault="00C47912" w:rsidP="00C47912">
      <w:pPr>
        <w:ind w:right="85"/>
        <w:jc w:val="both"/>
        <w:rPr>
          <w:sz w:val="28"/>
          <w:szCs w:val="28"/>
        </w:rPr>
      </w:pPr>
      <w:r>
        <w:rPr>
          <w:sz w:val="28"/>
          <w:szCs w:val="28"/>
        </w:rPr>
        <w:tab/>
        <w:t>4.1.</w:t>
      </w:r>
      <w:r>
        <w:rPr>
          <w:bCs/>
          <w:sz w:val="28"/>
          <w:szCs w:val="28"/>
        </w:rPr>
        <w:t xml:space="preserve"> Сроки, указанные в настоящем Договоре, определяют период времени, исчисляемый в днях. Течение срока начинается на следующий день после наступления события, которым определено его начало. Если </w:t>
      </w:r>
      <w:r>
        <w:rPr>
          <w:bCs/>
          <w:sz w:val="28"/>
          <w:szCs w:val="28"/>
        </w:rPr>
        <w:lastRenderedPageBreak/>
        <w:t xml:space="preserve">последний день срока приходится на нерабочий день, днем окончания срока считается ближайший следующий за ним рабочий день. </w:t>
      </w:r>
    </w:p>
    <w:p w:rsidR="00C47912" w:rsidRDefault="00C47912" w:rsidP="00C47912">
      <w:pPr>
        <w:jc w:val="both"/>
        <w:rPr>
          <w:sz w:val="28"/>
          <w:szCs w:val="28"/>
        </w:rPr>
      </w:pPr>
      <w:r>
        <w:rPr>
          <w:sz w:val="28"/>
          <w:szCs w:val="28"/>
        </w:rPr>
        <w:tab/>
        <w:t>4.2. Настоящий Договор вступает в силу со дня его подписания сторонами и прекращает свое действие исполнением сторонами обязательств, предусмотренных Договором.</w:t>
      </w:r>
    </w:p>
    <w:p w:rsidR="00C47912" w:rsidRDefault="00C47912" w:rsidP="00C47912">
      <w:pPr>
        <w:jc w:val="both"/>
        <w:rPr>
          <w:sz w:val="28"/>
          <w:szCs w:val="28"/>
        </w:rPr>
      </w:pPr>
      <w:r>
        <w:rPr>
          <w:sz w:val="28"/>
          <w:szCs w:val="28"/>
        </w:rPr>
        <w:tab/>
        <w:t>4.3. Настоящий Договор регулируется действующим законодательством Российской Федерации.</w:t>
      </w:r>
    </w:p>
    <w:p w:rsidR="00C47912" w:rsidRDefault="00C47912" w:rsidP="00C47912">
      <w:pPr>
        <w:jc w:val="both"/>
        <w:rPr>
          <w:sz w:val="28"/>
          <w:szCs w:val="28"/>
        </w:rPr>
      </w:pPr>
      <w:r>
        <w:rPr>
          <w:sz w:val="28"/>
          <w:szCs w:val="28"/>
        </w:rPr>
        <w:tab/>
        <w:t xml:space="preserve">4.4. </w:t>
      </w:r>
      <w:proofErr w:type="spellStart"/>
      <w:r>
        <w:rPr>
          <w:sz w:val="28"/>
          <w:szCs w:val="28"/>
        </w:rPr>
        <w:t>B</w:t>
      </w:r>
      <w:proofErr w:type="gramStart"/>
      <w:r>
        <w:rPr>
          <w:sz w:val="28"/>
          <w:szCs w:val="28"/>
        </w:rPr>
        <w:t>с</w:t>
      </w:r>
      <w:proofErr w:type="gramEnd"/>
      <w:r>
        <w:rPr>
          <w:sz w:val="28"/>
          <w:szCs w:val="28"/>
        </w:rPr>
        <w:t>e</w:t>
      </w:r>
      <w:proofErr w:type="spellEnd"/>
      <w:r>
        <w:rPr>
          <w:sz w:val="28"/>
          <w:szCs w:val="28"/>
        </w:rPr>
        <w:t xml:space="preserve">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Забайкальского края или судов общей юрисдикции в соответствии с действующим законодательством Российской Федерации.</w:t>
      </w:r>
    </w:p>
    <w:p w:rsidR="00C47912" w:rsidRDefault="00C47912" w:rsidP="00C47912">
      <w:pPr>
        <w:jc w:val="both"/>
        <w:rPr>
          <w:sz w:val="28"/>
          <w:szCs w:val="28"/>
        </w:rPr>
      </w:pPr>
      <w:r>
        <w:rPr>
          <w:sz w:val="28"/>
          <w:szCs w:val="28"/>
        </w:rPr>
        <w:tab/>
        <w:t>4.5. Настоящий Договор составлен в 2 (двух) имеющих одинаковую юридическую силу экземплярах, по одному для каждой из сторон.</w:t>
      </w:r>
    </w:p>
    <w:p w:rsidR="00C47912" w:rsidRDefault="00C47912" w:rsidP="00C47912">
      <w:pPr>
        <w:jc w:val="center"/>
        <w:rPr>
          <w:sz w:val="28"/>
          <w:szCs w:val="28"/>
        </w:rPr>
      </w:pPr>
    </w:p>
    <w:p w:rsidR="00C47912" w:rsidRDefault="00C47912" w:rsidP="00C47912">
      <w:pPr>
        <w:jc w:val="center"/>
        <w:rPr>
          <w:sz w:val="28"/>
          <w:szCs w:val="28"/>
        </w:rPr>
      </w:pPr>
      <w:r>
        <w:rPr>
          <w:sz w:val="28"/>
          <w:szCs w:val="28"/>
        </w:rPr>
        <w:t>5. Реквизиты и подписи сторон</w:t>
      </w:r>
    </w:p>
    <w:p w:rsidR="00C47912" w:rsidRDefault="00C47912" w:rsidP="00C47912">
      <w:pPr>
        <w:jc w:val="center"/>
        <w:rPr>
          <w:sz w:val="28"/>
          <w:szCs w:val="28"/>
        </w:rPr>
      </w:pPr>
    </w:p>
    <w:p w:rsidR="00C47912" w:rsidRDefault="00C47912" w:rsidP="00C47912">
      <w:pPr>
        <w:rPr>
          <w:rFonts w:cs="Times New Roman"/>
          <w:b/>
        </w:rPr>
      </w:pPr>
      <w:r>
        <w:rPr>
          <w:sz w:val="28"/>
          <w:szCs w:val="28"/>
        </w:rPr>
        <w:t xml:space="preserve">            Продавец                                                              Претендент</w:t>
      </w:r>
    </w:p>
    <w:tbl>
      <w:tblPr>
        <w:tblW w:w="0" w:type="auto"/>
        <w:tblLayout w:type="fixed"/>
        <w:tblLook w:val="04A0" w:firstRow="1" w:lastRow="0" w:firstColumn="1" w:lastColumn="0" w:noHBand="0" w:noVBand="1"/>
      </w:tblPr>
      <w:tblGrid>
        <w:gridCol w:w="5064"/>
        <w:gridCol w:w="4820"/>
      </w:tblGrid>
      <w:tr w:rsidR="00C47912" w:rsidTr="00C47912">
        <w:trPr>
          <w:trHeight w:val="500"/>
        </w:trPr>
        <w:tc>
          <w:tcPr>
            <w:tcW w:w="5064" w:type="dxa"/>
          </w:tcPr>
          <w:p w:rsidR="00C47912" w:rsidRDefault="00C47912">
            <w:pPr>
              <w:rPr>
                <w:rFonts w:cs="Times New Roman"/>
                <w:sz w:val="26"/>
                <w:szCs w:val="26"/>
              </w:rPr>
            </w:pPr>
            <w:r>
              <w:rPr>
                <w:rFonts w:cs="Times New Roman"/>
                <w:b/>
                <w:sz w:val="26"/>
                <w:szCs w:val="26"/>
              </w:rPr>
              <w:t xml:space="preserve">Администрация ГП «Могойтуй»        </w:t>
            </w:r>
          </w:p>
          <w:p w:rsidR="00C47912" w:rsidRDefault="00C47912">
            <w:pPr>
              <w:ind w:right="1181"/>
              <w:jc w:val="both"/>
              <w:rPr>
                <w:rFonts w:cs="Times New Roman"/>
                <w:sz w:val="26"/>
                <w:szCs w:val="26"/>
              </w:rPr>
            </w:pPr>
            <w:r>
              <w:rPr>
                <w:rFonts w:cs="Times New Roman"/>
                <w:sz w:val="26"/>
                <w:szCs w:val="26"/>
              </w:rPr>
              <w:t>ИНН/КПП 8003023547/800301001</w:t>
            </w:r>
          </w:p>
          <w:p w:rsidR="00C47912" w:rsidRDefault="00C47912">
            <w:pPr>
              <w:ind w:right="101"/>
              <w:jc w:val="both"/>
              <w:rPr>
                <w:rFonts w:cs="Times New Roman"/>
                <w:sz w:val="26"/>
                <w:szCs w:val="26"/>
              </w:rPr>
            </w:pPr>
            <w:proofErr w:type="gramStart"/>
            <w:r>
              <w:rPr>
                <w:rFonts w:cs="Times New Roman"/>
                <w:sz w:val="26"/>
                <w:szCs w:val="26"/>
              </w:rPr>
              <w:t>р</w:t>
            </w:r>
            <w:proofErr w:type="gramEnd"/>
            <w:r>
              <w:rPr>
                <w:rFonts w:cs="Times New Roman"/>
                <w:sz w:val="26"/>
                <w:szCs w:val="26"/>
              </w:rPr>
              <w:t>/</w:t>
            </w:r>
            <w:proofErr w:type="spellStart"/>
            <w:r>
              <w:rPr>
                <w:rFonts w:cs="Times New Roman"/>
                <w:sz w:val="26"/>
                <w:szCs w:val="26"/>
              </w:rPr>
              <w:t>сч</w:t>
            </w:r>
            <w:proofErr w:type="spellEnd"/>
            <w:r>
              <w:rPr>
                <w:rFonts w:cs="Times New Roman"/>
                <w:sz w:val="26"/>
                <w:szCs w:val="26"/>
              </w:rPr>
              <w:t xml:space="preserve">. </w:t>
            </w:r>
            <w:r w:rsidR="00EA70D8" w:rsidRPr="00EA70D8">
              <w:rPr>
                <w:rFonts w:cs="Times New Roman"/>
                <w:sz w:val="26"/>
                <w:szCs w:val="26"/>
              </w:rPr>
              <w:t>40101810750042010001</w:t>
            </w:r>
          </w:p>
          <w:p w:rsidR="00C47912" w:rsidRDefault="00C47912">
            <w:pPr>
              <w:ind w:right="101"/>
              <w:jc w:val="both"/>
              <w:rPr>
                <w:rFonts w:cs="Times New Roman"/>
                <w:sz w:val="26"/>
                <w:szCs w:val="26"/>
              </w:rPr>
            </w:pPr>
            <w:r>
              <w:rPr>
                <w:rFonts w:cs="Times New Roman"/>
                <w:sz w:val="26"/>
                <w:szCs w:val="26"/>
              </w:rPr>
              <w:t>в УФК по Забайкальскому краю (Администрация городского поселения «Могойтуй»</w:t>
            </w:r>
            <w:r>
              <w:rPr>
                <w:rFonts w:cs="Times New Roman"/>
                <w:b/>
                <w:sz w:val="26"/>
                <w:szCs w:val="26"/>
              </w:rPr>
              <w:t xml:space="preserve"> </w:t>
            </w:r>
            <w:proofErr w:type="gramStart"/>
            <w:r>
              <w:rPr>
                <w:rFonts w:cs="Times New Roman"/>
                <w:sz w:val="26"/>
                <w:szCs w:val="26"/>
              </w:rPr>
              <w:t>л</w:t>
            </w:r>
            <w:proofErr w:type="gramEnd"/>
            <w:r>
              <w:rPr>
                <w:rFonts w:cs="Times New Roman"/>
                <w:sz w:val="26"/>
                <w:szCs w:val="26"/>
              </w:rPr>
              <w:t>/с 04913009790)</w:t>
            </w:r>
          </w:p>
          <w:p w:rsidR="00C47912" w:rsidRDefault="00C47912">
            <w:pPr>
              <w:ind w:right="-79"/>
              <w:jc w:val="both"/>
              <w:rPr>
                <w:rFonts w:cs="Times New Roman"/>
                <w:sz w:val="26"/>
                <w:szCs w:val="26"/>
              </w:rPr>
            </w:pPr>
            <w:r>
              <w:rPr>
                <w:rFonts w:cs="Times New Roman"/>
                <w:sz w:val="26"/>
                <w:szCs w:val="26"/>
              </w:rPr>
              <w:t xml:space="preserve">Отделение Чита г. Чита  </w:t>
            </w:r>
          </w:p>
          <w:p w:rsidR="00C47912" w:rsidRDefault="00C47912">
            <w:pPr>
              <w:ind w:right="1181"/>
              <w:jc w:val="both"/>
              <w:rPr>
                <w:rFonts w:cs="Times New Roman"/>
                <w:sz w:val="26"/>
                <w:szCs w:val="26"/>
              </w:rPr>
            </w:pPr>
            <w:r>
              <w:rPr>
                <w:rFonts w:cs="Times New Roman"/>
                <w:sz w:val="26"/>
                <w:szCs w:val="26"/>
              </w:rPr>
              <w:t xml:space="preserve">БИК 047601001 </w:t>
            </w:r>
          </w:p>
          <w:p w:rsidR="00C47912" w:rsidRDefault="00C47912">
            <w:pPr>
              <w:ind w:right="1181"/>
              <w:jc w:val="both"/>
              <w:rPr>
                <w:rFonts w:cs="Times New Roman"/>
                <w:sz w:val="26"/>
                <w:szCs w:val="26"/>
              </w:rPr>
            </w:pPr>
            <w:r>
              <w:rPr>
                <w:rFonts w:cs="Times New Roman"/>
                <w:sz w:val="26"/>
                <w:szCs w:val="26"/>
              </w:rPr>
              <w:t>ОКТМО 76625151</w:t>
            </w:r>
          </w:p>
          <w:p w:rsidR="00C47912" w:rsidRDefault="00C47912">
            <w:pPr>
              <w:ind w:right="1181"/>
              <w:jc w:val="both"/>
              <w:rPr>
                <w:rFonts w:cs="Times New Roman"/>
                <w:sz w:val="26"/>
                <w:szCs w:val="26"/>
              </w:rPr>
            </w:pPr>
            <w:r>
              <w:rPr>
                <w:rFonts w:cs="Times New Roman"/>
                <w:sz w:val="26"/>
                <w:szCs w:val="26"/>
              </w:rPr>
              <w:t>КБК  802 114 02050 13 0000 410</w:t>
            </w:r>
          </w:p>
          <w:p w:rsidR="00C47912" w:rsidRDefault="00C47912">
            <w:pPr>
              <w:rPr>
                <w:rFonts w:cs="Times New Roman"/>
                <w:sz w:val="26"/>
                <w:szCs w:val="26"/>
              </w:rPr>
            </w:pPr>
          </w:p>
          <w:p w:rsidR="00C47912" w:rsidRDefault="00C47912">
            <w:pPr>
              <w:rPr>
                <w:rFonts w:cs="Times New Roman"/>
                <w:sz w:val="26"/>
                <w:szCs w:val="26"/>
              </w:rPr>
            </w:pPr>
            <w:r>
              <w:rPr>
                <w:rFonts w:cs="Times New Roman"/>
                <w:sz w:val="26"/>
                <w:szCs w:val="26"/>
              </w:rPr>
              <w:t>Глава ГП «Могойтуй»</w:t>
            </w:r>
          </w:p>
          <w:p w:rsidR="00C47912" w:rsidRDefault="00C47912">
            <w:pPr>
              <w:rPr>
                <w:rFonts w:cs="Times New Roman"/>
                <w:sz w:val="26"/>
                <w:szCs w:val="26"/>
              </w:rPr>
            </w:pPr>
          </w:p>
          <w:p w:rsidR="00C47912" w:rsidRDefault="00C47912">
            <w:pPr>
              <w:rPr>
                <w:rFonts w:cs="Times New Roman"/>
                <w:sz w:val="26"/>
                <w:szCs w:val="26"/>
              </w:rPr>
            </w:pPr>
            <w:r>
              <w:rPr>
                <w:rFonts w:cs="Times New Roman"/>
                <w:sz w:val="26"/>
                <w:szCs w:val="26"/>
              </w:rPr>
              <w:t xml:space="preserve">___________________ Ч.Б. </w:t>
            </w:r>
            <w:proofErr w:type="spellStart"/>
            <w:r>
              <w:rPr>
                <w:rFonts w:cs="Times New Roman"/>
                <w:sz w:val="26"/>
                <w:szCs w:val="26"/>
              </w:rPr>
              <w:t>Дугаров</w:t>
            </w:r>
            <w:proofErr w:type="spellEnd"/>
          </w:p>
          <w:p w:rsidR="00C47912" w:rsidRDefault="00C47912">
            <w:pPr>
              <w:ind w:left="-108"/>
              <w:rPr>
                <w:sz w:val="28"/>
                <w:szCs w:val="28"/>
              </w:rPr>
            </w:pPr>
            <w:proofErr w:type="spellStart"/>
            <w:r>
              <w:rPr>
                <w:rFonts w:cs="Times New Roman"/>
                <w:sz w:val="26"/>
                <w:szCs w:val="26"/>
              </w:rPr>
              <w:t>м.п</w:t>
            </w:r>
            <w:proofErr w:type="spellEnd"/>
            <w:r>
              <w:rPr>
                <w:rFonts w:cs="Times New Roman"/>
                <w:sz w:val="26"/>
                <w:szCs w:val="26"/>
              </w:rPr>
              <w:t>.</w:t>
            </w:r>
          </w:p>
        </w:tc>
        <w:tc>
          <w:tcPr>
            <w:tcW w:w="4820" w:type="dxa"/>
          </w:tcPr>
          <w:p w:rsidR="00C47912" w:rsidRDefault="00C47912">
            <w:pPr>
              <w:jc w:val="both"/>
              <w:rPr>
                <w:sz w:val="28"/>
                <w:szCs w:val="28"/>
              </w:rPr>
            </w:pPr>
            <w:r>
              <w:rPr>
                <w:sz w:val="28"/>
                <w:szCs w:val="28"/>
              </w:rPr>
              <w:t xml:space="preserve">_____________________________ </w:t>
            </w:r>
          </w:p>
          <w:p w:rsidR="00C47912" w:rsidRDefault="00C47912">
            <w:pPr>
              <w:jc w:val="both"/>
              <w:rPr>
                <w:sz w:val="28"/>
                <w:szCs w:val="28"/>
              </w:rPr>
            </w:pPr>
            <w:r>
              <w:rPr>
                <w:sz w:val="28"/>
                <w:szCs w:val="28"/>
              </w:rPr>
              <w:t xml:space="preserve">_____________________________ </w:t>
            </w:r>
          </w:p>
          <w:p w:rsidR="00C47912" w:rsidRDefault="00C47912">
            <w:pPr>
              <w:jc w:val="both"/>
              <w:rPr>
                <w:sz w:val="28"/>
                <w:szCs w:val="28"/>
              </w:rPr>
            </w:pPr>
            <w:r>
              <w:rPr>
                <w:sz w:val="28"/>
                <w:szCs w:val="28"/>
              </w:rPr>
              <w:t xml:space="preserve">_____________________________ </w:t>
            </w:r>
          </w:p>
          <w:p w:rsidR="00C47912" w:rsidRDefault="00C47912">
            <w:pPr>
              <w:jc w:val="both"/>
              <w:rPr>
                <w:sz w:val="28"/>
                <w:szCs w:val="28"/>
              </w:rPr>
            </w:pPr>
            <w:r>
              <w:rPr>
                <w:sz w:val="28"/>
                <w:szCs w:val="28"/>
              </w:rPr>
              <w:t>_____________________________</w:t>
            </w:r>
          </w:p>
          <w:p w:rsidR="00C47912" w:rsidRDefault="00C47912">
            <w:pPr>
              <w:jc w:val="both"/>
              <w:rPr>
                <w:sz w:val="28"/>
                <w:szCs w:val="28"/>
              </w:rPr>
            </w:pPr>
            <w:r>
              <w:rPr>
                <w:sz w:val="28"/>
                <w:szCs w:val="28"/>
              </w:rPr>
              <w:t>_____________________________</w:t>
            </w:r>
          </w:p>
          <w:p w:rsidR="00C47912" w:rsidRDefault="00C47912">
            <w:pPr>
              <w:jc w:val="both"/>
              <w:rPr>
                <w:sz w:val="28"/>
                <w:szCs w:val="28"/>
              </w:rPr>
            </w:pPr>
            <w:r>
              <w:rPr>
                <w:sz w:val="28"/>
                <w:szCs w:val="28"/>
              </w:rPr>
              <w:t xml:space="preserve">_____________________________ </w:t>
            </w:r>
          </w:p>
          <w:p w:rsidR="00C47912" w:rsidRDefault="00C47912">
            <w:pPr>
              <w:jc w:val="both"/>
              <w:rPr>
                <w:sz w:val="28"/>
                <w:szCs w:val="28"/>
              </w:rPr>
            </w:pPr>
            <w:r>
              <w:rPr>
                <w:sz w:val="28"/>
                <w:szCs w:val="28"/>
              </w:rPr>
              <w:t>_____________________________</w:t>
            </w:r>
          </w:p>
          <w:p w:rsidR="00C47912" w:rsidRDefault="00C47912">
            <w:pPr>
              <w:jc w:val="both"/>
              <w:rPr>
                <w:sz w:val="28"/>
                <w:szCs w:val="28"/>
              </w:rPr>
            </w:pPr>
          </w:p>
          <w:p w:rsidR="00C47912" w:rsidRDefault="00C47912">
            <w:pPr>
              <w:jc w:val="both"/>
              <w:rPr>
                <w:sz w:val="28"/>
                <w:szCs w:val="28"/>
              </w:rPr>
            </w:pPr>
            <w:r>
              <w:rPr>
                <w:sz w:val="28"/>
                <w:szCs w:val="28"/>
              </w:rPr>
              <w:t xml:space="preserve">   __________ ___________                                                </w:t>
            </w:r>
          </w:p>
        </w:tc>
      </w:tr>
      <w:tr w:rsidR="00C47912" w:rsidTr="00C47912">
        <w:trPr>
          <w:trHeight w:val="500"/>
        </w:trPr>
        <w:tc>
          <w:tcPr>
            <w:tcW w:w="5064" w:type="dxa"/>
            <w:hideMark/>
          </w:tcPr>
          <w:p w:rsidR="00C47912" w:rsidRDefault="00C47912">
            <w:pPr>
              <w:ind w:left="-108"/>
              <w:jc w:val="both"/>
              <w:rPr>
                <w:b/>
                <w:sz w:val="28"/>
                <w:szCs w:val="28"/>
              </w:rPr>
            </w:pPr>
            <w:r>
              <w:rPr>
                <w:sz w:val="28"/>
                <w:szCs w:val="28"/>
              </w:rPr>
              <w:t xml:space="preserve"> </w:t>
            </w:r>
          </w:p>
        </w:tc>
        <w:tc>
          <w:tcPr>
            <w:tcW w:w="4820" w:type="dxa"/>
          </w:tcPr>
          <w:p w:rsidR="00C47912" w:rsidRDefault="00C47912">
            <w:pPr>
              <w:snapToGrid w:val="0"/>
              <w:jc w:val="both"/>
              <w:rPr>
                <w:b/>
                <w:sz w:val="28"/>
                <w:szCs w:val="28"/>
              </w:rPr>
            </w:pPr>
          </w:p>
        </w:tc>
      </w:tr>
    </w:tbl>
    <w:p w:rsidR="00C47912" w:rsidRDefault="00C47912" w:rsidP="00C47912">
      <w:pPr>
        <w:spacing w:line="240" w:lineRule="exact"/>
        <w:jc w:val="center"/>
      </w:pPr>
    </w:p>
    <w:p w:rsidR="00C47912" w:rsidRDefault="00C47912" w:rsidP="00C47912">
      <w:pPr>
        <w:spacing w:line="240" w:lineRule="exact"/>
        <w:jc w:val="center"/>
        <w:rPr>
          <w:sz w:val="28"/>
          <w:szCs w:val="28"/>
        </w:rPr>
      </w:pPr>
    </w:p>
    <w:p w:rsidR="00C47912" w:rsidRDefault="00C47912" w:rsidP="00C47912">
      <w:pPr>
        <w:spacing w:line="240" w:lineRule="exact"/>
        <w:jc w:val="center"/>
        <w:rPr>
          <w:sz w:val="28"/>
          <w:szCs w:val="28"/>
        </w:rPr>
      </w:pPr>
    </w:p>
    <w:p w:rsidR="00C47912" w:rsidRDefault="00C47912" w:rsidP="00C47912">
      <w:pPr>
        <w:spacing w:line="240" w:lineRule="exact"/>
        <w:jc w:val="center"/>
        <w:rPr>
          <w:sz w:val="28"/>
          <w:szCs w:val="28"/>
        </w:rPr>
      </w:pPr>
    </w:p>
    <w:p w:rsidR="00C47912" w:rsidRDefault="00C47912" w:rsidP="00C47912">
      <w:pPr>
        <w:spacing w:line="240" w:lineRule="exact"/>
        <w:jc w:val="center"/>
        <w:rPr>
          <w:sz w:val="28"/>
          <w:szCs w:val="28"/>
        </w:rPr>
      </w:pPr>
    </w:p>
    <w:p w:rsidR="00C47912" w:rsidRDefault="00C47912" w:rsidP="00C47912">
      <w:pPr>
        <w:spacing w:line="240" w:lineRule="exact"/>
        <w:jc w:val="center"/>
        <w:rPr>
          <w:sz w:val="28"/>
          <w:szCs w:val="28"/>
        </w:rPr>
      </w:pPr>
    </w:p>
    <w:p w:rsidR="00C47912" w:rsidRDefault="00C47912" w:rsidP="00C47912">
      <w:pPr>
        <w:spacing w:line="240" w:lineRule="exact"/>
        <w:jc w:val="center"/>
        <w:rPr>
          <w:sz w:val="28"/>
          <w:szCs w:val="28"/>
        </w:rPr>
      </w:pPr>
    </w:p>
    <w:p w:rsidR="00C47912" w:rsidRDefault="00C47912" w:rsidP="00C47912">
      <w:pPr>
        <w:spacing w:line="240" w:lineRule="exact"/>
        <w:jc w:val="center"/>
        <w:rPr>
          <w:sz w:val="28"/>
          <w:szCs w:val="28"/>
        </w:rPr>
      </w:pPr>
    </w:p>
    <w:p w:rsidR="00C47912" w:rsidRDefault="00C47912" w:rsidP="00C47912">
      <w:pPr>
        <w:spacing w:line="240" w:lineRule="exact"/>
        <w:jc w:val="center"/>
        <w:rPr>
          <w:sz w:val="28"/>
          <w:szCs w:val="28"/>
        </w:rPr>
      </w:pPr>
    </w:p>
    <w:p w:rsidR="00C47912" w:rsidRDefault="00C47912" w:rsidP="00C47912">
      <w:pPr>
        <w:spacing w:line="240" w:lineRule="exact"/>
        <w:jc w:val="center"/>
        <w:rPr>
          <w:sz w:val="28"/>
          <w:szCs w:val="28"/>
        </w:rPr>
      </w:pPr>
    </w:p>
    <w:p w:rsidR="00C47912" w:rsidRDefault="00C47912" w:rsidP="00C47912">
      <w:pPr>
        <w:spacing w:line="240" w:lineRule="exact"/>
        <w:jc w:val="center"/>
        <w:rPr>
          <w:sz w:val="28"/>
          <w:szCs w:val="28"/>
        </w:rPr>
      </w:pPr>
    </w:p>
    <w:p w:rsidR="00C47912" w:rsidRDefault="00C47912" w:rsidP="00EA70D8">
      <w:pPr>
        <w:spacing w:line="240" w:lineRule="exact"/>
        <w:rPr>
          <w:sz w:val="28"/>
          <w:szCs w:val="28"/>
        </w:rPr>
      </w:pPr>
    </w:p>
    <w:p w:rsidR="00C47912" w:rsidRDefault="00C47912" w:rsidP="00C47912">
      <w:bookmarkStart w:id="5" w:name="_%2525252525252525D0%252525252525252597%"/>
      <w:bookmarkStart w:id="6" w:name="_%2525252525252525D0%25252525252525259E%"/>
      <w:bookmarkStart w:id="7" w:name="_%2525252525252525D0%252525252525252598%"/>
      <w:bookmarkStart w:id="8" w:name="_10._%2525252525252525D0%252525252525252"/>
      <w:bookmarkStart w:id="9" w:name="_9._%2525252525252525D0%2525252525252525"/>
      <w:bookmarkStart w:id="10" w:name="_7._%2525252525252525D0%2525252525252525"/>
      <w:bookmarkStart w:id="11" w:name="_6._%2525252525252525D0%2525252525252525"/>
      <w:bookmarkStart w:id="12" w:name="_5.1.3._%2525252525252525D0%252525252525"/>
      <w:bookmarkStart w:id="13" w:name="_5._%2525252525252525D0%2525252525252525"/>
      <w:bookmarkStart w:id="14" w:name="_4.3._%2525252525252525D0%25252525252525"/>
      <w:bookmarkStart w:id="15" w:name="_4._%2525252525252525D0%2525252525252525"/>
      <w:bookmarkStart w:id="16" w:name="%2525252525252525D1%252525252525252584%2"/>
      <w:bookmarkStart w:id="17" w:name="_3.6._%2525252525252525D0%25252525252525"/>
      <w:bookmarkStart w:id="18" w:name="_3.__%2525252525252525D0%252525252525252"/>
      <w:bookmarkStart w:id="19" w:name="_2.5.2._%2525252525252525D0%252525252525"/>
      <w:bookmarkStart w:id="20" w:name="_2.5._%2525252525252525D0%25252525252525"/>
      <w:bookmarkStart w:id="21" w:name="_2._%2525252525252525D0%2525252525252525"/>
      <w:bookmarkStart w:id="22" w:name="_1.7._%2525252525252525D0%25252525252525"/>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C800DF" w:rsidRDefault="00C800DF"/>
    <w:sectPr w:rsidR="00C800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3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pStyle w:val="2"/>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3.%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2"/>
      <w:numFmt w:val="decimal"/>
      <w:lvlText w:val="6.%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912"/>
    <w:rsid w:val="001F1322"/>
    <w:rsid w:val="002A7454"/>
    <w:rsid w:val="004F6556"/>
    <w:rsid w:val="005F3896"/>
    <w:rsid w:val="007B025B"/>
    <w:rsid w:val="00AA7749"/>
    <w:rsid w:val="00C47912"/>
    <w:rsid w:val="00C62550"/>
    <w:rsid w:val="00C800DF"/>
    <w:rsid w:val="00EA70D8"/>
    <w:rsid w:val="00FB4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912"/>
    <w:pPr>
      <w:widowControl w:val="0"/>
      <w:suppressAutoHyphens/>
    </w:pPr>
    <w:rPr>
      <w:rFonts w:eastAsia="SimSun" w:cs="Lucida Sans"/>
      <w:kern w:val="2"/>
      <w:sz w:val="24"/>
      <w:szCs w:val="24"/>
      <w:lang w:eastAsia="hi-IN" w:bidi="hi-IN"/>
    </w:rPr>
  </w:style>
  <w:style w:type="paragraph" w:styleId="2">
    <w:name w:val="heading 2"/>
    <w:basedOn w:val="a"/>
    <w:next w:val="a0"/>
    <w:link w:val="20"/>
    <w:unhideWhenUsed/>
    <w:qFormat/>
    <w:rsid w:val="00C47912"/>
    <w:pPr>
      <w:keepNext/>
      <w:numPr>
        <w:numId w:val="1"/>
      </w:numPr>
      <w:spacing w:before="240" w:after="60"/>
      <w:outlineLvl w:val="1"/>
    </w:pPr>
    <w:rPr>
      <w:rFonts w:ascii="Arial" w:hAnsi="Arial" w:cs="Arial"/>
      <w:b/>
      <w:bCs/>
      <w:i/>
      <w:iCs/>
      <w:sz w:val="28"/>
      <w:szCs w:val="28"/>
    </w:rPr>
  </w:style>
  <w:style w:type="paragraph" w:styleId="3">
    <w:name w:val="heading 3"/>
    <w:basedOn w:val="a"/>
    <w:next w:val="a0"/>
    <w:link w:val="31"/>
    <w:semiHidden/>
    <w:unhideWhenUsed/>
    <w:qFormat/>
    <w:rsid w:val="00C47912"/>
    <w:pPr>
      <w:numPr>
        <w:ilvl w:val="2"/>
        <w:numId w:val="3"/>
      </w:numPr>
      <w:spacing w:before="28" w:after="28"/>
      <w:outlineLvl w:val="2"/>
    </w:pPr>
    <w:rPr>
      <w:rFonts w:eastAsia="Calibri"/>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semiHidden/>
    <w:unhideWhenUsed/>
    <w:rsid w:val="00C47912"/>
    <w:pPr>
      <w:spacing w:after="120"/>
    </w:pPr>
  </w:style>
  <w:style w:type="character" w:customStyle="1" w:styleId="a4">
    <w:name w:val="Основной текст Знак"/>
    <w:basedOn w:val="a1"/>
    <w:link w:val="a0"/>
    <w:semiHidden/>
    <w:rsid w:val="00C47912"/>
    <w:rPr>
      <w:rFonts w:eastAsia="SimSun" w:cs="Lucida Sans"/>
      <w:kern w:val="2"/>
      <w:sz w:val="24"/>
      <w:szCs w:val="24"/>
      <w:lang w:eastAsia="hi-IN" w:bidi="hi-IN"/>
    </w:rPr>
  </w:style>
  <w:style w:type="character" w:customStyle="1" w:styleId="20">
    <w:name w:val="Заголовок 2 Знак"/>
    <w:basedOn w:val="a1"/>
    <w:link w:val="2"/>
    <w:rsid w:val="00C47912"/>
    <w:rPr>
      <w:rFonts w:ascii="Arial" w:eastAsia="SimSun" w:hAnsi="Arial" w:cs="Arial"/>
      <w:b/>
      <w:bCs/>
      <w:i/>
      <w:iCs/>
      <w:kern w:val="2"/>
      <w:sz w:val="28"/>
      <w:szCs w:val="28"/>
      <w:lang w:eastAsia="hi-IN" w:bidi="hi-IN"/>
    </w:rPr>
  </w:style>
  <w:style w:type="character" w:customStyle="1" w:styleId="31">
    <w:name w:val="Заголовок 3 Знак"/>
    <w:basedOn w:val="a1"/>
    <w:link w:val="3"/>
    <w:semiHidden/>
    <w:rsid w:val="00C47912"/>
    <w:rPr>
      <w:rFonts w:eastAsia="Calibri" w:cs="Lucida Sans"/>
      <w:b/>
      <w:bCs/>
      <w:kern w:val="2"/>
      <w:sz w:val="27"/>
      <w:szCs w:val="27"/>
      <w:lang w:eastAsia="hi-IN" w:bidi="hi-IN"/>
    </w:rPr>
  </w:style>
  <w:style w:type="character" w:styleId="a5">
    <w:name w:val="Hyperlink"/>
    <w:semiHidden/>
    <w:unhideWhenUsed/>
    <w:rsid w:val="00C47912"/>
    <w:rPr>
      <w:color w:val="000080"/>
      <w:u w:val="single"/>
    </w:rPr>
  </w:style>
  <w:style w:type="character" w:customStyle="1" w:styleId="a6">
    <w:name w:val="Основной текст с отступом Знак"/>
    <w:basedOn w:val="a1"/>
    <w:link w:val="a7"/>
    <w:semiHidden/>
    <w:rsid w:val="00C47912"/>
    <w:rPr>
      <w:rFonts w:eastAsia="SimSun" w:cs="Lucida Sans"/>
      <w:kern w:val="2"/>
      <w:sz w:val="24"/>
      <w:szCs w:val="24"/>
      <w:lang w:eastAsia="hi-IN" w:bidi="hi-IN"/>
    </w:rPr>
  </w:style>
  <w:style w:type="paragraph" w:styleId="a7">
    <w:name w:val="Body Text Indent"/>
    <w:basedOn w:val="a"/>
    <w:link w:val="a6"/>
    <w:semiHidden/>
    <w:unhideWhenUsed/>
    <w:rsid w:val="00C47912"/>
    <w:pPr>
      <w:spacing w:after="120"/>
      <w:ind w:left="283"/>
    </w:pPr>
  </w:style>
  <w:style w:type="paragraph" w:styleId="a8">
    <w:name w:val="List Paragraph"/>
    <w:basedOn w:val="a"/>
    <w:uiPriority w:val="34"/>
    <w:qFormat/>
    <w:rsid w:val="00C47912"/>
    <w:pPr>
      <w:ind w:left="720"/>
      <w:contextualSpacing/>
    </w:pPr>
    <w:rPr>
      <w:rFonts w:cs="Mangal"/>
      <w:szCs w:val="21"/>
    </w:rPr>
  </w:style>
  <w:style w:type="paragraph" w:customStyle="1" w:styleId="a9">
    <w:name w:val="Заголовок"/>
    <w:basedOn w:val="a"/>
    <w:next w:val="a0"/>
    <w:rsid w:val="00C47912"/>
    <w:pPr>
      <w:keepNext/>
      <w:spacing w:before="240" w:after="120"/>
    </w:pPr>
    <w:rPr>
      <w:rFonts w:ascii="Arial" w:eastAsia="Microsoft YaHei" w:hAnsi="Arial"/>
      <w:sz w:val="28"/>
      <w:szCs w:val="28"/>
    </w:rPr>
  </w:style>
  <w:style w:type="paragraph" w:customStyle="1" w:styleId="1">
    <w:name w:val="Название1"/>
    <w:basedOn w:val="a"/>
    <w:rsid w:val="00C47912"/>
    <w:pPr>
      <w:suppressLineNumbers/>
      <w:spacing w:before="120" w:after="120"/>
    </w:pPr>
    <w:rPr>
      <w:i/>
      <w:iCs/>
    </w:rPr>
  </w:style>
  <w:style w:type="paragraph" w:customStyle="1" w:styleId="10">
    <w:name w:val="Указатель1"/>
    <w:basedOn w:val="a"/>
    <w:rsid w:val="00C47912"/>
    <w:pPr>
      <w:suppressLineNumbers/>
    </w:pPr>
  </w:style>
  <w:style w:type="paragraph" w:customStyle="1" w:styleId="21">
    <w:name w:val="Стиль2"/>
    <w:rsid w:val="00C47912"/>
    <w:pPr>
      <w:keepNext/>
      <w:keepLines/>
      <w:widowControl w:val="0"/>
      <w:suppressLineNumbers/>
      <w:tabs>
        <w:tab w:val="left" w:pos="432"/>
      </w:tabs>
      <w:suppressAutoHyphens/>
      <w:ind w:left="432" w:hanging="432"/>
      <w:jc w:val="both"/>
    </w:pPr>
    <w:rPr>
      <w:rFonts w:eastAsia="SimSun" w:cs="Lucida Sans"/>
      <w:b/>
      <w:kern w:val="2"/>
      <w:sz w:val="24"/>
      <w:szCs w:val="24"/>
      <w:lang w:eastAsia="hi-IN" w:bidi="hi-IN"/>
    </w:rPr>
  </w:style>
  <w:style w:type="paragraph" w:customStyle="1" w:styleId="32">
    <w:name w:val="Стиль3"/>
    <w:rsid w:val="00C47912"/>
    <w:pPr>
      <w:widowControl w:val="0"/>
      <w:tabs>
        <w:tab w:val="left" w:pos="360"/>
      </w:tabs>
      <w:suppressAutoHyphens/>
      <w:spacing w:line="100" w:lineRule="atLeast"/>
      <w:ind w:firstLine="540"/>
      <w:jc w:val="both"/>
    </w:pPr>
    <w:rPr>
      <w:rFonts w:eastAsia="SimSun" w:cs="Lucida Sans"/>
      <w:kern w:val="2"/>
      <w:sz w:val="24"/>
      <w:szCs w:val="24"/>
      <w:lang w:eastAsia="hi-IN" w:bidi="hi-IN"/>
    </w:rPr>
  </w:style>
  <w:style w:type="paragraph" w:customStyle="1" w:styleId="30">
    <w:name w:val="Стиль3 Знак Знак"/>
    <w:rsid w:val="00C47912"/>
    <w:pPr>
      <w:widowControl w:val="0"/>
      <w:numPr>
        <w:numId w:val="5"/>
      </w:numPr>
      <w:tabs>
        <w:tab w:val="left" w:pos="360"/>
      </w:tabs>
      <w:suppressAutoHyphens/>
      <w:spacing w:line="100" w:lineRule="atLeast"/>
      <w:ind w:left="283" w:firstLine="0"/>
      <w:jc w:val="both"/>
    </w:pPr>
    <w:rPr>
      <w:rFonts w:eastAsia="SimSun" w:cs="Lucida Sans"/>
      <w:kern w:val="2"/>
      <w:sz w:val="24"/>
      <w:szCs w:val="24"/>
      <w:lang w:eastAsia="hi-IN" w:bidi="hi-IN"/>
    </w:rPr>
  </w:style>
  <w:style w:type="paragraph" w:customStyle="1" w:styleId="ConsPlusNormal">
    <w:name w:val="ConsPlusNormal"/>
    <w:rsid w:val="00C47912"/>
    <w:pPr>
      <w:suppressAutoHyphens/>
      <w:ind w:firstLine="720"/>
    </w:pPr>
    <w:rPr>
      <w:rFonts w:ascii="Arial" w:eastAsia="SimSun" w:hAnsi="Arial" w:cs="Arial"/>
      <w:kern w:val="2"/>
      <w:sz w:val="24"/>
      <w:szCs w:val="24"/>
      <w:lang w:eastAsia="hi-IN" w:bidi="hi-IN"/>
    </w:rPr>
  </w:style>
  <w:style w:type="paragraph" w:customStyle="1" w:styleId="11">
    <w:name w:val="Стиль1"/>
    <w:basedOn w:val="a"/>
    <w:rsid w:val="00C47912"/>
    <w:pPr>
      <w:keepNext/>
      <w:keepLines/>
      <w:suppressLineNumbers/>
      <w:tabs>
        <w:tab w:val="num" w:pos="0"/>
      </w:tabs>
      <w:ind w:left="432" w:hanging="432"/>
    </w:pPr>
    <w:rPr>
      <w:b/>
      <w:sz w:val="28"/>
    </w:rPr>
  </w:style>
  <w:style w:type="paragraph" w:customStyle="1" w:styleId="210">
    <w:name w:val="Основной текст с отступом 21"/>
    <w:basedOn w:val="a"/>
    <w:rsid w:val="00C47912"/>
    <w:pPr>
      <w:spacing w:after="120" w:line="480" w:lineRule="auto"/>
      <w:ind w:left="283"/>
    </w:pPr>
  </w:style>
  <w:style w:type="paragraph" w:customStyle="1" w:styleId="33">
    <w:name w:val="Стиль3 Знак"/>
    <w:basedOn w:val="210"/>
    <w:rsid w:val="00C47912"/>
    <w:pPr>
      <w:tabs>
        <w:tab w:val="left" w:pos="360"/>
      </w:tabs>
      <w:spacing w:after="0" w:line="100" w:lineRule="atLeast"/>
      <w:ind w:firstLine="540"/>
      <w:jc w:val="both"/>
    </w:pPr>
  </w:style>
  <w:style w:type="paragraph" w:customStyle="1" w:styleId="12">
    <w:name w:val="Обычный1"/>
    <w:rsid w:val="00C47912"/>
    <w:pPr>
      <w:widowControl w:val="0"/>
      <w:suppressAutoHyphens/>
      <w:ind w:firstLine="400"/>
      <w:jc w:val="both"/>
    </w:pPr>
    <w:rPr>
      <w:rFonts w:eastAsia="SimSun" w:cs="Lucida Sans"/>
      <w:kern w:val="2"/>
      <w:sz w:val="24"/>
      <w:szCs w:val="24"/>
      <w:lang w:eastAsia="hi-IN" w:bidi="hi-IN"/>
    </w:rPr>
  </w:style>
  <w:style w:type="paragraph" w:customStyle="1" w:styleId="13">
    <w:name w:val="Обычный (веб)1"/>
    <w:basedOn w:val="a"/>
    <w:rsid w:val="00C47912"/>
    <w:pPr>
      <w:spacing w:before="28" w:after="119"/>
    </w:pPr>
  </w:style>
  <w:style w:type="paragraph" w:customStyle="1" w:styleId="aa">
    <w:name w:val="Содержимое таблицы"/>
    <w:basedOn w:val="a"/>
    <w:rsid w:val="00C47912"/>
    <w:pPr>
      <w:suppressLineNumbers/>
    </w:pPr>
  </w:style>
  <w:style w:type="paragraph" w:customStyle="1" w:styleId="ab">
    <w:name w:val="Заголовок таблицы"/>
    <w:basedOn w:val="aa"/>
    <w:rsid w:val="00C47912"/>
    <w:pPr>
      <w:jc w:val="center"/>
    </w:pPr>
    <w:rPr>
      <w:b/>
      <w:bCs/>
    </w:rPr>
  </w:style>
  <w:style w:type="paragraph" w:customStyle="1" w:styleId="Style8">
    <w:name w:val="Style8"/>
    <w:basedOn w:val="a"/>
    <w:rsid w:val="00C47912"/>
  </w:style>
  <w:style w:type="paragraph" w:customStyle="1" w:styleId="Style4">
    <w:name w:val="Style4"/>
    <w:basedOn w:val="a"/>
    <w:rsid w:val="00C47912"/>
    <w:pPr>
      <w:spacing w:line="316" w:lineRule="exact"/>
      <w:ind w:firstLine="706"/>
      <w:jc w:val="both"/>
    </w:pPr>
  </w:style>
  <w:style w:type="paragraph" w:customStyle="1" w:styleId="Style1">
    <w:name w:val="Style1"/>
    <w:basedOn w:val="a"/>
    <w:rsid w:val="00C47912"/>
  </w:style>
  <w:style w:type="paragraph" w:customStyle="1" w:styleId="Style7">
    <w:name w:val="Style7"/>
    <w:basedOn w:val="a"/>
    <w:rsid w:val="00C47912"/>
  </w:style>
  <w:style w:type="paragraph" w:customStyle="1" w:styleId="Style3">
    <w:name w:val="Style3"/>
    <w:basedOn w:val="a"/>
    <w:rsid w:val="00C47912"/>
    <w:pPr>
      <w:spacing w:line="317" w:lineRule="exact"/>
      <w:jc w:val="center"/>
    </w:pPr>
  </w:style>
  <w:style w:type="paragraph" w:customStyle="1" w:styleId="Style5">
    <w:name w:val="Style5"/>
    <w:basedOn w:val="a"/>
    <w:rsid w:val="00C47912"/>
  </w:style>
  <w:style w:type="paragraph" w:customStyle="1" w:styleId="Style6">
    <w:name w:val="Style6"/>
    <w:basedOn w:val="a"/>
    <w:rsid w:val="00C47912"/>
    <w:pPr>
      <w:spacing w:line="322" w:lineRule="exact"/>
      <w:ind w:firstLine="734"/>
      <w:jc w:val="both"/>
    </w:pPr>
  </w:style>
  <w:style w:type="paragraph" w:customStyle="1" w:styleId="Style2">
    <w:name w:val="Style2"/>
    <w:basedOn w:val="a"/>
    <w:rsid w:val="00C47912"/>
  </w:style>
  <w:style w:type="character" w:customStyle="1" w:styleId="WW8Num4z0">
    <w:name w:val="WW8Num4z0"/>
    <w:rsid w:val="00C47912"/>
    <w:rPr>
      <w:rFonts w:ascii="Times New Roman" w:hAnsi="Times New Roman" w:cs="Times New Roman" w:hint="default"/>
    </w:rPr>
  </w:style>
  <w:style w:type="character" w:customStyle="1" w:styleId="WW8Num5z0">
    <w:name w:val="WW8Num5z0"/>
    <w:rsid w:val="00C47912"/>
    <w:rPr>
      <w:rFonts w:ascii="Times New Roman" w:hAnsi="Times New Roman" w:cs="Times New Roman" w:hint="default"/>
    </w:rPr>
  </w:style>
  <w:style w:type="character" w:customStyle="1" w:styleId="WW8Num3z0">
    <w:name w:val="WW8Num3z0"/>
    <w:rsid w:val="00C47912"/>
    <w:rPr>
      <w:rFonts w:ascii="Times New Roman" w:hAnsi="Times New Roman" w:cs="Times New Roman" w:hint="default"/>
    </w:rPr>
  </w:style>
  <w:style w:type="character" w:customStyle="1" w:styleId="14">
    <w:name w:val="Основной шрифт абзаца1"/>
    <w:rsid w:val="00C47912"/>
  </w:style>
  <w:style w:type="character" w:customStyle="1" w:styleId="FontStyle11">
    <w:name w:val="Font Style11"/>
    <w:basedOn w:val="14"/>
    <w:rsid w:val="00C47912"/>
    <w:rPr>
      <w:rFonts w:ascii="Times New Roman" w:hAnsi="Times New Roman" w:cs="Times New Roman" w:hint="default"/>
      <w:sz w:val="26"/>
      <w:szCs w:val="26"/>
    </w:rPr>
  </w:style>
  <w:style w:type="character" w:customStyle="1" w:styleId="ac">
    <w:name w:val="Символ нумерации"/>
    <w:rsid w:val="00C47912"/>
  </w:style>
  <w:style w:type="character" w:customStyle="1" w:styleId="WW8Num6z0">
    <w:name w:val="WW8Num6z0"/>
    <w:rsid w:val="00C47912"/>
    <w:rPr>
      <w:rFonts w:ascii="Times New Roman" w:hAnsi="Times New Roman" w:cs="Times New Roman" w:hint="defaul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912"/>
    <w:pPr>
      <w:widowControl w:val="0"/>
      <w:suppressAutoHyphens/>
    </w:pPr>
    <w:rPr>
      <w:rFonts w:eastAsia="SimSun" w:cs="Lucida Sans"/>
      <w:kern w:val="2"/>
      <w:sz w:val="24"/>
      <w:szCs w:val="24"/>
      <w:lang w:eastAsia="hi-IN" w:bidi="hi-IN"/>
    </w:rPr>
  </w:style>
  <w:style w:type="paragraph" w:styleId="2">
    <w:name w:val="heading 2"/>
    <w:basedOn w:val="a"/>
    <w:next w:val="a0"/>
    <w:link w:val="20"/>
    <w:unhideWhenUsed/>
    <w:qFormat/>
    <w:rsid w:val="00C47912"/>
    <w:pPr>
      <w:keepNext/>
      <w:numPr>
        <w:numId w:val="1"/>
      </w:numPr>
      <w:spacing w:before="240" w:after="60"/>
      <w:outlineLvl w:val="1"/>
    </w:pPr>
    <w:rPr>
      <w:rFonts w:ascii="Arial" w:hAnsi="Arial" w:cs="Arial"/>
      <w:b/>
      <w:bCs/>
      <w:i/>
      <w:iCs/>
      <w:sz w:val="28"/>
      <w:szCs w:val="28"/>
    </w:rPr>
  </w:style>
  <w:style w:type="paragraph" w:styleId="3">
    <w:name w:val="heading 3"/>
    <w:basedOn w:val="a"/>
    <w:next w:val="a0"/>
    <w:link w:val="31"/>
    <w:semiHidden/>
    <w:unhideWhenUsed/>
    <w:qFormat/>
    <w:rsid w:val="00C47912"/>
    <w:pPr>
      <w:numPr>
        <w:ilvl w:val="2"/>
        <w:numId w:val="3"/>
      </w:numPr>
      <w:spacing w:before="28" w:after="28"/>
      <w:outlineLvl w:val="2"/>
    </w:pPr>
    <w:rPr>
      <w:rFonts w:eastAsia="Calibri"/>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semiHidden/>
    <w:unhideWhenUsed/>
    <w:rsid w:val="00C47912"/>
    <w:pPr>
      <w:spacing w:after="120"/>
    </w:pPr>
  </w:style>
  <w:style w:type="character" w:customStyle="1" w:styleId="a4">
    <w:name w:val="Основной текст Знак"/>
    <w:basedOn w:val="a1"/>
    <w:link w:val="a0"/>
    <w:semiHidden/>
    <w:rsid w:val="00C47912"/>
    <w:rPr>
      <w:rFonts w:eastAsia="SimSun" w:cs="Lucida Sans"/>
      <w:kern w:val="2"/>
      <w:sz w:val="24"/>
      <w:szCs w:val="24"/>
      <w:lang w:eastAsia="hi-IN" w:bidi="hi-IN"/>
    </w:rPr>
  </w:style>
  <w:style w:type="character" w:customStyle="1" w:styleId="20">
    <w:name w:val="Заголовок 2 Знак"/>
    <w:basedOn w:val="a1"/>
    <w:link w:val="2"/>
    <w:rsid w:val="00C47912"/>
    <w:rPr>
      <w:rFonts w:ascii="Arial" w:eastAsia="SimSun" w:hAnsi="Arial" w:cs="Arial"/>
      <w:b/>
      <w:bCs/>
      <w:i/>
      <w:iCs/>
      <w:kern w:val="2"/>
      <w:sz w:val="28"/>
      <w:szCs w:val="28"/>
      <w:lang w:eastAsia="hi-IN" w:bidi="hi-IN"/>
    </w:rPr>
  </w:style>
  <w:style w:type="character" w:customStyle="1" w:styleId="31">
    <w:name w:val="Заголовок 3 Знак"/>
    <w:basedOn w:val="a1"/>
    <w:link w:val="3"/>
    <w:semiHidden/>
    <w:rsid w:val="00C47912"/>
    <w:rPr>
      <w:rFonts w:eastAsia="Calibri" w:cs="Lucida Sans"/>
      <w:b/>
      <w:bCs/>
      <w:kern w:val="2"/>
      <w:sz w:val="27"/>
      <w:szCs w:val="27"/>
      <w:lang w:eastAsia="hi-IN" w:bidi="hi-IN"/>
    </w:rPr>
  </w:style>
  <w:style w:type="character" w:styleId="a5">
    <w:name w:val="Hyperlink"/>
    <w:semiHidden/>
    <w:unhideWhenUsed/>
    <w:rsid w:val="00C47912"/>
    <w:rPr>
      <w:color w:val="000080"/>
      <w:u w:val="single"/>
    </w:rPr>
  </w:style>
  <w:style w:type="character" w:customStyle="1" w:styleId="a6">
    <w:name w:val="Основной текст с отступом Знак"/>
    <w:basedOn w:val="a1"/>
    <w:link w:val="a7"/>
    <w:semiHidden/>
    <w:rsid w:val="00C47912"/>
    <w:rPr>
      <w:rFonts w:eastAsia="SimSun" w:cs="Lucida Sans"/>
      <w:kern w:val="2"/>
      <w:sz w:val="24"/>
      <w:szCs w:val="24"/>
      <w:lang w:eastAsia="hi-IN" w:bidi="hi-IN"/>
    </w:rPr>
  </w:style>
  <w:style w:type="paragraph" w:styleId="a7">
    <w:name w:val="Body Text Indent"/>
    <w:basedOn w:val="a"/>
    <w:link w:val="a6"/>
    <w:semiHidden/>
    <w:unhideWhenUsed/>
    <w:rsid w:val="00C47912"/>
    <w:pPr>
      <w:spacing w:after="120"/>
      <w:ind w:left="283"/>
    </w:pPr>
  </w:style>
  <w:style w:type="paragraph" w:styleId="a8">
    <w:name w:val="List Paragraph"/>
    <w:basedOn w:val="a"/>
    <w:uiPriority w:val="34"/>
    <w:qFormat/>
    <w:rsid w:val="00C47912"/>
    <w:pPr>
      <w:ind w:left="720"/>
      <w:contextualSpacing/>
    </w:pPr>
    <w:rPr>
      <w:rFonts w:cs="Mangal"/>
      <w:szCs w:val="21"/>
    </w:rPr>
  </w:style>
  <w:style w:type="paragraph" w:customStyle="1" w:styleId="a9">
    <w:name w:val="Заголовок"/>
    <w:basedOn w:val="a"/>
    <w:next w:val="a0"/>
    <w:rsid w:val="00C47912"/>
    <w:pPr>
      <w:keepNext/>
      <w:spacing w:before="240" w:after="120"/>
    </w:pPr>
    <w:rPr>
      <w:rFonts w:ascii="Arial" w:eastAsia="Microsoft YaHei" w:hAnsi="Arial"/>
      <w:sz w:val="28"/>
      <w:szCs w:val="28"/>
    </w:rPr>
  </w:style>
  <w:style w:type="paragraph" w:customStyle="1" w:styleId="1">
    <w:name w:val="Название1"/>
    <w:basedOn w:val="a"/>
    <w:rsid w:val="00C47912"/>
    <w:pPr>
      <w:suppressLineNumbers/>
      <w:spacing w:before="120" w:after="120"/>
    </w:pPr>
    <w:rPr>
      <w:i/>
      <w:iCs/>
    </w:rPr>
  </w:style>
  <w:style w:type="paragraph" w:customStyle="1" w:styleId="10">
    <w:name w:val="Указатель1"/>
    <w:basedOn w:val="a"/>
    <w:rsid w:val="00C47912"/>
    <w:pPr>
      <w:suppressLineNumbers/>
    </w:pPr>
  </w:style>
  <w:style w:type="paragraph" w:customStyle="1" w:styleId="21">
    <w:name w:val="Стиль2"/>
    <w:rsid w:val="00C47912"/>
    <w:pPr>
      <w:keepNext/>
      <w:keepLines/>
      <w:widowControl w:val="0"/>
      <w:suppressLineNumbers/>
      <w:tabs>
        <w:tab w:val="left" w:pos="432"/>
      </w:tabs>
      <w:suppressAutoHyphens/>
      <w:ind w:left="432" w:hanging="432"/>
      <w:jc w:val="both"/>
    </w:pPr>
    <w:rPr>
      <w:rFonts w:eastAsia="SimSun" w:cs="Lucida Sans"/>
      <w:b/>
      <w:kern w:val="2"/>
      <w:sz w:val="24"/>
      <w:szCs w:val="24"/>
      <w:lang w:eastAsia="hi-IN" w:bidi="hi-IN"/>
    </w:rPr>
  </w:style>
  <w:style w:type="paragraph" w:customStyle="1" w:styleId="32">
    <w:name w:val="Стиль3"/>
    <w:rsid w:val="00C47912"/>
    <w:pPr>
      <w:widowControl w:val="0"/>
      <w:tabs>
        <w:tab w:val="left" w:pos="360"/>
      </w:tabs>
      <w:suppressAutoHyphens/>
      <w:spacing w:line="100" w:lineRule="atLeast"/>
      <w:ind w:firstLine="540"/>
      <w:jc w:val="both"/>
    </w:pPr>
    <w:rPr>
      <w:rFonts w:eastAsia="SimSun" w:cs="Lucida Sans"/>
      <w:kern w:val="2"/>
      <w:sz w:val="24"/>
      <w:szCs w:val="24"/>
      <w:lang w:eastAsia="hi-IN" w:bidi="hi-IN"/>
    </w:rPr>
  </w:style>
  <w:style w:type="paragraph" w:customStyle="1" w:styleId="30">
    <w:name w:val="Стиль3 Знак Знак"/>
    <w:rsid w:val="00C47912"/>
    <w:pPr>
      <w:widowControl w:val="0"/>
      <w:numPr>
        <w:numId w:val="5"/>
      </w:numPr>
      <w:tabs>
        <w:tab w:val="left" w:pos="360"/>
      </w:tabs>
      <w:suppressAutoHyphens/>
      <w:spacing w:line="100" w:lineRule="atLeast"/>
      <w:ind w:left="283" w:firstLine="0"/>
      <w:jc w:val="both"/>
    </w:pPr>
    <w:rPr>
      <w:rFonts w:eastAsia="SimSun" w:cs="Lucida Sans"/>
      <w:kern w:val="2"/>
      <w:sz w:val="24"/>
      <w:szCs w:val="24"/>
      <w:lang w:eastAsia="hi-IN" w:bidi="hi-IN"/>
    </w:rPr>
  </w:style>
  <w:style w:type="paragraph" w:customStyle="1" w:styleId="ConsPlusNormal">
    <w:name w:val="ConsPlusNormal"/>
    <w:rsid w:val="00C47912"/>
    <w:pPr>
      <w:suppressAutoHyphens/>
      <w:ind w:firstLine="720"/>
    </w:pPr>
    <w:rPr>
      <w:rFonts w:ascii="Arial" w:eastAsia="SimSun" w:hAnsi="Arial" w:cs="Arial"/>
      <w:kern w:val="2"/>
      <w:sz w:val="24"/>
      <w:szCs w:val="24"/>
      <w:lang w:eastAsia="hi-IN" w:bidi="hi-IN"/>
    </w:rPr>
  </w:style>
  <w:style w:type="paragraph" w:customStyle="1" w:styleId="11">
    <w:name w:val="Стиль1"/>
    <w:basedOn w:val="a"/>
    <w:rsid w:val="00C47912"/>
    <w:pPr>
      <w:keepNext/>
      <w:keepLines/>
      <w:suppressLineNumbers/>
      <w:tabs>
        <w:tab w:val="num" w:pos="0"/>
      </w:tabs>
      <w:ind w:left="432" w:hanging="432"/>
    </w:pPr>
    <w:rPr>
      <w:b/>
      <w:sz w:val="28"/>
    </w:rPr>
  </w:style>
  <w:style w:type="paragraph" w:customStyle="1" w:styleId="210">
    <w:name w:val="Основной текст с отступом 21"/>
    <w:basedOn w:val="a"/>
    <w:rsid w:val="00C47912"/>
    <w:pPr>
      <w:spacing w:after="120" w:line="480" w:lineRule="auto"/>
      <w:ind w:left="283"/>
    </w:pPr>
  </w:style>
  <w:style w:type="paragraph" w:customStyle="1" w:styleId="33">
    <w:name w:val="Стиль3 Знак"/>
    <w:basedOn w:val="210"/>
    <w:rsid w:val="00C47912"/>
    <w:pPr>
      <w:tabs>
        <w:tab w:val="left" w:pos="360"/>
      </w:tabs>
      <w:spacing w:after="0" w:line="100" w:lineRule="atLeast"/>
      <w:ind w:firstLine="540"/>
      <w:jc w:val="both"/>
    </w:pPr>
  </w:style>
  <w:style w:type="paragraph" w:customStyle="1" w:styleId="12">
    <w:name w:val="Обычный1"/>
    <w:rsid w:val="00C47912"/>
    <w:pPr>
      <w:widowControl w:val="0"/>
      <w:suppressAutoHyphens/>
      <w:ind w:firstLine="400"/>
      <w:jc w:val="both"/>
    </w:pPr>
    <w:rPr>
      <w:rFonts w:eastAsia="SimSun" w:cs="Lucida Sans"/>
      <w:kern w:val="2"/>
      <w:sz w:val="24"/>
      <w:szCs w:val="24"/>
      <w:lang w:eastAsia="hi-IN" w:bidi="hi-IN"/>
    </w:rPr>
  </w:style>
  <w:style w:type="paragraph" w:customStyle="1" w:styleId="13">
    <w:name w:val="Обычный (веб)1"/>
    <w:basedOn w:val="a"/>
    <w:rsid w:val="00C47912"/>
    <w:pPr>
      <w:spacing w:before="28" w:after="119"/>
    </w:pPr>
  </w:style>
  <w:style w:type="paragraph" w:customStyle="1" w:styleId="aa">
    <w:name w:val="Содержимое таблицы"/>
    <w:basedOn w:val="a"/>
    <w:rsid w:val="00C47912"/>
    <w:pPr>
      <w:suppressLineNumbers/>
    </w:pPr>
  </w:style>
  <w:style w:type="paragraph" w:customStyle="1" w:styleId="ab">
    <w:name w:val="Заголовок таблицы"/>
    <w:basedOn w:val="aa"/>
    <w:rsid w:val="00C47912"/>
    <w:pPr>
      <w:jc w:val="center"/>
    </w:pPr>
    <w:rPr>
      <w:b/>
      <w:bCs/>
    </w:rPr>
  </w:style>
  <w:style w:type="paragraph" w:customStyle="1" w:styleId="Style8">
    <w:name w:val="Style8"/>
    <w:basedOn w:val="a"/>
    <w:rsid w:val="00C47912"/>
  </w:style>
  <w:style w:type="paragraph" w:customStyle="1" w:styleId="Style4">
    <w:name w:val="Style4"/>
    <w:basedOn w:val="a"/>
    <w:rsid w:val="00C47912"/>
    <w:pPr>
      <w:spacing w:line="316" w:lineRule="exact"/>
      <w:ind w:firstLine="706"/>
      <w:jc w:val="both"/>
    </w:pPr>
  </w:style>
  <w:style w:type="paragraph" w:customStyle="1" w:styleId="Style1">
    <w:name w:val="Style1"/>
    <w:basedOn w:val="a"/>
    <w:rsid w:val="00C47912"/>
  </w:style>
  <w:style w:type="paragraph" w:customStyle="1" w:styleId="Style7">
    <w:name w:val="Style7"/>
    <w:basedOn w:val="a"/>
    <w:rsid w:val="00C47912"/>
  </w:style>
  <w:style w:type="paragraph" w:customStyle="1" w:styleId="Style3">
    <w:name w:val="Style3"/>
    <w:basedOn w:val="a"/>
    <w:rsid w:val="00C47912"/>
    <w:pPr>
      <w:spacing w:line="317" w:lineRule="exact"/>
      <w:jc w:val="center"/>
    </w:pPr>
  </w:style>
  <w:style w:type="paragraph" w:customStyle="1" w:styleId="Style5">
    <w:name w:val="Style5"/>
    <w:basedOn w:val="a"/>
    <w:rsid w:val="00C47912"/>
  </w:style>
  <w:style w:type="paragraph" w:customStyle="1" w:styleId="Style6">
    <w:name w:val="Style6"/>
    <w:basedOn w:val="a"/>
    <w:rsid w:val="00C47912"/>
    <w:pPr>
      <w:spacing w:line="322" w:lineRule="exact"/>
      <w:ind w:firstLine="734"/>
      <w:jc w:val="both"/>
    </w:pPr>
  </w:style>
  <w:style w:type="paragraph" w:customStyle="1" w:styleId="Style2">
    <w:name w:val="Style2"/>
    <w:basedOn w:val="a"/>
    <w:rsid w:val="00C47912"/>
  </w:style>
  <w:style w:type="character" w:customStyle="1" w:styleId="WW8Num4z0">
    <w:name w:val="WW8Num4z0"/>
    <w:rsid w:val="00C47912"/>
    <w:rPr>
      <w:rFonts w:ascii="Times New Roman" w:hAnsi="Times New Roman" w:cs="Times New Roman" w:hint="default"/>
    </w:rPr>
  </w:style>
  <w:style w:type="character" w:customStyle="1" w:styleId="WW8Num5z0">
    <w:name w:val="WW8Num5z0"/>
    <w:rsid w:val="00C47912"/>
    <w:rPr>
      <w:rFonts w:ascii="Times New Roman" w:hAnsi="Times New Roman" w:cs="Times New Roman" w:hint="default"/>
    </w:rPr>
  </w:style>
  <w:style w:type="character" w:customStyle="1" w:styleId="WW8Num3z0">
    <w:name w:val="WW8Num3z0"/>
    <w:rsid w:val="00C47912"/>
    <w:rPr>
      <w:rFonts w:ascii="Times New Roman" w:hAnsi="Times New Roman" w:cs="Times New Roman" w:hint="default"/>
    </w:rPr>
  </w:style>
  <w:style w:type="character" w:customStyle="1" w:styleId="14">
    <w:name w:val="Основной шрифт абзаца1"/>
    <w:rsid w:val="00C47912"/>
  </w:style>
  <w:style w:type="character" w:customStyle="1" w:styleId="FontStyle11">
    <w:name w:val="Font Style11"/>
    <w:basedOn w:val="14"/>
    <w:rsid w:val="00C47912"/>
    <w:rPr>
      <w:rFonts w:ascii="Times New Roman" w:hAnsi="Times New Roman" w:cs="Times New Roman" w:hint="default"/>
      <w:sz w:val="26"/>
      <w:szCs w:val="26"/>
    </w:rPr>
  </w:style>
  <w:style w:type="character" w:customStyle="1" w:styleId="ac">
    <w:name w:val="Символ нумерации"/>
    <w:rsid w:val="00C47912"/>
  </w:style>
  <w:style w:type="character" w:customStyle="1" w:styleId="WW8Num6z0">
    <w:name w:val="WW8Num6z0"/>
    <w:rsid w:val="00C47912"/>
    <w:rPr>
      <w:rFonts w:ascii="Times New Roman" w:hAnsi="Times New Roman" w:cs="Times New Roman"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3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5;&#1086;&#1083;&#1100;&#1079;&#1086;&#1074;&#1072;&#1090;&#1077;&#1083;&#1100;\Documents\&#1040;&#1085;&#1103;\&#1040;&#1091;&#1082;&#1094;&#1080;&#1086;&#1085;,%20&#1082;&#1086;&#1085;&#1082;&#1091;&#1088;&#1089;,%20&#1090;&#1086;&#1088;&#1075;&#1080;\TOYOTA%20IPSUM%20&#1080;%20&#1050;&#1088;&#1072;&#1085;\&#1040;&#1091;&#1082;&#1094;&#1080;&#1086;&#1085;&#1085;&#1072;&#1103;%20&#1076;&#1086;&#1082;&#1091;&#1084;&#1077;&#1085;&#1090;&#1072;&#1094;&#1080;&#1103;%20&#1085;&#1072;%20&#1048;&#1087;&#1089;&#1091;&#1084;%20&#1080;%20&#1082;&#1088;&#1072;&#1085;.doc" TargetMode="External"/><Relationship Id="rId13" Type="http://schemas.openxmlformats.org/officeDocument/2006/relationships/hyperlink" Target="http://www.consultant.ru/document/cons_doc_LAW_283163/4a32fa878af996f0b5994ea86e0e1f2238211e0f/" TargetMode="External"/><Relationship Id="rId18" Type="http://schemas.openxmlformats.org/officeDocument/2006/relationships/hyperlink" Target="http://torgi.gov.ru/" TargetMode="External"/><Relationship Id="rId26" Type="http://schemas.openxmlformats.org/officeDocument/2006/relationships/hyperlink" Target="file:///C:\Users\&#1055;&#1086;&#1083;&#1100;&#1079;&#1086;&#1074;&#1072;&#1090;&#1077;&#1083;&#1100;\Documents\&#1040;&#1085;&#1103;\&#1040;&#1091;&#1082;&#1094;&#1080;&#1086;&#1085;,%20&#1082;&#1086;&#1085;&#1082;&#1091;&#1088;&#1089;,%20&#1090;&#1086;&#1088;&#1075;&#1080;\TOYOTA%20IPSUM%20&#1080;%20&#1050;&#1088;&#1072;&#1085;\&#1040;&#1091;&#1082;&#1094;&#1080;&#1086;&#1085;&#1085;&#1072;&#1103;%20&#1076;&#1086;&#1082;&#1091;&#1084;&#1077;&#1085;&#1090;&#1072;&#1094;&#1080;&#1103;%20&#1085;&#1072;%20&#1048;&#1087;&#1089;&#1091;&#1084;%20&#1080;%20&#1082;&#1088;&#1072;&#1085;.doc" TargetMode="External"/><Relationship Id="rId39" Type="http://schemas.openxmlformats.org/officeDocument/2006/relationships/hyperlink" Target="file:///C:\Users\&#1055;&#1086;&#1083;&#1100;&#1079;&#1086;&#1074;&#1072;&#1090;&#1077;&#1083;&#1100;\Documents\&#1040;&#1085;&#1103;\&#1040;&#1091;&#1082;&#1094;&#1080;&#1086;&#1085;,%20&#1082;&#1086;&#1085;&#1082;&#1091;&#1088;&#1089;,%20&#1090;&#1086;&#1088;&#1075;&#1080;\TOYOTA%20IPSUM%20&#1080;%20&#1050;&#1088;&#1072;&#1085;\&#1040;&#1091;&#1082;&#1094;&#1080;&#1086;&#1085;&#1085;&#1072;&#1103;%20&#1076;&#1086;&#1082;&#1091;&#1084;&#1077;&#1085;&#1090;&#1072;&#1094;&#1080;&#1103;%20&#1085;&#1072;%20&#1048;&#1087;&#1089;&#1091;&#1084;%20&#1080;%20&#1082;&#1088;&#1072;&#1085;.doc" TargetMode="External"/><Relationship Id="rId3" Type="http://schemas.microsoft.com/office/2007/relationships/stylesWithEffects" Target="stylesWithEffects.xml"/><Relationship Id="rId21" Type="http://schemas.openxmlformats.org/officeDocument/2006/relationships/hyperlink" Target="file:///C:\Users\&#1055;&#1086;&#1083;&#1100;&#1079;&#1086;&#1074;&#1072;&#1090;&#1077;&#1083;&#1100;\Documents\&#1040;&#1085;&#1103;\&#1040;&#1091;&#1082;&#1094;&#1080;&#1086;&#1085;,%20&#1082;&#1086;&#1085;&#1082;&#1091;&#1088;&#1089;,%20&#1090;&#1086;&#1088;&#1075;&#1080;\TOYOTA%20IPSUM%20&#1080;%20&#1050;&#1088;&#1072;&#1085;\&#1040;&#1091;&#1082;&#1094;&#1080;&#1086;&#1085;&#1085;&#1072;&#1103;%20&#1076;&#1086;&#1082;&#1091;&#1084;&#1077;&#1085;&#1090;&#1072;&#1094;&#1080;&#1103;%20&#1085;&#1072;%20&#1048;&#1087;&#1089;&#1091;&#1084;%20&#1080;%20&#1082;&#1088;&#1072;&#1085;.doc" TargetMode="External"/><Relationship Id="rId34" Type="http://schemas.openxmlformats.org/officeDocument/2006/relationships/hyperlink" Target="file:///C:\Users\&#1055;&#1086;&#1083;&#1100;&#1079;&#1086;&#1074;&#1072;&#1090;&#1077;&#1083;&#1100;\Documents\&#1040;&#1085;&#1103;\&#1040;&#1091;&#1082;&#1094;&#1080;&#1086;&#1085;,%20&#1082;&#1086;&#1085;&#1082;&#1091;&#1088;&#1089;,%20&#1090;&#1086;&#1088;&#1075;&#1080;\TOYOTA%20IPSUM%20&#1080;%20&#1050;&#1088;&#1072;&#1085;\&#1040;&#1091;&#1082;&#1094;&#1080;&#1086;&#1085;&#1085;&#1072;&#1103;%20&#1076;&#1086;&#1082;&#1091;&#1084;&#1077;&#1085;&#1090;&#1072;&#1094;&#1080;&#1103;%20&#1085;&#1072;%20&#1048;&#1087;&#1089;&#1091;&#1084;%20&#1080;%20&#1082;&#1088;&#1072;&#1085;.doc" TargetMode="External"/><Relationship Id="rId7" Type="http://schemas.openxmlformats.org/officeDocument/2006/relationships/hyperlink" Target="file:///C:\Users\&#1055;&#1086;&#1083;&#1100;&#1079;&#1086;&#1074;&#1072;&#1090;&#1077;&#1083;&#1100;\Documents\&#1040;&#1085;&#1103;\&#1040;&#1091;&#1082;&#1094;&#1080;&#1086;&#1085;,%20&#1082;&#1086;&#1085;&#1082;&#1091;&#1088;&#1089;,%20&#1090;&#1086;&#1088;&#1075;&#1080;\TOYOTA%20IPSUM%20&#1080;%20&#1050;&#1088;&#1072;&#1085;\&#1040;&#1091;&#1082;&#1094;&#1080;&#1086;&#1085;&#1085;&#1072;&#1103;%20&#1076;&#1086;&#1082;&#1091;&#1084;&#1077;&#1085;&#1090;&#1072;&#1094;&#1080;&#1103;%20&#1085;&#1072;%20&#1048;&#1087;&#1089;&#1091;&#1084;%20&#1080;%20&#1082;&#1088;&#1072;&#1085;.doc" TargetMode="External"/><Relationship Id="rId12" Type="http://schemas.openxmlformats.org/officeDocument/2006/relationships/hyperlink" Target="file:///C:\Users\&#1055;&#1086;&#1083;&#1100;&#1079;&#1086;&#1074;&#1072;&#1090;&#1077;&#1083;&#1100;\Documents\&#1040;&#1085;&#1103;\&#1040;&#1091;&#1082;&#1094;&#1080;&#1086;&#1085;,%20&#1082;&#1086;&#1085;&#1082;&#1091;&#1088;&#1089;,%20&#1090;&#1086;&#1088;&#1075;&#1080;\TOYOTA%20IPSUM%20&#1080;%20&#1050;&#1088;&#1072;&#1085;\&#1040;&#1091;&#1082;&#1094;&#1080;&#1086;&#1085;&#1085;&#1072;&#1103;%20&#1076;&#1086;&#1082;&#1091;&#1084;&#1077;&#1085;&#1090;&#1072;&#1094;&#1080;&#1103;%20&#1085;&#1072;%20&#1048;&#1087;&#1089;&#1091;&#1084;%20&#1080;%20&#1082;&#1088;&#1072;&#1085;.doc" TargetMode="External"/><Relationship Id="rId17" Type="http://schemas.openxmlformats.org/officeDocument/2006/relationships/hyperlink" Target="http://torgi.gov.ru/" TargetMode="External"/><Relationship Id="rId25" Type="http://schemas.openxmlformats.org/officeDocument/2006/relationships/hyperlink" Target="file:///C:\Users\&#1055;&#1086;&#1083;&#1100;&#1079;&#1086;&#1074;&#1072;&#1090;&#1077;&#1083;&#1100;\Documents\&#1040;&#1085;&#1103;\&#1040;&#1091;&#1082;&#1094;&#1080;&#1086;&#1085;,%20&#1082;&#1086;&#1085;&#1082;&#1091;&#1088;&#1089;,%20&#1090;&#1086;&#1088;&#1075;&#1080;\TOYOTA%20IPSUM%20&#1080;%20&#1050;&#1088;&#1072;&#1085;\&#1040;&#1091;&#1082;&#1094;&#1080;&#1086;&#1085;&#1085;&#1072;&#1103;%20&#1076;&#1086;&#1082;&#1091;&#1084;&#1077;&#1085;&#1090;&#1072;&#1094;&#1080;&#1103;%20&#1085;&#1072;%20&#1048;&#1087;&#1089;&#1091;&#1084;%20&#1080;%20&#1082;&#1088;&#1072;&#1085;.doc" TargetMode="External"/><Relationship Id="rId33" Type="http://schemas.openxmlformats.org/officeDocument/2006/relationships/hyperlink" Target="file:///C:\Users\&#1055;&#1086;&#1083;&#1100;&#1079;&#1086;&#1074;&#1072;&#1090;&#1077;&#1083;&#1100;\Documents\&#1040;&#1085;&#1103;\&#1040;&#1091;&#1082;&#1094;&#1080;&#1086;&#1085;,%20&#1082;&#1086;&#1085;&#1082;&#1091;&#1088;&#1089;,%20&#1090;&#1086;&#1088;&#1075;&#1080;\TOYOTA%20IPSUM%20&#1080;%20&#1050;&#1088;&#1072;&#1085;\&#1040;&#1091;&#1082;&#1094;&#1080;&#1086;&#1085;&#1085;&#1072;&#1103;%20&#1076;&#1086;&#1082;&#1091;&#1084;&#1077;&#1085;&#1090;&#1072;&#1094;&#1080;&#1103;%20&#1085;&#1072;%20&#1048;&#1087;&#1089;&#1091;&#1084;%20&#1080;%20&#1082;&#1088;&#1072;&#1085;.doc" TargetMode="External"/><Relationship Id="rId38" Type="http://schemas.openxmlformats.org/officeDocument/2006/relationships/hyperlink" Target="file:///C:\Users\&#1055;&#1086;&#1083;&#1100;&#1079;&#1086;&#1074;&#1072;&#1090;&#1077;&#1083;&#1100;\Documents\&#1040;&#1085;&#1103;\&#1040;&#1091;&#1082;&#1094;&#1080;&#1086;&#1085;,%20&#1082;&#1086;&#1085;&#1082;&#1091;&#1088;&#1089;,%20&#1090;&#1086;&#1088;&#1075;&#1080;\TOYOTA%20IPSUM%20&#1080;%20&#1050;&#1088;&#1072;&#1085;\&#1040;&#1091;&#1082;&#1094;&#1080;&#1086;&#1085;&#1085;&#1072;&#1103;%20&#1076;&#1086;&#1082;&#1091;&#1084;&#1077;&#1085;&#1090;&#1072;&#1094;&#1080;&#1103;%20&#1085;&#1072;%20&#1048;&#1087;&#1089;&#1091;&#1084;%20&#1080;%20&#1082;&#1088;&#1072;&#1085;.doc" TargetMode="External"/><Relationship Id="rId2" Type="http://schemas.openxmlformats.org/officeDocument/2006/relationships/styles" Target="styles.xml"/><Relationship Id="rId16" Type="http://schemas.openxmlformats.org/officeDocument/2006/relationships/hyperlink" Target="file:///C:\Users\&#1055;&#1086;&#1083;&#1100;&#1079;&#1086;&#1074;&#1072;&#1090;&#1077;&#1083;&#1100;\Documents\&#1040;&#1085;&#1103;\&#1040;&#1091;&#1082;&#1094;&#1080;&#1086;&#1085;,%20&#1082;&#1086;&#1085;&#1082;&#1091;&#1088;&#1089;,%20&#1090;&#1086;&#1088;&#1075;&#1080;\TOYOTA%20IPSUM%20&#1080;%20&#1050;&#1088;&#1072;&#1085;\&#1040;&#1091;&#1082;&#1094;&#1080;&#1086;&#1085;&#1085;&#1072;&#1103;%20&#1076;&#1086;&#1082;&#1091;&#1084;&#1077;&#1085;&#1090;&#1072;&#1094;&#1080;&#1103;%20&#1085;&#1072;%20&#1048;&#1087;&#1089;&#1091;&#1084;%20&#1080;%20&#1082;&#1088;&#1072;&#1085;.doc" TargetMode="External"/><Relationship Id="rId20" Type="http://schemas.openxmlformats.org/officeDocument/2006/relationships/hyperlink" Target="http://torgi.gov.ru/" TargetMode="External"/><Relationship Id="rId29" Type="http://schemas.openxmlformats.org/officeDocument/2006/relationships/hyperlink" Target="file:///C:\Users\&#1055;&#1086;&#1083;&#1100;&#1079;&#1086;&#1074;&#1072;&#1090;&#1077;&#1083;&#1100;\Documents\&#1040;&#1085;&#1103;\&#1040;&#1091;&#1082;&#1094;&#1080;&#1086;&#1085;,%20&#1082;&#1086;&#1085;&#1082;&#1091;&#1088;&#1089;,%20&#1090;&#1086;&#1088;&#1075;&#1080;\TOYOTA%20IPSUM%20&#1080;%20&#1050;&#1088;&#1072;&#1085;\&#1040;&#1091;&#1082;&#1094;&#1080;&#1086;&#1085;&#1085;&#1072;&#1103;%20&#1076;&#1086;&#1082;&#1091;&#1084;&#1077;&#1085;&#1090;&#1072;&#1094;&#1080;&#1103;%20&#1085;&#1072;%20&#1048;&#1087;&#1089;&#1091;&#1084;%20&#1080;%20&#1082;&#1088;&#1072;&#1085;.doc"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Users\&#1055;&#1086;&#1083;&#1100;&#1079;&#1086;&#1074;&#1072;&#1090;&#1077;&#1083;&#1100;\Documents\&#1040;&#1085;&#1103;\&#1040;&#1091;&#1082;&#1094;&#1080;&#1086;&#1085;,%20&#1082;&#1086;&#1085;&#1082;&#1091;&#1088;&#1089;,%20&#1090;&#1086;&#1088;&#1075;&#1080;\TOYOTA%20IPSUM%20&#1080;%20&#1050;&#1088;&#1072;&#1085;\&#1040;&#1091;&#1082;&#1094;&#1080;&#1086;&#1085;&#1085;&#1072;&#1103;%20&#1076;&#1086;&#1082;&#1091;&#1084;&#1077;&#1085;&#1090;&#1072;&#1094;&#1080;&#1103;%20&#1085;&#1072;%20&#1048;&#1087;&#1089;&#1091;&#1084;%20&#1080;%20&#1082;&#1088;&#1072;&#1085;.doc" TargetMode="External"/><Relationship Id="rId11" Type="http://schemas.openxmlformats.org/officeDocument/2006/relationships/hyperlink" Target="file:///C:\Users\&#1055;&#1086;&#1083;&#1100;&#1079;&#1086;&#1074;&#1072;&#1090;&#1077;&#1083;&#1100;\Documents\&#1040;&#1085;&#1103;\&#1040;&#1091;&#1082;&#1094;&#1080;&#1086;&#1085;,%20&#1082;&#1086;&#1085;&#1082;&#1091;&#1088;&#1089;,%20&#1090;&#1086;&#1088;&#1075;&#1080;\TOYOTA%20IPSUM%20&#1080;%20&#1050;&#1088;&#1072;&#1085;\&#1040;&#1091;&#1082;&#1094;&#1080;&#1086;&#1085;&#1085;&#1072;&#1103;%20&#1076;&#1086;&#1082;&#1091;&#1084;&#1077;&#1085;&#1090;&#1072;&#1094;&#1080;&#1103;%20&#1085;&#1072;%20&#1048;&#1087;&#1089;&#1091;&#1084;%20&#1080;%20&#1082;&#1088;&#1072;&#1085;.doc" TargetMode="External"/><Relationship Id="rId24" Type="http://schemas.openxmlformats.org/officeDocument/2006/relationships/hyperlink" Target="file:///C:\Users\&#1055;&#1086;&#1083;&#1100;&#1079;&#1086;&#1074;&#1072;&#1090;&#1077;&#1083;&#1100;\Documents\&#1040;&#1085;&#1103;\&#1040;&#1091;&#1082;&#1094;&#1080;&#1086;&#1085;,%20&#1082;&#1086;&#1085;&#1082;&#1091;&#1088;&#1089;,%20&#1090;&#1086;&#1088;&#1075;&#1080;\TOYOTA%20IPSUM%20&#1080;%20&#1050;&#1088;&#1072;&#1085;\&#1040;&#1091;&#1082;&#1094;&#1080;&#1086;&#1085;&#1085;&#1072;&#1103;%20&#1076;&#1086;&#1082;&#1091;&#1084;&#1077;&#1085;&#1090;&#1072;&#1094;&#1080;&#1103;%20&#1085;&#1072;%20&#1048;&#1087;&#1089;&#1091;&#1084;%20&#1080;%20&#1082;&#1088;&#1072;&#1085;.doc" TargetMode="External"/><Relationship Id="rId32" Type="http://schemas.openxmlformats.org/officeDocument/2006/relationships/hyperlink" Target="file:///C:\Users\&#1055;&#1086;&#1083;&#1100;&#1079;&#1086;&#1074;&#1072;&#1090;&#1077;&#1083;&#1100;\Documents\&#1040;&#1085;&#1103;\&#1040;&#1091;&#1082;&#1094;&#1080;&#1086;&#1085;,%20&#1082;&#1086;&#1085;&#1082;&#1091;&#1088;&#1089;,%20&#1090;&#1086;&#1088;&#1075;&#1080;\TOYOTA%20IPSUM%20&#1080;%20&#1050;&#1088;&#1072;&#1085;\&#1040;&#1091;&#1082;&#1094;&#1080;&#1086;&#1085;&#1085;&#1072;&#1103;%20&#1076;&#1086;&#1082;&#1091;&#1084;&#1077;&#1085;&#1090;&#1072;&#1094;&#1080;&#1103;%20&#1085;&#1072;%20&#1048;&#1087;&#1089;&#1091;&#1084;%20&#1080;%20&#1082;&#1088;&#1072;&#1085;.doc" TargetMode="External"/><Relationship Id="rId37" Type="http://schemas.openxmlformats.org/officeDocument/2006/relationships/hyperlink" Target="file:///C:\Users\&#1055;&#1086;&#1083;&#1100;&#1079;&#1086;&#1074;&#1072;&#1090;&#1077;&#1083;&#1100;\Documents\&#1040;&#1085;&#1103;\&#1040;&#1091;&#1082;&#1094;&#1080;&#1086;&#1085;,%20&#1082;&#1086;&#1085;&#1082;&#1091;&#1088;&#1089;,%20&#1090;&#1086;&#1088;&#1075;&#1080;\TOYOTA%20IPSUM%20&#1080;%20&#1050;&#1088;&#1072;&#1085;\&#1040;&#1091;&#1082;&#1094;&#1080;&#1086;&#1085;&#1085;&#1072;&#1103;%20&#1076;&#1086;&#1082;&#1091;&#1084;&#1077;&#1085;&#1090;&#1072;&#1094;&#1080;&#1103;%20&#1085;&#1072;%20&#1048;&#1087;&#1089;&#1091;&#1084;%20&#1080;%20&#1082;&#1088;&#1072;&#1085;.doc"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1055;&#1086;&#1083;&#1100;&#1079;&#1086;&#1074;&#1072;&#1090;&#1077;&#1083;&#1100;\Documents\&#1040;&#1085;&#1103;\&#1040;&#1091;&#1082;&#1094;&#1080;&#1086;&#1085;,%20&#1082;&#1086;&#1085;&#1082;&#1091;&#1088;&#1089;,%20&#1090;&#1086;&#1088;&#1075;&#1080;\TOYOTA%20IPSUM%20&#1080;%20&#1050;&#1088;&#1072;&#1085;\&#1040;&#1091;&#1082;&#1094;&#1080;&#1086;&#1085;&#1085;&#1072;&#1103;%20&#1076;&#1086;&#1082;&#1091;&#1084;&#1077;&#1085;&#1090;&#1072;&#1094;&#1080;&#1103;%20&#1085;&#1072;%20&#1048;&#1087;&#1089;&#1091;&#1084;%20&#1080;%20&#1082;&#1088;&#1072;&#1085;.doc" TargetMode="External"/><Relationship Id="rId23" Type="http://schemas.openxmlformats.org/officeDocument/2006/relationships/hyperlink" Target="file:///C:\Users\&#1055;&#1086;&#1083;&#1100;&#1079;&#1086;&#1074;&#1072;&#1090;&#1077;&#1083;&#1100;\Documents\&#1040;&#1085;&#1103;\&#1040;&#1091;&#1082;&#1094;&#1080;&#1086;&#1085;,%20&#1082;&#1086;&#1085;&#1082;&#1091;&#1088;&#1089;,%20&#1090;&#1086;&#1088;&#1075;&#1080;\TOYOTA%20IPSUM%20&#1080;%20&#1050;&#1088;&#1072;&#1085;\&#1040;&#1091;&#1082;&#1094;&#1080;&#1086;&#1085;&#1085;&#1072;&#1103;%20&#1076;&#1086;&#1082;&#1091;&#1084;&#1077;&#1085;&#1090;&#1072;&#1094;&#1080;&#1103;%20&#1085;&#1072;%20&#1048;&#1087;&#1089;&#1091;&#1084;%20&#1080;%20&#1082;&#1088;&#1072;&#1085;.doc" TargetMode="External"/><Relationship Id="rId28" Type="http://schemas.openxmlformats.org/officeDocument/2006/relationships/hyperlink" Target="file:///C:\Users\&#1055;&#1086;&#1083;&#1100;&#1079;&#1086;&#1074;&#1072;&#1090;&#1077;&#1083;&#1100;\Documents\&#1040;&#1085;&#1103;\&#1040;&#1091;&#1082;&#1094;&#1080;&#1086;&#1085;,%20&#1082;&#1086;&#1085;&#1082;&#1091;&#1088;&#1089;,%20&#1090;&#1086;&#1088;&#1075;&#1080;\TOYOTA%20IPSUM%20&#1080;%20&#1050;&#1088;&#1072;&#1085;\&#1040;&#1091;&#1082;&#1094;&#1080;&#1086;&#1085;&#1085;&#1072;&#1103;%20&#1076;&#1086;&#1082;&#1091;&#1084;&#1077;&#1085;&#1090;&#1072;&#1094;&#1080;&#1103;%20&#1085;&#1072;%20&#1048;&#1087;&#1089;&#1091;&#1084;%20&#1080;%20&#1082;&#1088;&#1072;&#1085;.doc" TargetMode="External"/><Relationship Id="rId36" Type="http://schemas.openxmlformats.org/officeDocument/2006/relationships/hyperlink" Target="file:///C:\Users\&#1055;&#1086;&#1083;&#1100;&#1079;&#1086;&#1074;&#1072;&#1090;&#1077;&#1083;&#1100;\Documents\&#1040;&#1085;&#1103;\&#1040;&#1091;&#1082;&#1094;&#1080;&#1086;&#1085;,%20&#1082;&#1086;&#1085;&#1082;&#1091;&#1088;&#1089;,%20&#1090;&#1086;&#1088;&#1075;&#1080;\TOYOTA%20IPSUM%20&#1080;%20&#1050;&#1088;&#1072;&#1085;\&#1040;&#1091;&#1082;&#1094;&#1080;&#1086;&#1085;&#1085;&#1072;&#1103;%20&#1076;&#1086;&#1082;&#1091;&#1084;&#1077;&#1085;&#1090;&#1072;&#1094;&#1080;&#1103;%20&#1085;&#1072;%20&#1048;&#1087;&#1089;&#1091;&#1084;%20&#1080;%20&#1082;&#1088;&#1072;&#1085;.doc" TargetMode="External"/><Relationship Id="rId10" Type="http://schemas.openxmlformats.org/officeDocument/2006/relationships/hyperlink" Target="file:///C:\Users\&#1055;&#1086;&#1083;&#1100;&#1079;&#1086;&#1074;&#1072;&#1090;&#1077;&#1083;&#1100;\Documents\&#1040;&#1085;&#1103;\&#1040;&#1091;&#1082;&#1094;&#1080;&#1086;&#1085;,%20&#1082;&#1086;&#1085;&#1082;&#1091;&#1088;&#1089;,%20&#1090;&#1086;&#1088;&#1075;&#1080;\TOYOTA%20IPSUM%20&#1080;%20&#1050;&#1088;&#1072;&#1085;\&#1040;&#1091;&#1082;&#1094;&#1080;&#1086;&#1085;&#1085;&#1072;&#1103;%20&#1076;&#1086;&#1082;&#1091;&#1084;&#1077;&#1085;&#1090;&#1072;&#1094;&#1080;&#1103;%20&#1085;&#1072;%20&#1048;&#1087;&#1089;&#1091;&#1084;%20&#1080;%20&#1082;&#1088;&#1072;&#1085;.doc" TargetMode="External"/><Relationship Id="rId19" Type="http://schemas.openxmlformats.org/officeDocument/2006/relationships/hyperlink" Target="http://torgi.gov.ru/" TargetMode="External"/><Relationship Id="rId31" Type="http://schemas.openxmlformats.org/officeDocument/2006/relationships/hyperlink" Target="file:///C:\Users\&#1055;&#1086;&#1083;&#1100;&#1079;&#1086;&#1074;&#1072;&#1090;&#1077;&#1083;&#1100;\Documents\&#1040;&#1085;&#1103;\&#1040;&#1091;&#1082;&#1094;&#1080;&#1086;&#1085;,%20&#1082;&#1086;&#1085;&#1082;&#1091;&#1088;&#1089;,%20&#1090;&#1086;&#1088;&#1075;&#1080;\TOYOTA%20IPSUM%20&#1080;%20&#1050;&#1088;&#1072;&#1085;\&#1040;&#1091;&#1082;&#1094;&#1080;&#1086;&#1085;&#1085;&#1072;&#1103;%20&#1076;&#1086;&#1082;&#1091;&#1084;&#1077;&#1085;&#1090;&#1072;&#1094;&#1080;&#1103;%20&#1085;&#1072;%20&#1048;&#1087;&#1089;&#1091;&#1084;%20&#1080;%20&#1082;&#1088;&#1072;&#1085;.doc" TargetMode="External"/><Relationship Id="rId4" Type="http://schemas.openxmlformats.org/officeDocument/2006/relationships/settings" Target="settings.xml"/><Relationship Id="rId9" Type="http://schemas.openxmlformats.org/officeDocument/2006/relationships/hyperlink" Target="file:///C:\Users\&#1055;&#1086;&#1083;&#1100;&#1079;&#1086;&#1074;&#1072;&#1090;&#1077;&#1083;&#1100;\Documents\&#1040;&#1085;&#1103;\&#1040;&#1091;&#1082;&#1094;&#1080;&#1086;&#1085;,%20&#1082;&#1086;&#1085;&#1082;&#1091;&#1088;&#1089;,%20&#1090;&#1086;&#1088;&#1075;&#1080;\TOYOTA%20IPSUM%20&#1080;%20&#1050;&#1088;&#1072;&#1085;\&#1040;&#1091;&#1082;&#1094;&#1080;&#1086;&#1085;&#1085;&#1072;&#1103;%20&#1076;&#1086;&#1082;&#1091;&#1084;&#1077;&#1085;&#1090;&#1072;&#1094;&#1080;&#1103;%20&#1085;&#1072;%20&#1048;&#1087;&#1089;&#1091;&#1084;%20&#1080;%20&#1082;&#1088;&#1072;&#1085;.doc" TargetMode="External"/><Relationship Id="rId14" Type="http://schemas.openxmlformats.org/officeDocument/2006/relationships/hyperlink" Target="file:///C:\Users\&#1055;&#1086;&#1083;&#1100;&#1079;&#1086;&#1074;&#1072;&#1090;&#1077;&#1083;&#1100;\Documents\&#1040;&#1085;&#1103;\&#1040;&#1091;&#1082;&#1094;&#1080;&#1086;&#1085;,%20&#1082;&#1086;&#1085;&#1082;&#1091;&#1088;&#1089;,%20&#1090;&#1086;&#1088;&#1075;&#1080;\TOYOTA%20IPSUM%20&#1080;%20&#1050;&#1088;&#1072;&#1085;\&#1040;&#1091;&#1082;&#1094;&#1080;&#1086;&#1085;&#1085;&#1072;&#1103;%20&#1076;&#1086;&#1082;&#1091;&#1084;&#1077;&#1085;&#1090;&#1072;&#1094;&#1080;&#1103;%20&#1085;&#1072;%20&#1048;&#1087;&#1089;&#1091;&#1084;%20&#1080;%20&#1082;&#1088;&#1072;&#1085;.doc" TargetMode="External"/><Relationship Id="rId22" Type="http://schemas.openxmlformats.org/officeDocument/2006/relationships/hyperlink" Target="file:///C:\Users\&#1055;&#1086;&#1083;&#1100;&#1079;&#1086;&#1074;&#1072;&#1090;&#1077;&#1083;&#1100;\Documents\&#1040;&#1085;&#1103;\&#1040;&#1091;&#1082;&#1094;&#1080;&#1086;&#1085;,%20&#1082;&#1086;&#1085;&#1082;&#1091;&#1088;&#1089;,%20&#1090;&#1086;&#1088;&#1075;&#1080;\TOYOTA%20IPSUM%20&#1080;%20&#1050;&#1088;&#1072;&#1085;\&#1040;&#1091;&#1082;&#1094;&#1080;&#1086;&#1085;&#1085;&#1072;&#1103;%20&#1076;&#1086;&#1082;&#1091;&#1084;&#1077;&#1085;&#1090;&#1072;&#1094;&#1080;&#1103;%20&#1085;&#1072;%20&#1048;&#1087;&#1089;&#1091;&#1084;%20&#1080;%20&#1082;&#1088;&#1072;&#1085;.doc" TargetMode="External"/><Relationship Id="rId27" Type="http://schemas.openxmlformats.org/officeDocument/2006/relationships/hyperlink" Target="file:///C:\Users\&#1055;&#1086;&#1083;&#1100;&#1079;&#1086;&#1074;&#1072;&#1090;&#1077;&#1083;&#1100;\Documents\&#1040;&#1085;&#1103;\&#1040;&#1091;&#1082;&#1094;&#1080;&#1086;&#1085;,%20&#1082;&#1086;&#1085;&#1082;&#1091;&#1088;&#1089;,%20&#1090;&#1086;&#1088;&#1075;&#1080;\TOYOTA%20IPSUM%20&#1080;%20&#1050;&#1088;&#1072;&#1085;\&#1040;&#1091;&#1082;&#1094;&#1080;&#1086;&#1085;&#1085;&#1072;&#1103;%20&#1076;&#1086;&#1082;&#1091;&#1084;&#1077;&#1085;&#1090;&#1072;&#1094;&#1080;&#1103;%20&#1085;&#1072;%20&#1048;&#1087;&#1089;&#1091;&#1084;%20&#1080;%20&#1082;&#1088;&#1072;&#1085;.doc" TargetMode="External"/><Relationship Id="rId30" Type="http://schemas.openxmlformats.org/officeDocument/2006/relationships/hyperlink" Target="file:///C:\Users\&#1055;&#1086;&#1083;&#1100;&#1079;&#1086;&#1074;&#1072;&#1090;&#1077;&#1083;&#1100;\Documents\&#1040;&#1085;&#1103;\&#1040;&#1091;&#1082;&#1094;&#1080;&#1086;&#1085;,%20&#1082;&#1086;&#1085;&#1082;&#1091;&#1088;&#1089;,%20&#1090;&#1086;&#1088;&#1075;&#1080;\TOYOTA%20IPSUM%20&#1080;%20&#1050;&#1088;&#1072;&#1085;\&#1040;&#1091;&#1082;&#1094;&#1080;&#1086;&#1085;&#1085;&#1072;&#1103;%20&#1076;&#1086;&#1082;&#1091;&#1084;&#1077;&#1085;&#1090;&#1072;&#1094;&#1080;&#1103;%20&#1085;&#1072;%20&#1048;&#1087;&#1089;&#1091;&#1084;%20&#1080;%20&#1082;&#1088;&#1072;&#1085;.doc" TargetMode="External"/><Relationship Id="rId35" Type="http://schemas.openxmlformats.org/officeDocument/2006/relationships/hyperlink" Target="file:///C:\Users\&#1055;&#1086;&#1083;&#1100;&#1079;&#1086;&#1074;&#1072;&#1090;&#1077;&#1083;&#1100;\Documents\&#1040;&#1085;&#1103;\&#1040;&#1091;&#1082;&#1094;&#1080;&#1086;&#1085;,%20&#1082;&#1086;&#1085;&#1082;&#1091;&#1088;&#1089;,%20&#1090;&#1086;&#1088;&#1075;&#1080;\TOYOTA%20IPSUM%20&#1080;%20&#1050;&#1088;&#1072;&#1085;\&#1040;&#1091;&#1082;&#1094;&#1080;&#1086;&#1085;&#1085;&#1072;&#1103;%20&#1076;&#1086;&#1082;&#1091;&#1084;&#1077;&#1085;&#1090;&#1072;&#1094;&#1080;&#1103;%20&#1085;&#1072;%20&#1048;&#1087;&#1089;&#1091;&#1084;%20&#1080;%20&#1082;&#1088;&#1072;&#108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10752</Words>
  <Characters>61290</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Цыдыпова</dc:creator>
  <cp:lastModifiedBy>Анна Цыдыпова</cp:lastModifiedBy>
  <cp:revision>6</cp:revision>
  <dcterms:created xsi:type="dcterms:W3CDTF">2019-05-16T06:22:00Z</dcterms:created>
  <dcterms:modified xsi:type="dcterms:W3CDTF">2019-05-17T02:28:00Z</dcterms:modified>
</cp:coreProperties>
</file>